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2" w:type="pct"/>
        <w:tblLayout w:type="fixed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5230"/>
        <w:gridCol w:w="5230"/>
      </w:tblGrid>
      <w:tr w:rsidR="002E6AB9" w:rsidRPr="00674A99" w:rsidTr="00384011">
        <w:trPr>
          <w:trHeight w:val="27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6AB9" w:rsidRPr="0085193F" w:rsidRDefault="002E6AB9" w:rsidP="00384011">
            <w:pPr>
              <w:spacing w:line="276" w:lineRule="auto"/>
              <w:ind w:left="0" w:firstLine="0"/>
              <w:rPr>
                <w:sz w:val="22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6AB9" w:rsidRPr="004767AA" w:rsidRDefault="002E6AB9" w:rsidP="00384011">
            <w:pPr>
              <w:spacing w:line="360" w:lineRule="auto"/>
              <w:jc w:val="right"/>
              <w:rPr>
                <w:b/>
                <w:sz w:val="22"/>
              </w:rPr>
            </w:pPr>
            <w:r w:rsidRPr="004767AA">
              <w:rPr>
                <w:b/>
                <w:sz w:val="22"/>
              </w:rPr>
              <w:t xml:space="preserve">Załącznik nr </w:t>
            </w:r>
            <w:r>
              <w:rPr>
                <w:b/>
                <w:sz w:val="22"/>
              </w:rPr>
              <w:t>1 do SWKO</w:t>
            </w:r>
          </w:p>
        </w:tc>
      </w:tr>
      <w:tr w:rsidR="002E6AB9" w:rsidRPr="00674A99" w:rsidTr="00384011">
        <w:trPr>
          <w:trHeight w:val="96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6AB9" w:rsidRPr="002A60C0" w:rsidRDefault="002E6AB9" w:rsidP="00384011">
            <w:pPr>
              <w:spacing w:line="360" w:lineRule="auto"/>
              <w:jc w:val="center"/>
              <w:rPr>
                <w:rFonts w:ascii="Times" w:hAnsi="Times"/>
                <w:b/>
                <w:sz w:val="22"/>
              </w:rPr>
            </w:pPr>
            <w:r w:rsidRPr="002A60C0">
              <w:rPr>
                <w:rFonts w:ascii="Times" w:hAnsi="Times"/>
                <w:b/>
                <w:sz w:val="22"/>
              </w:rPr>
              <w:t xml:space="preserve">FORMULARZ OFERTOWY </w:t>
            </w:r>
          </w:p>
          <w:p w:rsidR="002E6AB9" w:rsidRPr="00A4776F" w:rsidRDefault="002E6AB9" w:rsidP="00384011">
            <w:pPr>
              <w:spacing w:line="276" w:lineRule="auto"/>
              <w:jc w:val="center"/>
              <w:rPr>
                <w:sz w:val="22"/>
              </w:rPr>
            </w:pPr>
            <w:r w:rsidRPr="00A4776F">
              <w:rPr>
                <w:rFonts w:ascii="Times" w:hAnsi="Times"/>
                <w:sz w:val="22"/>
              </w:rPr>
              <w:t xml:space="preserve">Dotyczy: konkursu ofert na </w:t>
            </w:r>
            <w:r>
              <w:rPr>
                <w:rFonts w:ascii="Times" w:hAnsi="Times"/>
                <w:sz w:val="22"/>
              </w:rPr>
              <w:t>wykonywanie</w:t>
            </w:r>
            <w:r w:rsidRPr="00A4776F">
              <w:rPr>
                <w:rFonts w:ascii="Times" w:hAnsi="Times"/>
                <w:sz w:val="22"/>
              </w:rPr>
              <w:t xml:space="preserve"> badań specjalistycznych z zakresu diagnostyki laboratoryjnej i mikrobiologicznej</w:t>
            </w:r>
            <w:r w:rsidRPr="00A4776F">
              <w:rPr>
                <w:rFonts w:ascii="Times" w:hAnsi="Times"/>
                <w:bCs/>
                <w:sz w:val="22"/>
              </w:rPr>
              <w:t>,</w:t>
            </w:r>
            <w:r w:rsidRPr="00A4776F">
              <w:rPr>
                <w:rFonts w:ascii="Times" w:hAnsi="Times"/>
                <w:sz w:val="22"/>
              </w:rPr>
              <w:t xml:space="preserve"> </w:t>
            </w:r>
            <w:r w:rsidRPr="00A4776F">
              <w:rPr>
                <w:rFonts w:ascii="Times" w:hAnsi="Times"/>
                <w:sz w:val="22"/>
              </w:rPr>
              <w:br/>
              <w:t>nr sprawy</w:t>
            </w:r>
            <w:r w:rsidRPr="00A4776F">
              <w:rPr>
                <w:rFonts w:ascii="Times" w:hAnsi="Times"/>
                <w:bCs/>
                <w:sz w:val="22"/>
              </w:rPr>
              <w:t xml:space="preserve">  </w:t>
            </w:r>
            <w:r>
              <w:rPr>
                <w:rFonts w:ascii="Times" w:hAnsi="Times" w:cs="Tahoma"/>
                <w:bCs/>
                <w:sz w:val="22"/>
              </w:rPr>
              <w:t>DAS.42.1.2024</w:t>
            </w:r>
          </w:p>
        </w:tc>
      </w:tr>
      <w:tr w:rsidR="002E6AB9" w:rsidRPr="00674A99" w:rsidTr="00384011">
        <w:tblPrEx>
          <w:tblCellMar>
            <w:top w:w="67" w:type="dxa"/>
            <w:left w:w="55" w:type="dxa"/>
            <w:right w:w="10" w:type="dxa"/>
          </w:tblCellMar>
        </w:tblPrEx>
        <w:trPr>
          <w:trHeight w:val="423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6AB9" w:rsidRPr="004767AA" w:rsidRDefault="002E6AB9" w:rsidP="00384011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 xml:space="preserve"> NAZWA (FIRMA) ALBO IMIĘ I NAZWISKO </w:t>
            </w:r>
            <w:r>
              <w:rPr>
                <w:sz w:val="22"/>
              </w:rPr>
              <w:t>PRZYJMUJĄCEGO ZAMÓWIENIE</w:t>
            </w:r>
            <w:r w:rsidRPr="004767AA">
              <w:rPr>
                <w:sz w:val="22"/>
              </w:rPr>
              <w:t xml:space="preserve">:  </w:t>
            </w:r>
          </w:p>
          <w:p w:rsidR="002E6AB9" w:rsidRPr="004767AA" w:rsidRDefault="002E6AB9" w:rsidP="00384011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2"/>
              </w:rPr>
              <w:t>..........................</w:t>
            </w:r>
          </w:p>
          <w:p w:rsidR="002E6AB9" w:rsidRPr="004767AA" w:rsidRDefault="002E6AB9" w:rsidP="00384011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 xml:space="preserve">SIEDZIBA ALBO MIEJSCE ZAMIESZKANIA </w:t>
            </w:r>
            <w:r>
              <w:rPr>
                <w:sz w:val="22"/>
              </w:rPr>
              <w:t>PRZYJMUJĄCEGO ZAMÓWIENIE</w:t>
            </w:r>
            <w:r w:rsidRPr="004767AA">
              <w:rPr>
                <w:sz w:val="22"/>
              </w:rPr>
              <w:t xml:space="preserve">:      </w:t>
            </w:r>
          </w:p>
          <w:p w:rsidR="002E6AB9" w:rsidRPr="004767AA" w:rsidRDefault="002E6AB9" w:rsidP="00384011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 xml:space="preserve">UL................................................................. </w:t>
            </w:r>
            <w:r>
              <w:rPr>
                <w:sz w:val="22"/>
              </w:rPr>
              <w:t xml:space="preserve"> </w:t>
            </w:r>
            <w:r w:rsidRPr="004767AA">
              <w:rPr>
                <w:sz w:val="22"/>
              </w:rPr>
              <w:t>MIEJSCOWOŚĆ.....................................</w:t>
            </w:r>
            <w:r>
              <w:rPr>
                <w:sz w:val="22"/>
              </w:rPr>
              <w:t>......................</w:t>
            </w:r>
            <w:r w:rsidRPr="004767AA">
              <w:rPr>
                <w:sz w:val="22"/>
              </w:rPr>
              <w:t>.....</w:t>
            </w:r>
          </w:p>
          <w:p w:rsidR="002E6AB9" w:rsidRPr="004767AA" w:rsidRDefault="002E6AB9" w:rsidP="00384011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KOD POCZTOWY </w:t>
            </w:r>
            <w:r w:rsidRPr="004767AA">
              <w:rPr>
                <w:sz w:val="22"/>
              </w:rPr>
              <w:t>……………………………… POCZT</w:t>
            </w:r>
            <w:r>
              <w:rPr>
                <w:sz w:val="22"/>
              </w:rPr>
              <w:t>A ………………...………………….......…</w:t>
            </w:r>
            <w:r w:rsidRPr="004767AA">
              <w:rPr>
                <w:sz w:val="22"/>
              </w:rPr>
              <w:t xml:space="preserve">        </w:t>
            </w:r>
          </w:p>
          <w:p w:rsidR="002E6AB9" w:rsidRPr="004767AA" w:rsidRDefault="002E6AB9" w:rsidP="00384011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>WOJEWÓDZTWO ……………………………</w:t>
            </w:r>
            <w:r>
              <w:rPr>
                <w:sz w:val="22"/>
              </w:rPr>
              <w:t>…..</w:t>
            </w:r>
            <w:r w:rsidRPr="004767AA">
              <w:rPr>
                <w:sz w:val="22"/>
              </w:rPr>
              <w:t>….   POWIAT ………………………</w:t>
            </w:r>
            <w:r>
              <w:rPr>
                <w:sz w:val="22"/>
              </w:rPr>
              <w:t>….</w:t>
            </w:r>
            <w:r w:rsidRPr="004767AA">
              <w:rPr>
                <w:sz w:val="22"/>
              </w:rPr>
              <w:t>…............</w:t>
            </w:r>
          </w:p>
          <w:p w:rsidR="002E6AB9" w:rsidRPr="004767AA" w:rsidRDefault="002E6AB9" w:rsidP="00384011">
            <w:pPr>
              <w:spacing w:line="360" w:lineRule="auto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NIP:  </w:t>
            </w:r>
            <w:r w:rsidRPr="004767AA">
              <w:rPr>
                <w:sz w:val="22"/>
                <w:lang w:val="de-DE"/>
              </w:rPr>
              <w:t>........................</w:t>
            </w:r>
            <w:r>
              <w:rPr>
                <w:sz w:val="22"/>
                <w:lang w:val="de-DE"/>
              </w:rPr>
              <w:t>............</w:t>
            </w:r>
            <w:r w:rsidRPr="004767AA">
              <w:rPr>
                <w:sz w:val="22"/>
                <w:lang w:val="de-DE"/>
              </w:rPr>
              <w:t>..</w:t>
            </w:r>
            <w:r>
              <w:rPr>
                <w:sz w:val="22"/>
                <w:lang w:val="de-DE"/>
              </w:rPr>
              <w:t xml:space="preserve">       REGON:</w:t>
            </w:r>
            <w:r w:rsidRPr="004767AA">
              <w:rPr>
                <w:sz w:val="22"/>
                <w:lang w:val="de-DE"/>
              </w:rPr>
              <w:t xml:space="preserve">  ................</w:t>
            </w:r>
            <w:r>
              <w:rPr>
                <w:sz w:val="22"/>
                <w:lang w:val="de-DE"/>
              </w:rPr>
              <w:t>.........</w:t>
            </w:r>
            <w:r w:rsidRPr="004767AA">
              <w:rPr>
                <w:sz w:val="22"/>
                <w:lang w:val="de-DE"/>
              </w:rPr>
              <w:t>...</w:t>
            </w:r>
            <w:r>
              <w:rPr>
                <w:sz w:val="22"/>
                <w:lang w:val="de-DE"/>
              </w:rPr>
              <w:t>..</w:t>
            </w:r>
            <w:r w:rsidRPr="004767AA">
              <w:rPr>
                <w:sz w:val="22"/>
                <w:lang w:val="de-DE"/>
              </w:rPr>
              <w:t>...........</w:t>
            </w:r>
            <w:r>
              <w:rPr>
                <w:sz w:val="22"/>
                <w:lang w:val="de-DE"/>
              </w:rPr>
              <w:t xml:space="preserve">      KRS:  ...................................</w:t>
            </w:r>
          </w:p>
          <w:p w:rsidR="002E6AB9" w:rsidRPr="004767AA" w:rsidRDefault="002E6AB9" w:rsidP="00384011">
            <w:pPr>
              <w:spacing w:line="360" w:lineRule="auto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TEL:  </w:t>
            </w:r>
            <w:r w:rsidRPr="004767AA">
              <w:rPr>
                <w:sz w:val="22"/>
                <w:lang w:val="de-DE"/>
              </w:rPr>
              <w:t xml:space="preserve"> ...................</w:t>
            </w:r>
            <w:r>
              <w:rPr>
                <w:sz w:val="22"/>
                <w:lang w:val="de-DE"/>
              </w:rPr>
              <w:t>.............................</w:t>
            </w:r>
            <w:r w:rsidRPr="004767AA">
              <w:rPr>
                <w:sz w:val="22"/>
                <w:lang w:val="de-DE"/>
              </w:rPr>
              <w:t xml:space="preserve">        ADRES E-MA</w:t>
            </w:r>
            <w:r>
              <w:rPr>
                <w:sz w:val="22"/>
                <w:lang w:val="de-DE"/>
              </w:rPr>
              <w:t>IL:  ………………………………..…………</w:t>
            </w:r>
          </w:p>
          <w:p w:rsidR="002E6AB9" w:rsidRPr="004767AA" w:rsidRDefault="002E6AB9" w:rsidP="00384011">
            <w:pPr>
              <w:spacing w:line="360" w:lineRule="auto"/>
              <w:rPr>
                <w:sz w:val="22"/>
                <w:lang w:val="de-DE"/>
              </w:rPr>
            </w:pPr>
          </w:p>
          <w:p w:rsidR="002E6AB9" w:rsidRPr="004767AA" w:rsidRDefault="002E6AB9" w:rsidP="00384011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 xml:space="preserve">Adres do korespondencji, jeżeli jest inny niż powyżej: </w:t>
            </w:r>
          </w:p>
          <w:p w:rsidR="002E6AB9" w:rsidRPr="004767AA" w:rsidRDefault="002E6AB9" w:rsidP="00384011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 xml:space="preserve">……………………………………………………………………………….………………………… </w:t>
            </w:r>
          </w:p>
          <w:p w:rsidR="002E6AB9" w:rsidRPr="004767AA" w:rsidRDefault="002E6AB9" w:rsidP="00384011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 xml:space="preserve">………………………………………………………………………………………………………… </w:t>
            </w:r>
          </w:p>
          <w:p w:rsidR="002E6AB9" w:rsidRPr="004767AA" w:rsidRDefault="002E6AB9" w:rsidP="00384011">
            <w:pPr>
              <w:spacing w:line="360" w:lineRule="auto"/>
              <w:ind w:right="105"/>
              <w:rPr>
                <w:b/>
                <w:sz w:val="22"/>
              </w:rPr>
            </w:pPr>
          </w:p>
        </w:tc>
      </w:tr>
      <w:tr w:rsidR="002E6AB9" w:rsidRPr="00674A99" w:rsidTr="00384011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B9" w:rsidRPr="00A4776F" w:rsidRDefault="002E6AB9" w:rsidP="002E6AB9">
            <w:pPr>
              <w:numPr>
                <w:ilvl w:val="0"/>
                <w:numId w:val="5"/>
              </w:numPr>
              <w:spacing w:after="0" w:line="360" w:lineRule="auto"/>
              <w:ind w:right="0" w:hanging="720"/>
              <w:jc w:val="left"/>
              <w:rPr>
                <w:sz w:val="22"/>
              </w:rPr>
            </w:pPr>
            <w:r w:rsidRPr="004767AA">
              <w:rPr>
                <w:b/>
                <w:sz w:val="22"/>
              </w:rPr>
              <w:t xml:space="preserve">ŁĄCZNA CENA BRUTTO ZA REALIZACJĘ PRZEDMIOTU ZAMÓWIENIA: </w:t>
            </w:r>
          </w:p>
          <w:p w:rsidR="002E6AB9" w:rsidRPr="004767AA" w:rsidRDefault="002E6AB9" w:rsidP="00384011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Wartość brutto</w:t>
            </w:r>
            <w:r w:rsidRPr="004767AA">
              <w:rPr>
                <w:sz w:val="22"/>
              </w:rPr>
              <w:t xml:space="preserve">: ……………………zł  </w:t>
            </w:r>
          </w:p>
          <w:p w:rsidR="002E6AB9" w:rsidRPr="004767AA" w:rsidRDefault="002E6AB9" w:rsidP="00384011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>(słownie:………………………………………</w:t>
            </w:r>
            <w:r w:rsidRPr="004767AA">
              <w:rPr>
                <w:sz w:val="22"/>
              </w:rPr>
              <w:t>………………………………………………………)</w:t>
            </w:r>
          </w:p>
          <w:p w:rsidR="002E6AB9" w:rsidRPr="004767AA" w:rsidRDefault="002E6AB9" w:rsidP="00384011">
            <w:pPr>
              <w:spacing w:line="360" w:lineRule="auto"/>
              <w:rPr>
                <w:sz w:val="22"/>
              </w:rPr>
            </w:pPr>
            <w:r w:rsidRPr="004767AA">
              <w:rPr>
                <w:sz w:val="22"/>
              </w:rPr>
              <w:t>(</w:t>
            </w:r>
            <w:r>
              <w:rPr>
                <w:sz w:val="22"/>
              </w:rPr>
              <w:t xml:space="preserve">całkowita </w:t>
            </w:r>
            <w:r w:rsidRPr="004767AA">
              <w:rPr>
                <w:sz w:val="22"/>
              </w:rPr>
              <w:t>wartoś</w:t>
            </w:r>
            <w:r>
              <w:rPr>
                <w:sz w:val="22"/>
              </w:rPr>
              <w:t>ć brutto z Formularza cenowego)</w:t>
            </w:r>
          </w:p>
        </w:tc>
      </w:tr>
      <w:tr w:rsidR="002E6AB9" w:rsidRPr="00674A99" w:rsidTr="00384011">
        <w:tblPrEx>
          <w:tblCellMar>
            <w:top w:w="67" w:type="dxa"/>
            <w:left w:w="55" w:type="dxa"/>
            <w:right w:w="10" w:type="dxa"/>
          </w:tblCellMar>
        </w:tblPrEx>
        <w:trPr>
          <w:trHeight w:val="110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E37EB1" w:rsidRDefault="002E6AB9" w:rsidP="002E6AB9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86" w:right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 xml:space="preserve">     </w:t>
            </w:r>
            <w:r w:rsidRPr="00E37EB1">
              <w:rPr>
                <w:b/>
                <w:sz w:val="22"/>
              </w:rPr>
              <w:t xml:space="preserve">TERMIN WYKONANIA ZAMÓWIENIA: </w:t>
            </w:r>
          </w:p>
          <w:p w:rsidR="002E6AB9" w:rsidRPr="00526B75" w:rsidRDefault="002E6AB9" w:rsidP="00384011">
            <w:pPr>
              <w:pStyle w:val="Akapitzlist"/>
              <w:spacing w:line="360" w:lineRule="auto"/>
              <w:ind w:left="60" w:right="105" w:firstLine="0"/>
              <w:rPr>
                <w:b/>
                <w:szCs w:val="20"/>
              </w:rPr>
            </w:pPr>
            <w:r>
              <w:rPr>
                <w:sz w:val="22"/>
              </w:rPr>
              <w:t>Wykonywanie</w:t>
            </w:r>
            <w:r w:rsidRPr="0085193F">
              <w:rPr>
                <w:sz w:val="22"/>
              </w:rPr>
              <w:t xml:space="preserve"> badań </w:t>
            </w:r>
            <w:r>
              <w:rPr>
                <w:sz w:val="22"/>
              </w:rPr>
              <w:t>specjalistycznych z zakresu diagnostyki laboratoryjnej i mikrobiologicznej</w:t>
            </w:r>
            <w:r w:rsidRPr="0085193F"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 w:rsidRPr="00E37EB1">
              <w:rPr>
                <w:b/>
                <w:sz w:val="22"/>
              </w:rPr>
              <w:t>od dni</w:t>
            </w:r>
            <w:r>
              <w:rPr>
                <w:b/>
                <w:sz w:val="22"/>
              </w:rPr>
              <w:t xml:space="preserve">a zawarcia umowy przez okres 24 </w:t>
            </w:r>
            <w:r w:rsidRPr="00E37EB1">
              <w:rPr>
                <w:b/>
                <w:sz w:val="22"/>
              </w:rPr>
              <w:t>miesięcy.</w:t>
            </w:r>
            <w:r w:rsidRPr="00E37EB1">
              <w:rPr>
                <w:b/>
                <w:szCs w:val="20"/>
              </w:rPr>
              <w:t xml:space="preserve"> </w:t>
            </w:r>
          </w:p>
        </w:tc>
      </w:tr>
      <w:tr w:rsidR="002E6AB9" w:rsidRPr="00674A99" w:rsidTr="00384011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4767AA" w:rsidRDefault="002E6AB9" w:rsidP="002E6AB9">
            <w:pPr>
              <w:numPr>
                <w:ilvl w:val="0"/>
                <w:numId w:val="5"/>
              </w:numPr>
              <w:spacing w:after="0" w:line="360" w:lineRule="auto"/>
              <w:ind w:right="0" w:hanging="660"/>
              <w:jc w:val="left"/>
              <w:rPr>
                <w:sz w:val="22"/>
              </w:rPr>
            </w:pPr>
            <w:r w:rsidRPr="004767AA">
              <w:rPr>
                <w:b/>
                <w:sz w:val="22"/>
              </w:rPr>
              <w:t xml:space="preserve"> ZOBOWIĄZANIA W PRZYPADKU PRZYZNANIA ZAMÓWIENIA: </w:t>
            </w:r>
          </w:p>
          <w:p w:rsidR="002E6AB9" w:rsidRDefault="002E6AB9" w:rsidP="002E6AB9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right="130" w:hanging="376"/>
              <w:rPr>
                <w:sz w:val="22"/>
              </w:rPr>
            </w:pPr>
            <w:r>
              <w:rPr>
                <w:sz w:val="22"/>
              </w:rPr>
              <w:t>Z</w:t>
            </w:r>
            <w:r w:rsidRPr="00E37EB1">
              <w:rPr>
                <w:sz w:val="22"/>
              </w:rPr>
              <w:t>obowiązujemy się do zawarcia umowy w miejs</w:t>
            </w:r>
            <w:r>
              <w:rPr>
                <w:sz w:val="22"/>
              </w:rPr>
              <w:t>cu i terminie wyznaczonym przez Udzielającego Zamówienia</w:t>
            </w:r>
            <w:r w:rsidRPr="00E37EB1">
              <w:rPr>
                <w:sz w:val="22"/>
              </w:rPr>
              <w:t xml:space="preserve">; </w:t>
            </w:r>
          </w:p>
          <w:p w:rsidR="002E6AB9" w:rsidRPr="00E37EB1" w:rsidRDefault="002E6AB9" w:rsidP="002E6AB9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right="130" w:hanging="376"/>
              <w:rPr>
                <w:sz w:val="22"/>
              </w:rPr>
            </w:pPr>
            <w:r>
              <w:rPr>
                <w:sz w:val="22"/>
              </w:rPr>
              <w:t>O</w:t>
            </w:r>
            <w:r w:rsidRPr="00E37EB1">
              <w:rPr>
                <w:sz w:val="22"/>
              </w:rPr>
              <w:t xml:space="preserve">sobą upoważnioną do kontaktów z </w:t>
            </w:r>
            <w:r>
              <w:rPr>
                <w:sz w:val="22"/>
              </w:rPr>
              <w:t xml:space="preserve">Udzielającym Zamówienia </w:t>
            </w:r>
            <w:r w:rsidRPr="00E37EB1">
              <w:rPr>
                <w:sz w:val="22"/>
              </w:rPr>
              <w:t>w sprawach do</w:t>
            </w:r>
            <w:r>
              <w:rPr>
                <w:sz w:val="22"/>
              </w:rPr>
              <w:t>tyczących realizacji umowy jest</w:t>
            </w:r>
            <w:r w:rsidRPr="00E37EB1">
              <w:rPr>
                <w:sz w:val="22"/>
              </w:rPr>
              <w:t>: ....................................................................................................</w:t>
            </w:r>
            <w:r>
              <w:rPr>
                <w:sz w:val="22"/>
              </w:rPr>
              <w:t>........</w:t>
            </w:r>
          </w:p>
          <w:p w:rsidR="002E6AB9" w:rsidRPr="004767AA" w:rsidRDefault="002E6AB9" w:rsidP="00384011">
            <w:pPr>
              <w:spacing w:line="360" w:lineRule="auto"/>
              <w:ind w:left="202"/>
              <w:rPr>
                <w:sz w:val="22"/>
              </w:rPr>
            </w:pPr>
            <w:r>
              <w:rPr>
                <w:sz w:val="22"/>
              </w:rPr>
              <w:t xml:space="preserve">     e-mail: ……….......………….………….tel.</w:t>
            </w:r>
            <w:r w:rsidRPr="004767AA">
              <w:rPr>
                <w:sz w:val="22"/>
              </w:rPr>
              <w:t>: ..........................</w:t>
            </w:r>
            <w:r>
              <w:rPr>
                <w:sz w:val="22"/>
              </w:rPr>
              <w:t>...........................………</w:t>
            </w:r>
            <w:r w:rsidRPr="004767AA">
              <w:rPr>
                <w:sz w:val="22"/>
              </w:rPr>
              <w:t>…..;</w:t>
            </w:r>
          </w:p>
          <w:p w:rsidR="002E6AB9" w:rsidRPr="00E37EB1" w:rsidRDefault="002E6AB9" w:rsidP="002E6AB9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507" w:right="0" w:hanging="425"/>
              <w:jc w:val="left"/>
              <w:rPr>
                <w:sz w:val="22"/>
              </w:rPr>
            </w:pPr>
            <w:r>
              <w:rPr>
                <w:sz w:val="22"/>
              </w:rPr>
              <w:t>O</w:t>
            </w:r>
            <w:r w:rsidRPr="00E37EB1">
              <w:rPr>
                <w:sz w:val="22"/>
              </w:rPr>
              <w:t xml:space="preserve">sobą upoważnioną do podpisania umowy z </w:t>
            </w:r>
            <w:r>
              <w:rPr>
                <w:sz w:val="22"/>
              </w:rPr>
              <w:t>Udzielającym Zamówienia jest</w:t>
            </w:r>
            <w:r w:rsidRPr="00E37EB1">
              <w:rPr>
                <w:sz w:val="22"/>
              </w:rPr>
              <w:t>:</w:t>
            </w:r>
          </w:p>
          <w:p w:rsidR="002E6AB9" w:rsidRPr="004767AA" w:rsidRDefault="002E6AB9" w:rsidP="00384011">
            <w:pPr>
              <w:spacing w:line="360" w:lineRule="auto"/>
              <w:ind w:left="202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Pr="004767AA">
              <w:rPr>
                <w:sz w:val="22"/>
              </w:rPr>
              <w:t xml:space="preserve">................................................................................................................................................. </w:t>
            </w:r>
          </w:p>
          <w:p w:rsidR="002E6AB9" w:rsidRPr="00CD19B9" w:rsidRDefault="002E6AB9" w:rsidP="00384011">
            <w:pPr>
              <w:spacing w:line="360" w:lineRule="auto"/>
              <w:ind w:left="202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r w:rsidRPr="004767AA">
              <w:rPr>
                <w:sz w:val="22"/>
              </w:rPr>
              <w:t>e-</w:t>
            </w:r>
            <w:r>
              <w:rPr>
                <w:sz w:val="22"/>
              </w:rPr>
              <w:t>mail: ………...….………….………….tel.</w:t>
            </w:r>
            <w:r w:rsidRPr="004767AA">
              <w:rPr>
                <w:sz w:val="22"/>
              </w:rPr>
              <w:t>: .......................................... ……………..;</w:t>
            </w:r>
          </w:p>
        </w:tc>
      </w:tr>
      <w:tr w:rsidR="002E6AB9" w:rsidRPr="00674A99" w:rsidTr="00384011">
        <w:tblPrEx>
          <w:tblCellMar>
            <w:top w:w="67" w:type="dxa"/>
            <w:left w:w="55" w:type="dxa"/>
            <w:right w:w="10" w:type="dxa"/>
          </w:tblCellMar>
        </w:tblPrEx>
        <w:trPr>
          <w:trHeight w:val="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AB9" w:rsidRPr="004767AA" w:rsidRDefault="002E6AB9" w:rsidP="002E6AB9">
            <w:pPr>
              <w:numPr>
                <w:ilvl w:val="0"/>
                <w:numId w:val="5"/>
              </w:numPr>
              <w:spacing w:after="0" w:line="276" w:lineRule="auto"/>
              <w:ind w:right="0" w:hanging="660"/>
              <w:jc w:val="left"/>
              <w:rPr>
                <w:b/>
                <w:sz w:val="22"/>
              </w:rPr>
            </w:pPr>
            <w:r w:rsidRPr="004767AA">
              <w:rPr>
                <w:b/>
                <w:sz w:val="22"/>
              </w:rPr>
              <w:t xml:space="preserve">OŚWIADCZENIA: </w:t>
            </w:r>
          </w:p>
          <w:p w:rsidR="002E6AB9" w:rsidRPr="004767AA" w:rsidRDefault="002E6AB9" w:rsidP="002E6AB9">
            <w:pPr>
              <w:numPr>
                <w:ilvl w:val="0"/>
                <w:numId w:val="3"/>
              </w:numPr>
              <w:spacing w:after="0" w:line="276" w:lineRule="auto"/>
              <w:ind w:right="246"/>
              <w:rPr>
                <w:sz w:val="22"/>
              </w:rPr>
            </w:pPr>
            <w:r w:rsidRPr="004767AA">
              <w:rPr>
                <w:sz w:val="22"/>
              </w:rPr>
              <w:t>Oświadczamy, że zapoznaliśmy się ze</w:t>
            </w:r>
            <w:r>
              <w:rPr>
                <w:sz w:val="22"/>
              </w:rPr>
              <w:t xml:space="preserve"> Szczegółowymi Warunkami Konkursu Ofert</w:t>
            </w:r>
            <w:r w:rsidRPr="004767AA">
              <w:rPr>
                <w:sz w:val="22"/>
              </w:rPr>
              <w:t>, nie wnosimy żadnych uwag ani zastrzeżeń oraz uzyskaliśmy informacje niezbędne do przygotowania i złożenia oferty.</w:t>
            </w:r>
          </w:p>
          <w:p w:rsidR="002E6AB9" w:rsidRPr="004767AA" w:rsidRDefault="002E6AB9" w:rsidP="002E6AB9">
            <w:pPr>
              <w:numPr>
                <w:ilvl w:val="0"/>
                <w:numId w:val="3"/>
              </w:numPr>
              <w:spacing w:after="0" w:line="276" w:lineRule="auto"/>
              <w:ind w:right="246"/>
              <w:rPr>
                <w:sz w:val="22"/>
              </w:rPr>
            </w:pPr>
            <w:r w:rsidRPr="004767AA">
              <w:rPr>
                <w:sz w:val="22"/>
              </w:rPr>
              <w:lastRenderedPageBreak/>
              <w:t>Oświadczamy, że uważamy się za związanych ofertą przez okres 30 dni. Bieg terminu związania ofertą rozpoczyna się wraz z upływem terminu składania ofert.</w:t>
            </w:r>
          </w:p>
          <w:p w:rsidR="002E6AB9" w:rsidRDefault="002E6AB9" w:rsidP="002E6AB9">
            <w:pPr>
              <w:numPr>
                <w:ilvl w:val="0"/>
                <w:numId w:val="3"/>
              </w:numPr>
              <w:spacing w:after="0" w:line="276" w:lineRule="auto"/>
              <w:ind w:right="246"/>
              <w:rPr>
                <w:sz w:val="22"/>
              </w:rPr>
            </w:pPr>
            <w:r w:rsidRPr="004767AA">
              <w:rPr>
                <w:sz w:val="22"/>
              </w:rPr>
              <w:t xml:space="preserve">Oświadczamy, że oferujemy wykonanie przedmiotu zamówienia na warunkach określonych </w:t>
            </w:r>
            <w:r>
              <w:rPr>
                <w:sz w:val="22"/>
              </w:rPr>
              <w:br/>
            </w:r>
            <w:r w:rsidRPr="004767AA">
              <w:rPr>
                <w:sz w:val="22"/>
              </w:rPr>
              <w:t>w S</w:t>
            </w:r>
            <w:r>
              <w:rPr>
                <w:sz w:val="22"/>
              </w:rPr>
              <w:t>WKO</w:t>
            </w:r>
            <w:r w:rsidRPr="004767AA">
              <w:rPr>
                <w:sz w:val="22"/>
              </w:rPr>
              <w:t xml:space="preserve"> oraz, że wymagania stawiane </w:t>
            </w:r>
            <w:r>
              <w:rPr>
                <w:sz w:val="22"/>
              </w:rPr>
              <w:t xml:space="preserve">Przyjmującemu Zamówienie </w:t>
            </w:r>
            <w:r w:rsidRPr="004767AA">
              <w:rPr>
                <w:sz w:val="22"/>
              </w:rPr>
              <w:t>oraz postanowienia zawarte we wzorze umowy zostały przez nas zaakceptowane bez zastrzeżeń.</w:t>
            </w:r>
          </w:p>
          <w:p w:rsidR="002E6AB9" w:rsidRPr="004767AA" w:rsidRDefault="002E6AB9" w:rsidP="002E6AB9">
            <w:pPr>
              <w:numPr>
                <w:ilvl w:val="0"/>
                <w:numId w:val="3"/>
              </w:numPr>
              <w:spacing w:after="0" w:line="276" w:lineRule="auto"/>
              <w:ind w:right="246"/>
              <w:rPr>
                <w:sz w:val="22"/>
              </w:rPr>
            </w:pPr>
            <w:r w:rsidRPr="004767AA">
              <w:rPr>
                <w:sz w:val="22"/>
              </w:rPr>
              <w:t>Oświadczamy, że akceptujemy termin płatności oraz formę płatności okreś</w:t>
            </w:r>
            <w:r>
              <w:rPr>
                <w:sz w:val="22"/>
              </w:rPr>
              <w:t xml:space="preserve">loną </w:t>
            </w:r>
            <w:r>
              <w:rPr>
                <w:sz w:val="22"/>
              </w:rPr>
              <w:br/>
              <w:t>w załączniku nr 4 do SWKO</w:t>
            </w:r>
            <w:r w:rsidRPr="004767AA">
              <w:rPr>
                <w:sz w:val="22"/>
              </w:rPr>
              <w:t xml:space="preserve"> - Wzór umowy.</w:t>
            </w:r>
          </w:p>
          <w:p w:rsidR="002E6AB9" w:rsidRPr="004767AA" w:rsidRDefault="002E6AB9" w:rsidP="002E6AB9">
            <w:pPr>
              <w:numPr>
                <w:ilvl w:val="0"/>
                <w:numId w:val="3"/>
              </w:numPr>
              <w:spacing w:after="0" w:line="276" w:lineRule="auto"/>
              <w:ind w:right="246"/>
              <w:rPr>
                <w:sz w:val="22"/>
              </w:rPr>
            </w:pPr>
            <w:r w:rsidRPr="004767AA">
              <w:rPr>
                <w:sz w:val="22"/>
              </w:rPr>
              <w:t xml:space="preserve">Oświadczamy, że przedmiot zamówienia będziemy realizować w okresie wskazanym </w:t>
            </w:r>
            <w:r>
              <w:rPr>
                <w:sz w:val="22"/>
              </w:rPr>
              <w:br/>
            </w:r>
            <w:r w:rsidRPr="004767AA">
              <w:rPr>
                <w:sz w:val="22"/>
              </w:rPr>
              <w:t>w</w:t>
            </w:r>
            <w:r>
              <w:rPr>
                <w:sz w:val="22"/>
              </w:rPr>
              <w:t xml:space="preserve"> SWKO oraz w załączniku nr 4 do SWKO</w:t>
            </w:r>
            <w:r w:rsidRPr="004767AA">
              <w:rPr>
                <w:sz w:val="22"/>
              </w:rPr>
              <w:t xml:space="preserve"> - Wzór umowy.</w:t>
            </w:r>
          </w:p>
          <w:p w:rsidR="002E6AB9" w:rsidRPr="004767AA" w:rsidRDefault="002E6AB9" w:rsidP="002E6AB9">
            <w:pPr>
              <w:numPr>
                <w:ilvl w:val="0"/>
                <w:numId w:val="3"/>
              </w:numPr>
              <w:spacing w:after="0" w:line="276" w:lineRule="auto"/>
              <w:ind w:right="246"/>
              <w:rPr>
                <w:sz w:val="22"/>
              </w:rPr>
            </w:pPr>
            <w:r w:rsidRPr="004767AA">
              <w:rPr>
                <w:sz w:val="22"/>
              </w:rPr>
              <w:t xml:space="preserve">Oświadczamy, że w cenie oferty zostały uwzględnione wszystkie koszty niezbędne do zrealizowania przedmiotu zamówienia. </w:t>
            </w:r>
          </w:p>
          <w:p w:rsidR="002E6AB9" w:rsidRPr="00E746F1" w:rsidRDefault="002E6AB9" w:rsidP="002E6AB9">
            <w:pPr>
              <w:numPr>
                <w:ilvl w:val="0"/>
                <w:numId w:val="3"/>
              </w:numPr>
              <w:spacing w:after="0" w:line="276" w:lineRule="auto"/>
              <w:ind w:right="246"/>
              <w:rPr>
                <w:sz w:val="22"/>
              </w:rPr>
            </w:pPr>
            <w:r w:rsidRPr="004767AA">
              <w:rPr>
                <w:sz w:val="22"/>
              </w:rPr>
              <w:t>Oświadczamy, że wypełniliśmy obowiązki informacyjne przewidziane w art. 13 lub art. 14 RODO</w:t>
            </w:r>
            <w:r w:rsidRPr="004767AA">
              <w:rPr>
                <w:sz w:val="22"/>
                <w:vertAlign w:val="superscript"/>
              </w:rPr>
              <w:t>1)</w:t>
            </w:r>
            <w:r w:rsidRPr="004767AA">
              <w:rPr>
                <w:sz w:val="22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:rsidR="002E6AB9" w:rsidRPr="00674A99" w:rsidRDefault="002E6AB9" w:rsidP="002E6AB9">
            <w:pPr>
              <w:numPr>
                <w:ilvl w:val="0"/>
                <w:numId w:val="4"/>
              </w:numPr>
              <w:tabs>
                <w:tab w:val="left" w:pos="344"/>
              </w:tabs>
              <w:spacing w:after="0" w:line="276" w:lineRule="auto"/>
              <w:ind w:left="60" w:right="246" w:firstLine="0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2E6AB9" w:rsidRPr="00526B75" w:rsidRDefault="002E6AB9" w:rsidP="00384011">
            <w:pPr>
              <w:tabs>
                <w:tab w:val="left" w:pos="344"/>
              </w:tabs>
              <w:spacing w:line="276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 xml:space="preserve">* W przypadku gdy </w:t>
            </w:r>
            <w:r>
              <w:rPr>
                <w:i/>
                <w:sz w:val="18"/>
                <w:szCs w:val="20"/>
              </w:rPr>
              <w:t xml:space="preserve">Przyjmujący Zamówienie </w:t>
            </w:r>
            <w:r w:rsidRPr="00674A99">
              <w:rPr>
                <w:i/>
                <w:sz w:val="18"/>
                <w:szCs w:val="20"/>
              </w:rPr>
              <w:t xml:space="preserve">nie przekazuje danych osobowych innych niż bezpośrednio jego dotyczących lub zachodzi wyłączenie stosowania obowiązku informacyjnego, stosownie do art. 13 ust. 4 lub art. 14 ust. 5 RODO treści oświadczenia </w:t>
            </w:r>
            <w:r>
              <w:rPr>
                <w:i/>
                <w:sz w:val="18"/>
                <w:szCs w:val="20"/>
              </w:rPr>
              <w:t>Przyjmujący Zamówienie n</w:t>
            </w:r>
            <w:r w:rsidRPr="00674A99">
              <w:rPr>
                <w:i/>
                <w:sz w:val="18"/>
                <w:szCs w:val="20"/>
              </w:rPr>
              <w:t>ie składa (usunięcie treści oświadczenia np. przez jego wykreślenie).</w:t>
            </w:r>
          </w:p>
        </w:tc>
      </w:tr>
      <w:tr w:rsidR="002E6AB9" w:rsidRPr="00674A99" w:rsidTr="00384011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AB9" w:rsidRPr="004767AA" w:rsidRDefault="002E6AB9" w:rsidP="002E6AB9">
            <w:pPr>
              <w:numPr>
                <w:ilvl w:val="0"/>
                <w:numId w:val="5"/>
              </w:numPr>
              <w:spacing w:after="0" w:line="360" w:lineRule="auto"/>
              <w:ind w:right="0"/>
              <w:jc w:val="left"/>
              <w:rPr>
                <w:sz w:val="22"/>
              </w:rPr>
            </w:pPr>
            <w:r w:rsidRPr="004767AA">
              <w:rPr>
                <w:b/>
                <w:sz w:val="22"/>
              </w:rPr>
              <w:lastRenderedPageBreak/>
              <w:t xml:space="preserve">ZAŁĄCZNIKI DO OFERTY: </w:t>
            </w:r>
          </w:p>
          <w:p w:rsidR="002E6AB9" w:rsidRPr="004767AA" w:rsidRDefault="002E6AB9" w:rsidP="002E6AB9">
            <w:pPr>
              <w:numPr>
                <w:ilvl w:val="0"/>
                <w:numId w:val="2"/>
              </w:numPr>
              <w:spacing w:after="0" w:line="360" w:lineRule="auto"/>
              <w:ind w:right="0" w:firstLine="0"/>
              <w:jc w:val="left"/>
              <w:rPr>
                <w:sz w:val="22"/>
              </w:rPr>
            </w:pPr>
            <w:r w:rsidRPr="004767AA">
              <w:rPr>
                <w:sz w:val="22"/>
              </w:rPr>
              <w:t>..........................................................................................................................</w:t>
            </w:r>
            <w:r>
              <w:rPr>
                <w:sz w:val="22"/>
              </w:rPr>
              <w:t>............................</w:t>
            </w:r>
          </w:p>
          <w:p w:rsidR="002E6AB9" w:rsidRPr="004767AA" w:rsidRDefault="002E6AB9" w:rsidP="002E6AB9">
            <w:pPr>
              <w:numPr>
                <w:ilvl w:val="0"/>
                <w:numId w:val="2"/>
              </w:numPr>
              <w:spacing w:after="0" w:line="360" w:lineRule="auto"/>
              <w:ind w:right="0" w:firstLine="0"/>
              <w:jc w:val="left"/>
              <w:rPr>
                <w:sz w:val="22"/>
              </w:rPr>
            </w:pPr>
            <w:r w:rsidRPr="004767AA">
              <w:rPr>
                <w:sz w:val="22"/>
              </w:rPr>
              <w:t>.........................................................................................................................</w:t>
            </w:r>
            <w:r>
              <w:rPr>
                <w:sz w:val="22"/>
              </w:rPr>
              <w:t>.............................</w:t>
            </w:r>
          </w:p>
          <w:p w:rsidR="002E6AB9" w:rsidRPr="004767AA" w:rsidRDefault="002E6AB9" w:rsidP="002E6AB9">
            <w:pPr>
              <w:numPr>
                <w:ilvl w:val="0"/>
                <w:numId w:val="2"/>
              </w:numPr>
              <w:spacing w:after="0" w:line="360" w:lineRule="auto"/>
              <w:ind w:right="0" w:firstLine="0"/>
              <w:jc w:val="left"/>
              <w:rPr>
                <w:sz w:val="22"/>
              </w:rPr>
            </w:pPr>
            <w:r w:rsidRPr="004767AA">
              <w:rPr>
                <w:sz w:val="22"/>
              </w:rPr>
              <w:t>………………………</w:t>
            </w:r>
            <w:r>
              <w:rPr>
                <w:sz w:val="22"/>
              </w:rPr>
              <w:t>………………………………………………………………………</w:t>
            </w:r>
          </w:p>
          <w:p w:rsidR="002E6AB9" w:rsidRPr="00674A99" w:rsidRDefault="002E6AB9" w:rsidP="00384011">
            <w:pPr>
              <w:spacing w:line="360" w:lineRule="auto"/>
              <w:rPr>
                <w:szCs w:val="20"/>
              </w:rPr>
            </w:pPr>
            <w:r w:rsidRPr="004767AA">
              <w:rPr>
                <w:sz w:val="22"/>
              </w:rPr>
              <w:t>Oferta została złożona na .............. kolejno ponumerowanych stronach.</w:t>
            </w:r>
            <w:r w:rsidRPr="00674A99">
              <w:rPr>
                <w:b/>
                <w:szCs w:val="20"/>
              </w:rPr>
              <w:t xml:space="preserve"> </w:t>
            </w:r>
          </w:p>
        </w:tc>
      </w:tr>
    </w:tbl>
    <w:p w:rsidR="002E6AB9" w:rsidRDefault="002E6AB9" w:rsidP="002E6AB9">
      <w:pPr>
        <w:spacing w:line="276" w:lineRule="auto"/>
        <w:jc w:val="right"/>
        <w:rPr>
          <w:sz w:val="22"/>
        </w:rPr>
      </w:pPr>
    </w:p>
    <w:p w:rsidR="002E6AB9" w:rsidRDefault="002E6AB9" w:rsidP="002E6AB9">
      <w:pPr>
        <w:spacing w:line="276" w:lineRule="auto"/>
        <w:jc w:val="right"/>
        <w:rPr>
          <w:sz w:val="22"/>
        </w:rPr>
      </w:pPr>
    </w:p>
    <w:p w:rsidR="002E6AB9" w:rsidRPr="00674A99" w:rsidRDefault="002E6AB9" w:rsidP="002E6AB9">
      <w:pPr>
        <w:spacing w:line="276" w:lineRule="auto"/>
        <w:jc w:val="center"/>
        <w:rPr>
          <w:sz w:val="22"/>
        </w:rPr>
      </w:pPr>
      <w:r>
        <w:rPr>
          <w:sz w:val="22"/>
        </w:rPr>
        <w:t xml:space="preserve">                                                   </w:t>
      </w:r>
      <w:r w:rsidRPr="00674A99">
        <w:rPr>
          <w:sz w:val="22"/>
        </w:rPr>
        <w:t xml:space="preserve">.................................................................................... </w:t>
      </w:r>
    </w:p>
    <w:p w:rsidR="002E6AB9" w:rsidRPr="005C1455" w:rsidRDefault="002E6AB9" w:rsidP="002E6AB9">
      <w:pPr>
        <w:spacing w:line="276" w:lineRule="auto"/>
        <w:jc w:val="right"/>
        <w:rPr>
          <w:sz w:val="20"/>
          <w:szCs w:val="20"/>
        </w:rPr>
      </w:pPr>
      <w:r w:rsidRPr="00674A99">
        <w:rPr>
          <w:sz w:val="22"/>
        </w:rPr>
        <w:t>Data i podpis upoważni</w:t>
      </w:r>
      <w:r>
        <w:rPr>
          <w:sz w:val="22"/>
        </w:rPr>
        <w:t>onego przedstawiciela Przyjmującego Zamówienie</w:t>
      </w:r>
    </w:p>
    <w:p w:rsidR="002E6AB9" w:rsidRDefault="002E6AB9" w:rsidP="002E6AB9"/>
    <w:p w:rsidR="005549C6" w:rsidRDefault="004B4325"/>
    <w:p w:rsidR="002E6AB9" w:rsidRDefault="002E6AB9"/>
    <w:p w:rsidR="002E6AB9" w:rsidRDefault="002E6AB9"/>
    <w:p w:rsidR="002E6AB9" w:rsidRDefault="002E6AB9"/>
    <w:p w:rsidR="002E6AB9" w:rsidRDefault="002E6AB9"/>
    <w:p w:rsidR="002E6AB9" w:rsidRDefault="002E6AB9"/>
    <w:p w:rsidR="002E6AB9" w:rsidRDefault="002E6AB9"/>
    <w:p w:rsidR="002E6AB9" w:rsidRDefault="002E6AB9"/>
    <w:p w:rsidR="0028274B" w:rsidRDefault="0028274B"/>
    <w:p w:rsidR="0028274B" w:rsidRDefault="0028274B"/>
    <w:p w:rsidR="0028274B" w:rsidRDefault="0028274B"/>
    <w:p w:rsidR="0028274B" w:rsidRDefault="0028274B"/>
    <w:p w:rsidR="0028274B" w:rsidRDefault="0028274B"/>
    <w:p w:rsidR="0028274B" w:rsidRDefault="0028274B"/>
    <w:p w:rsidR="0028274B" w:rsidRDefault="0028274B"/>
    <w:p w:rsidR="0028274B" w:rsidRDefault="0028274B"/>
    <w:p w:rsidR="0028274B" w:rsidRDefault="0028274B"/>
    <w:p w:rsidR="002E6AB9" w:rsidRPr="002E6AB9" w:rsidRDefault="002E6AB9" w:rsidP="002E6AB9">
      <w:pPr>
        <w:spacing w:line="264" w:lineRule="auto"/>
        <w:ind w:left="0" w:firstLine="0"/>
        <w:jc w:val="right"/>
        <w:rPr>
          <w:rFonts w:ascii="Tahoma" w:eastAsia="Calibri" w:hAnsi="Tahoma" w:cs="Tahoma"/>
          <w:b/>
          <w:color w:val="auto"/>
          <w:sz w:val="22"/>
          <w:lang w:eastAsia="en-US"/>
        </w:rPr>
      </w:pPr>
      <w:r w:rsidRPr="002E6AB9">
        <w:rPr>
          <w:rFonts w:ascii="Tahoma" w:eastAsia="Calibri" w:hAnsi="Tahoma" w:cs="Tahoma"/>
          <w:b/>
          <w:color w:val="auto"/>
          <w:sz w:val="22"/>
          <w:lang w:eastAsia="en-US"/>
        </w:rPr>
        <w:lastRenderedPageBreak/>
        <w:t>Załącznik Nr 2 do SWKO</w:t>
      </w:r>
    </w:p>
    <w:p w:rsidR="002E6AB9" w:rsidRPr="002E6AB9" w:rsidRDefault="002E6AB9" w:rsidP="002E6AB9">
      <w:pPr>
        <w:spacing w:line="264" w:lineRule="auto"/>
        <w:ind w:left="0" w:firstLine="0"/>
        <w:rPr>
          <w:rFonts w:ascii="Tahoma" w:hAnsi="Tahoma" w:cs="Tahoma"/>
          <w:sz w:val="22"/>
        </w:rPr>
      </w:pPr>
    </w:p>
    <w:p w:rsidR="002E6AB9" w:rsidRPr="002E6AB9" w:rsidRDefault="002E6AB9" w:rsidP="002E6AB9">
      <w:pPr>
        <w:spacing w:after="160" w:line="254" w:lineRule="auto"/>
        <w:ind w:left="0" w:right="0" w:firstLine="0"/>
        <w:jc w:val="center"/>
        <w:rPr>
          <w:rFonts w:ascii="Tahoma" w:eastAsia="Calibri" w:hAnsi="Tahoma" w:cs="Tahoma"/>
          <w:b/>
          <w:color w:val="auto"/>
          <w:sz w:val="22"/>
          <w:lang w:eastAsia="en-US"/>
        </w:rPr>
      </w:pPr>
      <w:r w:rsidRPr="002E6AB9">
        <w:rPr>
          <w:rFonts w:ascii="Tahoma" w:eastAsia="Calibri" w:hAnsi="Tahoma" w:cs="Tahoma"/>
          <w:b/>
          <w:color w:val="auto"/>
          <w:sz w:val="22"/>
          <w:lang w:eastAsia="en-US"/>
        </w:rPr>
        <w:t>Formularz cenowy</w:t>
      </w:r>
    </w:p>
    <w:p w:rsidR="002E6AB9" w:rsidRPr="002E6AB9" w:rsidRDefault="002E6AB9" w:rsidP="002E6AB9">
      <w:pPr>
        <w:spacing w:after="160" w:line="254" w:lineRule="auto"/>
        <w:ind w:left="0" w:right="0" w:firstLine="0"/>
        <w:jc w:val="center"/>
        <w:rPr>
          <w:rFonts w:ascii="Tahoma" w:eastAsia="Calibri" w:hAnsi="Tahoma" w:cs="Tahoma"/>
          <w:b/>
          <w:color w:val="auto"/>
          <w:sz w:val="22"/>
          <w:lang w:eastAsia="en-US"/>
        </w:rPr>
      </w:pPr>
    </w:p>
    <w:p w:rsidR="002E6AB9" w:rsidRPr="002E6AB9" w:rsidRDefault="002E6AB9" w:rsidP="002E6AB9">
      <w:pPr>
        <w:spacing w:after="160" w:line="256" w:lineRule="auto"/>
        <w:ind w:left="0" w:right="0" w:firstLine="0"/>
        <w:jc w:val="center"/>
        <w:rPr>
          <w:rFonts w:ascii="Tahoma" w:hAnsi="Tahoma" w:cs="Tahoma"/>
          <w:i/>
          <w:sz w:val="22"/>
        </w:rPr>
      </w:pPr>
      <w:r w:rsidRPr="002E6AB9">
        <w:rPr>
          <w:rFonts w:ascii="Tahoma" w:hAnsi="Tahoma" w:cs="Tahoma"/>
          <w:i/>
          <w:sz w:val="22"/>
        </w:rPr>
        <w:t xml:space="preserve">Dotyczy: wykonywania badań specjalistycznych z zakresu diagnostyki laboratoryjnej i mikrobiologicznej, </w:t>
      </w:r>
    </w:p>
    <w:p w:rsidR="002E6AB9" w:rsidRPr="002E6AB9" w:rsidRDefault="002E6AB9" w:rsidP="002E6AB9">
      <w:pPr>
        <w:spacing w:after="160" w:line="256" w:lineRule="auto"/>
        <w:ind w:left="0" w:right="0" w:firstLine="0"/>
        <w:jc w:val="center"/>
        <w:rPr>
          <w:rFonts w:ascii="Tahoma" w:hAnsi="Tahoma" w:cs="Tahoma"/>
          <w:i/>
          <w:sz w:val="22"/>
        </w:rPr>
      </w:pPr>
      <w:r w:rsidRPr="002E6AB9">
        <w:rPr>
          <w:rFonts w:ascii="Tahoma" w:hAnsi="Tahoma" w:cs="Tahoma"/>
          <w:i/>
          <w:sz w:val="22"/>
        </w:rPr>
        <w:t>nr sprawy DAS.42.1.2024</w:t>
      </w:r>
    </w:p>
    <w:p w:rsidR="002E6AB9" w:rsidRPr="002E6AB9" w:rsidRDefault="002E6AB9" w:rsidP="002E6AB9">
      <w:pPr>
        <w:spacing w:after="160" w:line="256" w:lineRule="auto"/>
        <w:ind w:left="0" w:right="0" w:firstLine="0"/>
        <w:jc w:val="center"/>
        <w:rPr>
          <w:rFonts w:ascii="Times" w:hAnsi="Times"/>
          <w:i/>
          <w:sz w:val="22"/>
        </w:rPr>
      </w:pPr>
    </w:p>
    <w:tbl>
      <w:tblPr>
        <w:tblW w:w="10044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4111"/>
        <w:gridCol w:w="1262"/>
        <w:gridCol w:w="1107"/>
        <w:gridCol w:w="1296"/>
        <w:gridCol w:w="836"/>
        <w:gridCol w:w="901"/>
      </w:tblGrid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2"/>
              </w:rPr>
            </w:pPr>
          </w:p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2"/>
              </w:rPr>
            </w:pPr>
          </w:p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b/>
                <w:sz w:val="22"/>
              </w:rPr>
              <w:t>L.P.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2"/>
              </w:rPr>
            </w:pPr>
          </w:p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2"/>
              </w:rPr>
            </w:pPr>
          </w:p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b/>
                <w:sz w:val="22"/>
              </w:rPr>
              <w:t>Nazwa badania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2"/>
              </w:rPr>
            </w:pPr>
          </w:p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b/>
                <w:sz w:val="22"/>
              </w:rPr>
              <w:t>czas oczekiwania na wyniki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b/>
                <w:sz w:val="22"/>
              </w:rPr>
              <w:t>Ilość badań na 24mce.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b/>
                <w:sz w:val="22"/>
              </w:rPr>
              <w:t>Cena jedn. netto w zł</w:t>
            </w:r>
          </w:p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2"/>
              </w:rPr>
            </w:pPr>
          </w:p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b/>
                <w:sz w:val="22"/>
              </w:rPr>
              <w:t>Cena jedn. brutto w zł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2"/>
              </w:rPr>
            </w:pPr>
          </w:p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b/>
                <w:sz w:val="22"/>
              </w:rPr>
              <w:t>Wartość  brutto w zł</w:t>
            </w:r>
          </w:p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2"/>
              </w:rPr>
            </w:pPr>
            <w:proofErr w:type="spellStart"/>
            <w:r w:rsidRPr="002E6AB9">
              <w:rPr>
                <w:rFonts w:ascii="Calibri" w:hAnsi="Calibri"/>
                <w:b/>
                <w:sz w:val="22"/>
              </w:rPr>
              <w:t>DxF</w:t>
            </w:r>
            <w:proofErr w:type="spellEnd"/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b/>
                <w:sz w:val="22"/>
              </w:rPr>
              <w:t>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b/>
                <w:sz w:val="22"/>
              </w:rPr>
              <w:t>B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b/>
                <w:sz w:val="22"/>
              </w:rPr>
              <w:t>C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b/>
                <w:sz w:val="22"/>
              </w:rPr>
              <w:t>D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b/>
                <w:sz w:val="22"/>
              </w:rPr>
              <w:t>E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b/>
                <w:sz w:val="22"/>
              </w:rPr>
              <w:t>F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b/>
                <w:sz w:val="22"/>
              </w:rPr>
              <w:t>G</w:t>
            </w: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17-OH progesteron (L79)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do 2 dni roboczych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RNA wirusa SARS-COV-2 (wymaz, metoda PCR, COVID)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hAnsi="Times"/>
                <w:sz w:val="22"/>
              </w:rPr>
            </w:pPr>
            <w:r w:rsidRPr="002E6AB9">
              <w:rPr>
                <w:rFonts w:ascii="Times" w:hAnsi="Times"/>
                <w:sz w:val="22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ACTH - hormon </w:t>
            </w:r>
            <w:proofErr w:type="spellStart"/>
            <w:r w:rsidRPr="002E6AB9">
              <w:rPr>
                <w:rFonts w:ascii="Calibri" w:hAnsi="Calibri"/>
                <w:sz w:val="22"/>
              </w:rPr>
              <w:t>adrenokortykotropowy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(L63)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do 2 dni roboczych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120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Alfa - </w:t>
            </w:r>
            <w:proofErr w:type="spellStart"/>
            <w:r w:rsidRPr="002E6AB9">
              <w:rPr>
                <w:rFonts w:ascii="Calibri" w:hAnsi="Calibri"/>
                <w:sz w:val="22"/>
              </w:rPr>
              <w:t>fetoproteina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(AFP) (L07)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60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P/c przeciw gliadynie-</w:t>
            </w:r>
            <w:proofErr w:type="spellStart"/>
            <w:r w:rsidRPr="002E6AB9">
              <w:rPr>
                <w:rFonts w:ascii="Calibri" w:hAnsi="Calibri"/>
                <w:sz w:val="22"/>
              </w:rPr>
              <w:t>IgA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P/c przeciw gliadynie-</w:t>
            </w:r>
            <w:proofErr w:type="spellStart"/>
            <w:r w:rsidRPr="002E6AB9">
              <w:rPr>
                <w:rFonts w:ascii="Calibri" w:hAnsi="Calibri"/>
                <w:sz w:val="22"/>
              </w:rPr>
              <w:t>IgG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P/c przeciw gliadynie-</w:t>
            </w:r>
            <w:proofErr w:type="spellStart"/>
            <w:r w:rsidRPr="002E6AB9">
              <w:rPr>
                <w:rFonts w:ascii="Calibri" w:hAnsi="Calibri"/>
                <w:sz w:val="22"/>
              </w:rPr>
              <w:t>IgG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P/c przeciw </w:t>
            </w:r>
            <w:proofErr w:type="spellStart"/>
            <w:r w:rsidRPr="002E6AB9">
              <w:rPr>
                <w:rFonts w:ascii="Calibri" w:hAnsi="Calibri"/>
                <w:sz w:val="22"/>
              </w:rPr>
              <w:t>deamidowanym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peptydom gliadyny Ig A (N83)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P/c przeciw </w:t>
            </w:r>
            <w:proofErr w:type="spellStart"/>
            <w:r w:rsidRPr="002E6AB9">
              <w:rPr>
                <w:rFonts w:ascii="Calibri" w:hAnsi="Calibri"/>
                <w:sz w:val="22"/>
              </w:rPr>
              <w:t>deamidowanym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peptydom gliadyny Ig G (N81)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P/c przeciw </w:t>
            </w:r>
            <w:proofErr w:type="spellStart"/>
            <w:r w:rsidRPr="002E6AB9">
              <w:rPr>
                <w:rFonts w:ascii="Calibri" w:hAnsi="Calibri"/>
                <w:sz w:val="22"/>
              </w:rPr>
              <w:t>deamidowanym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peptydom gliadyny Ig G (N81)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HAV - p/c przeciw HAV </w:t>
            </w:r>
            <w:proofErr w:type="spellStart"/>
            <w:r w:rsidRPr="002E6AB9">
              <w:rPr>
                <w:rFonts w:ascii="Calibri" w:hAnsi="Calibri"/>
                <w:sz w:val="22"/>
              </w:rPr>
              <w:t>total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(WZW typu A) (V27)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12.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HAV - p/c przeciw HAV </w:t>
            </w:r>
            <w:proofErr w:type="spellStart"/>
            <w:r w:rsidRPr="002E6AB9">
              <w:rPr>
                <w:rFonts w:ascii="Calibri" w:hAnsi="Calibri"/>
                <w:sz w:val="22"/>
              </w:rPr>
              <w:t>IgG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(WZW typu A)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13.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HAV - p/c przeciw HAV </w:t>
            </w:r>
            <w:proofErr w:type="spellStart"/>
            <w:r w:rsidRPr="002E6AB9">
              <w:rPr>
                <w:rFonts w:ascii="Calibri" w:hAnsi="Calibri"/>
                <w:sz w:val="22"/>
              </w:rPr>
              <w:t>IgM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(WZW typu A) (V28)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14.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proofErr w:type="spellStart"/>
            <w:r w:rsidRPr="002E6AB9">
              <w:rPr>
                <w:rFonts w:ascii="Calibri" w:hAnsi="Calibri"/>
                <w:sz w:val="22"/>
              </w:rPr>
              <w:t>HBe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- p/c przeciw </w:t>
            </w:r>
            <w:proofErr w:type="spellStart"/>
            <w:r w:rsidRPr="002E6AB9">
              <w:rPr>
                <w:rFonts w:ascii="Calibri" w:hAnsi="Calibri"/>
                <w:sz w:val="22"/>
              </w:rPr>
              <w:t>HBe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(WZW typu B) (V38)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15.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HCV - p/c przeciw HCV (WZW typu C) (V48)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16.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P/c przeciw histonom (AHA) (N85)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17.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HIV - wirus HIV test przesiewowy (p/c anty-HIV 1/2, antygen p24) (F91)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3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28274B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18.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P/c antykardiolipinowe klasy </w:t>
            </w:r>
            <w:proofErr w:type="spellStart"/>
            <w:r w:rsidRPr="002E6AB9">
              <w:rPr>
                <w:rFonts w:ascii="Calibri" w:hAnsi="Calibri"/>
                <w:sz w:val="22"/>
              </w:rPr>
              <w:t>IgG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(N89)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60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28274B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lastRenderedPageBreak/>
              <w:t>19.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P/c antykardiolipinowe klasy </w:t>
            </w:r>
            <w:proofErr w:type="spellStart"/>
            <w:r w:rsidRPr="002E6AB9">
              <w:rPr>
                <w:rFonts w:ascii="Calibri" w:hAnsi="Calibri"/>
                <w:sz w:val="22"/>
              </w:rPr>
              <w:t>IgM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(N89)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60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28274B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20.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Aldosteron (I15)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do 2 dni roboczych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21.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P/c przeciw mitochondrialne (AMA) (O05)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22.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Anty-</w:t>
            </w:r>
            <w:proofErr w:type="spellStart"/>
            <w:r w:rsidRPr="002E6AB9">
              <w:rPr>
                <w:rFonts w:ascii="Calibri" w:hAnsi="Calibri"/>
                <w:sz w:val="22"/>
              </w:rPr>
              <w:t>Mullerian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hormon (AMH)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3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60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23.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P/c przeciw jądrowe ANA (wykrywanie metoda IIFT + miano) (O21)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3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600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24.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  <w:lang w:val="en-US"/>
              </w:rPr>
            </w:pPr>
            <w:r w:rsidRPr="002E6AB9">
              <w:rPr>
                <w:rFonts w:ascii="Calibri" w:hAnsi="Calibri"/>
                <w:sz w:val="22"/>
                <w:lang w:val="en-US"/>
              </w:rPr>
              <w:t>Test immunoblot (ANA/ENA BLOT)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  <w:lang w:val="en-US"/>
              </w:rPr>
            </w:pPr>
            <w:r w:rsidRPr="002E6AB9">
              <w:rPr>
                <w:rFonts w:ascii="Calibri" w:hAnsi="Calibri"/>
                <w:sz w:val="22"/>
              </w:rPr>
              <w:t>do 3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300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25.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  <w:lang w:val="en-US"/>
              </w:rPr>
            </w:pPr>
            <w:r w:rsidRPr="002E6AB9">
              <w:rPr>
                <w:rFonts w:ascii="Calibri" w:hAnsi="Calibri"/>
                <w:sz w:val="22"/>
                <w:lang w:val="en-US"/>
              </w:rPr>
              <w:t xml:space="preserve">P/c ANA-ENA panel </w:t>
            </w:r>
            <w:proofErr w:type="spellStart"/>
            <w:r w:rsidRPr="002E6AB9">
              <w:rPr>
                <w:rFonts w:ascii="Calibri" w:hAnsi="Calibri"/>
                <w:sz w:val="22"/>
                <w:lang w:val="en-US"/>
              </w:rPr>
              <w:t>skrining</w:t>
            </w:r>
            <w:proofErr w:type="spellEnd"/>
            <w:r w:rsidRPr="002E6AB9">
              <w:rPr>
                <w:rFonts w:ascii="Calibri" w:hAnsi="Calibri"/>
                <w:sz w:val="22"/>
                <w:lang w:val="en-US"/>
              </w:rPr>
              <w:t xml:space="preserve"> (O21)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  <w:lang w:val="en-US"/>
              </w:rPr>
            </w:pPr>
            <w:r w:rsidRPr="002E6AB9">
              <w:rPr>
                <w:rFonts w:ascii="Calibri" w:hAnsi="Calibri"/>
                <w:sz w:val="22"/>
              </w:rPr>
              <w:t>do 3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26.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proofErr w:type="spellStart"/>
            <w:r w:rsidRPr="002E6AB9">
              <w:rPr>
                <w:rFonts w:ascii="Calibri" w:hAnsi="Calibri"/>
                <w:sz w:val="22"/>
              </w:rPr>
              <w:t>Anaplazmoza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(zakażenie </w:t>
            </w:r>
            <w:proofErr w:type="spellStart"/>
            <w:r w:rsidRPr="002E6AB9">
              <w:rPr>
                <w:rFonts w:ascii="Calibri" w:hAnsi="Calibri"/>
                <w:sz w:val="22"/>
              </w:rPr>
              <w:t>Anaplasma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2E6AB9">
              <w:rPr>
                <w:rFonts w:ascii="Calibri" w:hAnsi="Calibri"/>
                <w:sz w:val="22"/>
              </w:rPr>
              <w:t>phagocytophilum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) – p/c </w:t>
            </w:r>
            <w:proofErr w:type="spellStart"/>
            <w:r w:rsidRPr="002E6AB9">
              <w:rPr>
                <w:rFonts w:ascii="Calibri" w:hAnsi="Calibri"/>
                <w:sz w:val="22"/>
              </w:rPr>
              <w:t>IgG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27.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proofErr w:type="spellStart"/>
            <w:r w:rsidRPr="002E6AB9">
              <w:rPr>
                <w:rFonts w:ascii="Calibri" w:hAnsi="Calibri"/>
                <w:sz w:val="22"/>
              </w:rPr>
              <w:t>Anaplazmoza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(zakażenie </w:t>
            </w:r>
            <w:proofErr w:type="spellStart"/>
            <w:r w:rsidRPr="002E6AB9">
              <w:rPr>
                <w:rFonts w:ascii="Calibri" w:hAnsi="Calibri"/>
                <w:sz w:val="22"/>
              </w:rPr>
              <w:t>Anaplasma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2E6AB9">
              <w:rPr>
                <w:rFonts w:ascii="Calibri" w:hAnsi="Calibri"/>
                <w:sz w:val="22"/>
              </w:rPr>
              <w:t>phagocytophilum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) - p/c </w:t>
            </w:r>
            <w:proofErr w:type="spellStart"/>
            <w:r w:rsidRPr="002E6AB9">
              <w:rPr>
                <w:rFonts w:ascii="Calibri" w:hAnsi="Calibri"/>
                <w:sz w:val="22"/>
              </w:rPr>
              <w:t>IgM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28.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proofErr w:type="spellStart"/>
            <w:r w:rsidRPr="002E6AB9">
              <w:rPr>
                <w:rFonts w:ascii="Calibri" w:hAnsi="Calibri"/>
                <w:sz w:val="22"/>
              </w:rPr>
              <w:t>Androstendion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(I31)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do 2 dni roboczych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200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hAnsi="Times"/>
                <w:sz w:val="22"/>
              </w:rPr>
            </w:pPr>
            <w:r w:rsidRPr="002E6AB9">
              <w:rPr>
                <w:rFonts w:ascii="Times" w:hAnsi="Times"/>
                <w:sz w:val="22"/>
              </w:rPr>
              <w:t>29.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P/c antyfosfolipidowe klasy </w:t>
            </w:r>
            <w:proofErr w:type="spellStart"/>
            <w:r w:rsidRPr="002E6AB9">
              <w:rPr>
                <w:rFonts w:ascii="Calibri" w:hAnsi="Calibri"/>
                <w:sz w:val="22"/>
              </w:rPr>
              <w:t>IgM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i </w:t>
            </w:r>
            <w:proofErr w:type="spellStart"/>
            <w:r w:rsidRPr="002E6AB9">
              <w:rPr>
                <w:rFonts w:ascii="Calibri" w:hAnsi="Calibri"/>
                <w:sz w:val="22"/>
              </w:rPr>
              <w:t>IgG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(N89)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30.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P/c antyfosfolipidowe klasy </w:t>
            </w:r>
            <w:proofErr w:type="spellStart"/>
            <w:r w:rsidRPr="002E6AB9">
              <w:rPr>
                <w:rFonts w:ascii="Calibri" w:hAnsi="Calibri"/>
                <w:sz w:val="22"/>
              </w:rPr>
              <w:t>IgM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i </w:t>
            </w:r>
            <w:proofErr w:type="spellStart"/>
            <w:r w:rsidRPr="002E6AB9">
              <w:rPr>
                <w:rFonts w:ascii="Calibri" w:hAnsi="Calibri"/>
                <w:sz w:val="22"/>
              </w:rPr>
              <w:t>IgG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(N89)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31.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Antytrombina III (aktywność) (G03)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32.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P/c przeciw B2 -glikoproteinie-1 </w:t>
            </w:r>
            <w:proofErr w:type="spellStart"/>
            <w:r w:rsidRPr="002E6AB9">
              <w:rPr>
                <w:rFonts w:ascii="Calibri" w:hAnsi="Calibri"/>
                <w:sz w:val="22"/>
              </w:rPr>
              <w:t>IgA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33.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P/c przeciw B2 -glikoproteinie-1 </w:t>
            </w:r>
            <w:proofErr w:type="spellStart"/>
            <w:r w:rsidRPr="002E6AB9">
              <w:rPr>
                <w:rFonts w:ascii="Calibri" w:hAnsi="Calibri"/>
                <w:sz w:val="22"/>
              </w:rPr>
              <w:t>IgG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60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34.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P/c przeciw B2 -glikoproteinie-1 </w:t>
            </w:r>
            <w:proofErr w:type="spellStart"/>
            <w:r w:rsidRPr="002E6AB9">
              <w:rPr>
                <w:rFonts w:ascii="Calibri" w:hAnsi="Calibri"/>
                <w:sz w:val="22"/>
              </w:rPr>
              <w:t>IgM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60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35.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Beta-2-mikroglobulina (M92)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36.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Białko </w:t>
            </w:r>
            <w:proofErr w:type="spellStart"/>
            <w:r w:rsidRPr="002E6AB9">
              <w:rPr>
                <w:rFonts w:ascii="Calibri" w:hAnsi="Calibri"/>
                <w:sz w:val="22"/>
              </w:rPr>
              <w:t>Bence</w:t>
            </w:r>
            <w:proofErr w:type="spellEnd"/>
            <w:r w:rsidRPr="002E6AB9">
              <w:rPr>
                <w:rFonts w:ascii="Calibri" w:hAnsi="Calibri"/>
                <w:sz w:val="22"/>
              </w:rPr>
              <w:t>-Jonesa met. jakościową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37.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Białko C (G05)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38.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Białko S (G07)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39.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Białko monoklonalne metoda </w:t>
            </w:r>
            <w:proofErr w:type="spellStart"/>
            <w:r w:rsidRPr="002E6AB9">
              <w:rPr>
                <w:rFonts w:ascii="Calibri" w:hAnsi="Calibri"/>
                <w:sz w:val="22"/>
              </w:rPr>
              <w:t>immunofiksacji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(IFE)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40.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  <w:lang w:val="en-US"/>
              </w:rPr>
            </w:pPr>
            <w:proofErr w:type="spellStart"/>
            <w:r w:rsidRPr="002E6AB9">
              <w:rPr>
                <w:rFonts w:ascii="Calibri" w:hAnsi="Calibri"/>
                <w:sz w:val="22"/>
                <w:lang w:val="en-US"/>
              </w:rPr>
              <w:t>Borelioza</w:t>
            </w:r>
            <w:proofErr w:type="spellEnd"/>
            <w:r w:rsidRPr="002E6AB9">
              <w:rPr>
                <w:rFonts w:ascii="Calibri" w:hAnsi="Calibri"/>
                <w:sz w:val="22"/>
                <w:lang w:val="en-US"/>
              </w:rPr>
              <w:t xml:space="preserve"> - p/c IgG met. </w:t>
            </w:r>
            <w:r w:rsidRPr="002E6AB9">
              <w:rPr>
                <w:rFonts w:ascii="Calibri" w:hAnsi="Calibri"/>
                <w:sz w:val="22"/>
              </w:rPr>
              <w:t>Western-</w:t>
            </w:r>
            <w:proofErr w:type="spellStart"/>
            <w:r w:rsidRPr="002E6AB9">
              <w:rPr>
                <w:rFonts w:ascii="Calibri" w:hAnsi="Calibri"/>
                <w:sz w:val="22"/>
              </w:rPr>
              <w:t>Blot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(S23)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60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hAnsi="Times"/>
                <w:sz w:val="22"/>
              </w:rPr>
            </w:pPr>
            <w:r w:rsidRPr="002E6AB9">
              <w:rPr>
                <w:rFonts w:ascii="Times" w:hAnsi="Times"/>
                <w:sz w:val="22"/>
              </w:rPr>
              <w:t>41.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  <w:lang w:val="en-US"/>
              </w:rPr>
            </w:pPr>
            <w:proofErr w:type="spellStart"/>
            <w:r w:rsidRPr="002E6AB9">
              <w:rPr>
                <w:rFonts w:ascii="Calibri" w:hAnsi="Calibri"/>
                <w:sz w:val="22"/>
                <w:lang w:val="en-US"/>
              </w:rPr>
              <w:t>Borelioza</w:t>
            </w:r>
            <w:proofErr w:type="spellEnd"/>
            <w:r w:rsidRPr="002E6AB9">
              <w:rPr>
                <w:rFonts w:ascii="Calibri" w:hAnsi="Calibri"/>
                <w:sz w:val="22"/>
                <w:lang w:val="en-US"/>
              </w:rPr>
              <w:t xml:space="preserve"> - p/c IgM met. </w:t>
            </w:r>
            <w:r w:rsidRPr="002E6AB9">
              <w:rPr>
                <w:rFonts w:ascii="Calibri" w:hAnsi="Calibri"/>
                <w:sz w:val="22"/>
              </w:rPr>
              <w:t>Western-</w:t>
            </w:r>
            <w:proofErr w:type="spellStart"/>
            <w:r w:rsidRPr="002E6AB9">
              <w:rPr>
                <w:rFonts w:ascii="Calibri" w:hAnsi="Calibri"/>
                <w:sz w:val="22"/>
              </w:rPr>
              <w:t>Blot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(S27)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60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42.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C1 inhibitor (aktywność) (L96)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hAnsi="Times"/>
                <w:sz w:val="22"/>
              </w:rPr>
            </w:pPr>
            <w:r w:rsidRPr="002E6AB9">
              <w:rPr>
                <w:rFonts w:ascii="Times" w:hAnsi="Times"/>
                <w:sz w:val="22"/>
              </w:rPr>
              <w:t>43.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C3 składnik dopełniacza (K75)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28274B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44.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C4 składnik dopełniacza (K77)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28274B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lastRenderedPageBreak/>
              <w:t>45.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CA 15-3 (I43)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do 2 dni roboczych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28274B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46.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CA 19-9 (I45)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do 2 dni roboczych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47.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CA 72-4 (I49)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do 2 dni roboczych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48.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P/c przeciw proteinazie 3 (c-ANCA, PR-3) (N69)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49.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proofErr w:type="spellStart"/>
            <w:r w:rsidRPr="002E6AB9">
              <w:rPr>
                <w:rFonts w:ascii="Calibri" w:hAnsi="Calibri"/>
                <w:sz w:val="22"/>
              </w:rPr>
              <w:t>Ceruloplazmina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(I95)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50.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Chlamydia </w:t>
            </w:r>
            <w:proofErr w:type="spellStart"/>
            <w:r w:rsidRPr="002E6AB9">
              <w:rPr>
                <w:rFonts w:ascii="Calibri" w:hAnsi="Calibri"/>
                <w:sz w:val="22"/>
              </w:rPr>
              <w:t>pneumoniae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- p/c </w:t>
            </w:r>
            <w:proofErr w:type="spellStart"/>
            <w:r w:rsidRPr="002E6AB9">
              <w:rPr>
                <w:rFonts w:ascii="Calibri" w:hAnsi="Calibri"/>
                <w:sz w:val="22"/>
              </w:rPr>
              <w:t>IgA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(S63)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50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51.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Chlamydia </w:t>
            </w:r>
            <w:proofErr w:type="spellStart"/>
            <w:r w:rsidRPr="002E6AB9">
              <w:rPr>
                <w:rFonts w:ascii="Calibri" w:hAnsi="Calibri"/>
                <w:sz w:val="22"/>
              </w:rPr>
              <w:t>pneumoniae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- p/c </w:t>
            </w:r>
            <w:proofErr w:type="spellStart"/>
            <w:r w:rsidRPr="002E6AB9">
              <w:rPr>
                <w:rFonts w:ascii="Calibri" w:hAnsi="Calibri"/>
                <w:sz w:val="22"/>
              </w:rPr>
              <w:t>IgG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(S67)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50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hAnsi="Times"/>
                <w:sz w:val="22"/>
              </w:rPr>
            </w:pPr>
            <w:r w:rsidRPr="002E6AB9">
              <w:rPr>
                <w:rFonts w:ascii="Times" w:hAnsi="Times"/>
                <w:sz w:val="22"/>
              </w:rPr>
              <w:t>52.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Chlamydia </w:t>
            </w:r>
            <w:proofErr w:type="spellStart"/>
            <w:r w:rsidRPr="002E6AB9">
              <w:rPr>
                <w:rFonts w:ascii="Calibri" w:hAnsi="Calibri"/>
                <w:sz w:val="22"/>
              </w:rPr>
              <w:t>pneumoniae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- p/c </w:t>
            </w:r>
            <w:proofErr w:type="spellStart"/>
            <w:r w:rsidRPr="002E6AB9">
              <w:rPr>
                <w:rFonts w:ascii="Calibri" w:hAnsi="Calibri"/>
                <w:sz w:val="22"/>
              </w:rPr>
              <w:t>IgM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(S65)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50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53.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Chlamydia </w:t>
            </w:r>
            <w:proofErr w:type="spellStart"/>
            <w:r w:rsidRPr="002E6AB9">
              <w:rPr>
                <w:rFonts w:ascii="Calibri" w:hAnsi="Calibri"/>
                <w:sz w:val="22"/>
              </w:rPr>
              <w:t>trachomatis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przeciwciała </w:t>
            </w:r>
            <w:proofErr w:type="spellStart"/>
            <w:r w:rsidRPr="002E6AB9">
              <w:rPr>
                <w:rFonts w:ascii="Calibri" w:hAnsi="Calibri"/>
                <w:sz w:val="22"/>
              </w:rPr>
              <w:t>IgA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(S71)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54.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Chlamydia </w:t>
            </w:r>
            <w:proofErr w:type="spellStart"/>
            <w:r w:rsidRPr="002E6AB9">
              <w:rPr>
                <w:rFonts w:ascii="Calibri" w:hAnsi="Calibri"/>
                <w:sz w:val="22"/>
              </w:rPr>
              <w:t>trachomatis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- p/c </w:t>
            </w:r>
            <w:proofErr w:type="spellStart"/>
            <w:r w:rsidRPr="002E6AB9">
              <w:rPr>
                <w:rFonts w:ascii="Calibri" w:hAnsi="Calibri"/>
                <w:sz w:val="22"/>
              </w:rPr>
              <w:t>IgG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(S73)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55.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Chlamydia </w:t>
            </w:r>
            <w:proofErr w:type="spellStart"/>
            <w:r w:rsidRPr="002E6AB9">
              <w:rPr>
                <w:rFonts w:ascii="Calibri" w:hAnsi="Calibri"/>
                <w:sz w:val="22"/>
              </w:rPr>
              <w:t>trachomatis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- p/c </w:t>
            </w:r>
            <w:proofErr w:type="spellStart"/>
            <w:r w:rsidRPr="002E6AB9">
              <w:rPr>
                <w:rFonts w:ascii="Calibri" w:hAnsi="Calibri"/>
                <w:sz w:val="22"/>
              </w:rPr>
              <w:t>IgM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(S75)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56.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CMV - wirus cytomegalii </w:t>
            </w:r>
            <w:proofErr w:type="spellStart"/>
            <w:r w:rsidRPr="002E6AB9">
              <w:rPr>
                <w:rFonts w:ascii="Calibri" w:hAnsi="Calibri"/>
                <w:sz w:val="22"/>
              </w:rPr>
              <w:t>awidność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p/c </w:t>
            </w:r>
            <w:proofErr w:type="spellStart"/>
            <w:r w:rsidRPr="002E6AB9">
              <w:rPr>
                <w:rFonts w:ascii="Calibri" w:hAnsi="Calibri"/>
                <w:sz w:val="22"/>
              </w:rPr>
              <w:t>IgG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(F22)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57.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P/c przeciw wirusowi SARS CoV-2 w klasie </w:t>
            </w:r>
            <w:proofErr w:type="spellStart"/>
            <w:r w:rsidRPr="002E6AB9">
              <w:rPr>
                <w:rFonts w:ascii="Calibri" w:hAnsi="Calibri"/>
                <w:sz w:val="22"/>
              </w:rPr>
              <w:t>IgG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(V98)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58.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P/c przeciw wirusowi SARS CoV-2 w klasie </w:t>
            </w:r>
            <w:proofErr w:type="spellStart"/>
            <w:r w:rsidRPr="002E6AB9">
              <w:rPr>
                <w:rFonts w:ascii="Calibri" w:hAnsi="Calibri"/>
                <w:sz w:val="22"/>
              </w:rPr>
              <w:t>IgM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(V98)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59.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P/c przeciw wirusowi SARS CoV-2 w klasie </w:t>
            </w:r>
            <w:proofErr w:type="spellStart"/>
            <w:r w:rsidRPr="002E6AB9">
              <w:rPr>
                <w:rFonts w:ascii="Calibri" w:hAnsi="Calibri"/>
                <w:sz w:val="22"/>
              </w:rPr>
              <w:t>IgG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met. Ilościową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40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60.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P/c przeciw  </w:t>
            </w:r>
            <w:proofErr w:type="spellStart"/>
            <w:r w:rsidRPr="002E6AB9">
              <w:rPr>
                <w:rFonts w:ascii="Calibri" w:hAnsi="Calibri"/>
                <w:sz w:val="22"/>
              </w:rPr>
              <w:t>Coxsackie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 w klasie </w:t>
            </w:r>
            <w:proofErr w:type="spellStart"/>
            <w:r w:rsidRPr="002E6AB9">
              <w:rPr>
                <w:rFonts w:ascii="Calibri" w:hAnsi="Calibri"/>
                <w:sz w:val="22"/>
              </w:rPr>
              <w:t>IgA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61.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P/c przeciw  </w:t>
            </w:r>
            <w:proofErr w:type="spellStart"/>
            <w:r w:rsidRPr="002E6AB9">
              <w:rPr>
                <w:rFonts w:ascii="Calibri" w:hAnsi="Calibri"/>
                <w:sz w:val="22"/>
              </w:rPr>
              <w:t>Coxsackie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 w klasie </w:t>
            </w:r>
            <w:proofErr w:type="spellStart"/>
            <w:r w:rsidRPr="002E6AB9">
              <w:rPr>
                <w:rFonts w:ascii="Calibri" w:hAnsi="Calibri"/>
                <w:sz w:val="22"/>
              </w:rPr>
              <w:t>IgG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62.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P/c przeciw  </w:t>
            </w:r>
            <w:proofErr w:type="spellStart"/>
            <w:r w:rsidRPr="002E6AB9">
              <w:rPr>
                <w:rFonts w:ascii="Calibri" w:hAnsi="Calibri"/>
                <w:sz w:val="22"/>
              </w:rPr>
              <w:t>Coxsackie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 w klasie </w:t>
            </w:r>
            <w:proofErr w:type="spellStart"/>
            <w:r w:rsidRPr="002E6AB9">
              <w:rPr>
                <w:rFonts w:ascii="Calibri" w:hAnsi="Calibri"/>
                <w:sz w:val="22"/>
              </w:rPr>
              <w:t>IgM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63.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C - peptyd (N33)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64.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Miedź w surowicy (G68)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65.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proofErr w:type="spellStart"/>
            <w:r w:rsidRPr="002E6AB9">
              <w:rPr>
                <w:rFonts w:ascii="Calibri" w:hAnsi="Calibri"/>
                <w:sz w:val="22"/>
              </w:rPr>
              <w:t>Dehydroepiandrosteron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(DHEA) (K25)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do 2 dni roboczych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60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66.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Siarczan </w:t>
            </w:r>
            <w:proofErr w:type="spellStart"/>
            <w:r w:rsidRPr="002E6AB9">
              <w:rPr>
                <w:rFonts w:ascii="Calibri" w:hAnsi="Calibri"/>
                <w:sz w:val="22"/>
              </w:rPr>
              <w:t>dehydroepiandrostendionu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(DHEA-S) (K27)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do 2 dni roboczych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200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67.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P/c przeciw dwuniciowemu DNA (</w:t>
            </w:r>
            <w:proofErr w:type="spellStart"/>
            <w:r w:rsidRPr="002E6AB9">
              <w:rPr>
                <w:rFonts w:ascii="Calibri" w:hAnsi="Calibri"/>
                <w:sz w:val="22"/>
              </w:rPr>
              <w:t>dsDNA</w:t>
            </w:r>
            <w:proofErr w:type="spellEnd"/>
            <w:r w:rsidRPr="002E6AB9">
              <w:rPr>
                <w:rFonts w:ascii="Calibri" w:hAnsi="Calibri"/>
                <w:sz w:val="22"/>
              </w:rPr>
              <w:t>) (N75)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do 2 dni roboczych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hAnsi="Times"/>
                <w:sz w:val="22"/>
              </w:rPr>
            </w:pPr>
            <w:r w:rsidRPr="002E6AB9">
              <w:rPr>
                <w:rFonts w:ascii="Times" w:hAnsi="Times"/>
                <w:sz w:val="22"/>
              </w:rPr>
              <w:t>68.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EBV - wirus Epsteina Barr antygen VCA p/c </w:t>
            </w:r>
            <w:proofErr w:type="spellStart"/>
            <w:r w:rsidRPr="002E6AB9">
              <w:rPr>
                <w:rFonts w:ascii="Calibri" w:hAnsi="Calibri"/>
                <w:sz w:val="22"/>
              </w:rPr>
              <w:t>IgG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(mononukleoza) (F53)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90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69.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EBV - wirus Epsteina Barr antygen VCA p/c </w:t>
            </w:r>
            <w:proofErr w:type="spellStart"/>
            <w:r w:rsidRPr="002E6AB9">
              <w:rPr>
                <w:rFonts w:ascii="Calibri" w:hAnsi="Calibri"/>
                <w:sz w:val="22"/>
              </w:rPr>
              <w:t>IgM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(mononukleoza) (F56)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90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28274B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hAnsi="Times"/>
                <w:sz w:val="22"/>
              </w:rPr>
            </w:pPr>
            <w:r w:rsidRPr="002E6AB9">
              <w:rPr>
                <w:rFonts w:ascii="Times" w:hAnsi="Times"/>
                <w:sz w:val="22"/>
              </w:rPr>
              <w:t>70.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P/c przeciw </w:t>
            </w:r>
            <w:proofErr w:type="spellStart"/>
            <w:r w:rsidRPr="002E6AB9">
              <w:rPr>
                <w:rFonts w:ascii="Calibri" w:hAnsi="Calibri"/>
                <w:sz w:val="22"/>
              </w:rPr>
              <w:t>endomysium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2E6AB9">
              <w:rPr>
                <w:rFonts w:ascii="Calibri" w:hAnsi="Calibri"/>
                <w:sz w:val="22"/>
              </w:rPr>
              <w:t>IgA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(N79)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28274B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lastRenderedPageBreak/>
              <w:t>71.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P/c przeciw </w:t>
            </w:r>
            <w:proofErr w:type="spellStart"/>
            <w:r w:rsidRPr="002E6AB9">
              <w:rPr>
                <w:rFonts w:ascii="Calibri" w:hAnsi="Calibri"/>
                <w:sz w:val="22"/>
              </w:rPr>
              <w:t>endomysium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2E6AB9">
              <w:rPr>
                <w:rFonts w:ascii="Calibri" w:hAnsi="Calibri"/>
                <w:sz w:val="22"/>
              </w:rPr>
              <w:t>IgG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(N79)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28274B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72.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Mleko krowie (F2) - </w:t>
            </w:r>
            <w:proofErr w:type="spellStart"/>
            <w:r w:rsidRPr="002E6AB9">
              <w:rPr>
                <w:rFonts w:ascii="Calibri" w:hAnsi="Calibri"/>
                <w:sz w:val="22"/>
              </w:rPr>
              <w:t>IgE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swoiste (L91)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hAnsi="Times"/>
                <w:sz w:val="22"/>
              </w:rPr>
            </w:pPr>
            <w:r w:rsidRPr="002E6AB9">
              <w:rPr>
                <w:rFonts w:ascii="Times" w:hAnsi="Times"/>
                <w:sz w:val="22"/>
              </w:rPr>
              <w:t>73.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Test kiłowy (FTA, FTA-ABS)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hAnsi="Times"/>
                <w:sz w:val="22"/>
              </w:rPr>
            </w:pPr>
            <w:r w:rsidRPr="002E6AB9">
              <w:rPr>
                <w:rFonts w:ascii="Times" w:hAnsi="Times"/>
                <w:sz w:val="22"/>
              </w:rPr>
              <w:t>74.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proofErr w:type="spellStart"/>
            <w:r w:rsidRPr="002E6AB9">
              <w:rPr>
                <w:rFonts w:ascii="Calibri" w:hAnsi="Calibri"/>
                <w:sz w:val="22"/>
              </w:rPr>
              <w:t>HBs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- antygen </w:t>
            </w:r>
            <w:proofErr w:type="spellStart"/>
            <w:r w:rsidRPr="002E6AB9">
              <w:rPr>
                <w:rFonts w:ascii="Calibri" w:hAnsi="Calibri"/>
                <w:sz w:val="22"/>
              </w:rPr>
              <w:t>HBs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(WZW typu B) (V39)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75.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proofErr w:type="spellStart"/>
            <w:r w:rsidRPr="002E6AB9">
              <w:rPr>
                <w:rFonts w:ascii="Calibri" w:hAnsi="Calibri"/>
                <w:sz w:val="22"/>
              </w:rPr>
              <w:t>HBs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antygen - test potwierdzenia (WZW typu B) (V41)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76.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Wykrywanie RNA wir. HCV metodą Real Time - PCR, jakościowo (V55)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77.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Hormon wzrostu (</w:t>
            </w:r>
            <w:proofErr w:type="spellStart"/>
            <w:r w:rsidRPr="002E6AB9">
              <w:rPr>
                <w:rFonts w:ascii="Calibri" w:hAnsi="Calibri"/>
                <w:sz w:val="22"/>
              </w:rPr>
              <w:t>hGH</w:t>
            </w:r>
            <w:proofErr w:type="spellEnd"/>
            <w:r w:rsidRPr="002E6AB9">
              <w:rPr>
                <w:rFonts w:ascii="Calibri" w:hAnsi="Calibri"/>
                <w:sz w:val="22"/>
              </w:rPr>
              <w:t>) (L71)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do 2 dni roboczych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hAnsi="Times"/>
                <w:sz w:val="22"/>
              </w:rPr>
            </w:pPr>
            <w:r w:rsidRPr="002E6AB9">
              <w:rPr>
                <w:rFonts w:ascii="Times" w:hAnsi="Times"/>
                <w:sz w:val="22"/>
              </w:rPr>
              <w:t>78.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HIV - wirus HIV test potwierdzenia (F90) met. PCR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3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79.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HIV met. Western-</w:t>
            </w:r>
            <w:proofErr w:type="spellStart"/>
            <w:r w:rsidRPr="002E6AB9">
              <w:rPr>
                <w:rFonts w:ascii="Calibri" w:hAnsi="Calibri"/>
                <w:sz w:val="22"/>
              </w:rPr>
              <w:t>Blot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3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63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80.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Zesztywniające zapalenie stawów kręgosłupa (ZZSK) - Wykrywanie obecności genu HLA-B*27 metodą </w:t>
            </w:r>
            <w:proofErr w:type="spellStart"/>
            <w:r w:rsidRPr="002E6AB9">
              <w:rPr>
                <w:rFonts w:ascii="Calibri" w:hAnsi="Calibri"/>
                <w:sz w:val="22"/>
              </w:rPr>
              <w:t>mikromacierzy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150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81.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proofErr w:type="spellStart"/>
            <w:r w:rsidRPr="002E6AB9">
              <w:rPr>
                <w:rFonts w:ascii="Calibri" w:hAnsi="Calibri"/>
                <w:sz w:val="22"/>
              </w:rPr>
              <w:t>Homocysteina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(L62)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do 2 dni roboczych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120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82.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Wykrywanie DNA oraz oznaczanie genotypu wirusa HPV - 32 genotypy (F38)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83.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HSV - wirus opryszczki typ 1/2 p/c </w:t>
            </w:r>
            <w:proofErr w:type="spellStart"/>
            <w:r w:rsidRPr="002E6AB9">
              <w:rPr>
                <w:rFonts w:ascii="Calibri" w:hAnsi="Calibri"/>
                <w:sz w:val="22"/>
              </w:rPr>
              <w:t>IgG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(F64)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84.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HSV - wirus opryszczki typ 1/2 p/c </w:t>
            </w:r>
            <w:proofErr w:type="spellStart"/>
            <w:r w:rsidRPr="002E6AB9">
              <w:rPr>
                <w:rFonts w:ascii="Calibri" w:hAnsi="Calibri"/>
                <w:sz w:val="22"/>
              </w:rPr>
              <w:t>IgM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(F65)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85.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Immunoglobulina Ig A w surowicy (L85)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86.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Immunoglobulina Ig E (</w:t>
            </w:r>
            <w:proofErr w:type="spellStart"/>
            <w:r w:rsidRPr="002E6AB9">
              <w:rPr>
                <w:rFonts w:ascii="Calibri" w:hAnsi="Calibri"/>
                <w:sz w:val="22"/>
              </w:rPr>
              <w:t>całk</w:t>
            </w:r>
            <w:proofErr w:type="spellEnd"/>
            <w:r w:rsidRPr="002E6AB9">
              <w:rPr>
                <w:rFonts w:ascii="Calibri" w:hAnsi="Calibri"/>
                <w:sz w:val="22"/>
              </w:rPr>
              <w:t>.) w surowicy (L89)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150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87.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Insulinopodobny czynnik wzrostu IGF-1 (</w:t>
            </w:r>
            <w:proofErr w:type="spellStart"/>
            <w:r w:rsidRPr="002E6AB9">
              <w:rPr>
                <w:rFonts w:ascii="Calibri" w:hAnsi="Calibri"/>
                <w:sz w:val="22"/>
              </w:rPr>
              <w:t>Somatomedyna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C) (O32)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88.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Immunoglobulina Ig G w surowicy (L93)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40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89.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Immunoglobulina Ig M w surowicy (L95)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40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90.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Kał badanie ogólne i ocena resztek pokarmowych (A23)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do 2 dni roboczych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91.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Kalcytonina (M11)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do 2 dni roboczych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92.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proofErr w:type="spellStart"/>
            <w:r w:rsidRPr="002E6AB9">
              <w:rPr>
                <w:rFonts w:ascii="Calibri" w:hAnsi="Calibri"/>
                <w:sz w:val="22"/>
              </w:rPr>
              <w:t>Kalprotektyna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w kale (ilościowo)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do 2 dni roboczych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40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93.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Badanie kału w kierunku pasożytów (jedno oznaczenie) (A21)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do 2 dni roboczych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200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94.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Karbamazepina (T33)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95.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Katecholaminy w DZM (M15)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28274B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96.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  <w:lang w:val="en-US"/>
              </w:rPr>
            </w:pPr>
            <w:proofErr w:type="spellStart"/>
            <w:r w:rsidRPr="002E6AB9">
              <w:rPr>
                <w:rFonts w:ascii="Calibri" w:hAnsi="Calibri"/>
                <w:sz w:val="22"/>
                <w:lang w:val="en-US"/>
              </w:rPr>
              <w:t>Koci</w:t>
            </w:r>
            <w:proofErr w:type="spellEnd"/>
            <w:r w:rsidRPr="002E6AB9">
              <w:rPr>
                <w:rFonts w:ascii="Calibri" w:hAnsi="Calibri"/>
                <w:sz w:val="22"/>
                <w:lang w:val="en-US"/>
              </w:rPr>
              <w:t xml:space="preserve"> </w:t>
            </w:r>
            <w:proofErr w:type="spellStart"/>
            <w:r w:rsidRPr="002E6AB9">
              <w:rPr>
                <w:rFonts w:ascii="Calibri" w:hAnsi="Calibri"/>
                <w:sz w:val="22"/>
                <w:lang w:val="en-US"/>
              </w:rPr>
              <w:t>pazur</w:t>
            </w:r>
            <w:proofErr w:type="spellEnd"/>
            <w:r w:rsidRPr="002E6AB9">
              <w:rPr>
                <w:rFonts w:ascii="Calibri" w:hAnsi="Calibri"/>
                <w:sz w:val="22"/>
                <w:lang w:val="en-US"/>
              </w:rPr>
              <w:t>- p/c IgG (</w:t>
            </w:r>
            <w:proofErr w:type="spellStart"/>
            <w:r w:rsidRPr="002E6AB9">
              <w:rPr>
                <w:rFonts w:ascii="Calibri" w:hAnsi="Calibri"/>
                <w:sz w:val="22"/>
                <w:lang w:val="en-US"/>
              </w:rPr>
              <w:t>Bartonella</w:t>
            </w:r>
            <w:proofErr w:type="spellEnd"/>
            <w:r w:rsidRPr="002E6AB9">
              <w:rPr>
                <w:rFonts w:ascii="Calibri" w:hAnsi="Calibri"/>
                <w:sz w:val="22"/>
                <w:lang w:val="en-US"/>
              </w:rPr>
              <w:t xml:space="preserve"> </w:t>
            </w:r>
            <w:proofErr w:type="spellStart"/>
            <w:r w:rsidRPr="002E6AB9">
              <w:rPr>
                <w:rFonts w:ascii="Calibri" w:hAnsi="Calibri"/>
                <w:sz w:val="22"/>
                <w:lang w:val="en-US"/>
              </w:rPr>
              <w:t>henselae</w:t>
            </w:r>
            <w:proofErr w:type="spellEnd"/>
            <w:r w:rsidRPr="002E6AB9">
              <w:rPr>
                <w:rFonts w:ascii="Calibri" w:hAnsi="Calibri"/>
                <w:sz w:val="22"/>
                <w:lang w:val="en-US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  <w:lang w:val="en-US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28274B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lastRenderedPageBreak/>
              <w:t>97.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Koci pazur- p/c </w:t>
            </w:r>
            <w:proofErr w:type="spellStart"/>
            <w:r w:rsidRPr="002E6AB9">
              <w:rPr>
                <w:rFonts w:ascii="Calibri" w:hAnsi="Calibri"/>
                <w:sz w:val="22"/>
              </w:rPr>
              <w:t>IgM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</w:t>
            </w:r>
            <w:proofErr w:type="spellStart"/>
            <w:r w:rsidRPr="002E6AB9">
              <w:rPr>
                <w:rFonts w:ascii="Calibri" w:hAnsi="Calibri"/>
                <w:sz w:val="22"/>
              </w:rPr>
              <w:t>Bartonella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2E6AB9">
              <w:rPr>
                <w:rFonts w:ascii="Calibri" w:hAnsi="Calibri"/>
                <w:sz w:val="22"/>
              </w:rPr>
              <w:t>henselae</w:t>
            </w:r>
            <w:proofErr w:type="spellEnd"/>
            <w:r w:rsidRPr="002E6AB9">
              <w:rPr>
                <w:rFonts w:ascii="Calibri" w:hAnsi="Calibri"/>
                <w:sz w:val="22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28274B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98.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  <w:lang w:val="en-US"/>
              </w:rPr>
            </w:pPr>
            <w:proofErr w:type="spellStart"/>
            <w:r w:rsidRPr="002E6AB9">
              <w:rPr>
                <w:rFonts w:ascii="Calibri" w:hAnsi="Calibri"/>
                <w:sz w:val="22"/>
                <w:lang w:val="en-US"/>
              </w:rPr>
              <w:t>Krztusiec</w:t>
            </w:r>
            <w:proofErr w:type="spellEnd"/>
            <w:r w:rsidRPr="002E6AB9">
              <w:rPr>
                <w:rFonts w:ascii="Calibri" w:hAnsi="Calibri"/>
                <w:sz w:val="22"/>
                <w:lang w:val="en-US"/>
              </w:rPr>
              <w:t xml:space="preserve"> - p/c IgA (Bordetella pertussis) (S05)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  <w:lang w:val="en-US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99.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  <w:lang w:val="en-US"/>
              </w:rPr>
            </w:pPr>
            <w:proofErr w:type="spellStart"/>
            <w:r w:rsidRPr="002E6AB9">
              <w:rPr>
                <w:rFonts w:ascii="Calibri" w:hAnsi="Calibri"/>
                <w:sz w:val="22"/>
                <w:lang w:val="en-US"/>
              </w:rPr>
              <w:t>Krztusiec</w:t>
            </w:r>
            <w:proofErr w:type="spellEnd"/>
            <w:r w:rsidRPr="002E6AB9">
              <w:rPr>
                <w:rFonts w:ascii="Calibri" w:hAnsi="Calibri"/>
                <w:sz w:val="22"/>
                <w:lang w:val="en-US"/>
              </w:rPr>
              <w:t xml:space="preserve"> - p/c IgG (Bordetella pertussis) (S07)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  <w:lang w:val="en-US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100.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  <w:lang w:val="en-US"/>
              </w:rPr>
            </w:pPr>
            <w:proofErr w:type="spellStart"/>
            <w:r w:rsidRPr="002E6AB9">
              <w:rPr>
                <w:rFonts w:ascii="Calibri" w:hAnsi="Calibri"/>
                <w:sz w:val="22"/>
                <w:lang w:val="en-US"/>
              </w:rPr>
              <w:t>Krztusiec</w:t>
            </w:r>
            <w:proofErr w:type="spellEnd"/>
            <w:r w:rsidRPr="002E6AB9">
              <w:rPr>
                <w:rFonts w:ascii="Calibri" w:hAnsi="Calibri"/>
                <w:sz w:val="22"/>
                <w:lang w:val="en-US"/>
              </w:rPr>
              <w:t xml:space="preserve"> - p/c IgM (Bordetella pertussis) (S09)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  <w:lang w:val="en-US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101.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  <w:lang w:val="en-US"/>
              </w:rPr>
            </w:pPr>
            <w:r w:rsidRPr="002E6AB9">
              <w:rPr>
                <w:rFonts w:ascii="Calibri" w:hAnsi="Calibri"/>
                <w:sz w:val="22"/>
              </w:rPr>
              <w:t>Kwas foliowy (M41)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  <w:lang w:val="en-US"/>
              </w:rPr>
            </w:pPr>
            <w:r w:rsidRPr="002E6AB9">
              <w:rPr>
                <w:rFonts w:ascii="Calibri" w:hAnsi="Calibri"/>
                <w:sz w:val="22"/>
              </w:rPr>
              <w:t xml:space="preserve">do 2 dni roboczych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250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102.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  <w:lang w:val="en-US"/>
              </w:rPr>
            </w:pPr>
            <w:r w:rsidRPr="002E6AB9">
              <w:rPr>
                <w:rFonts w:ascii="Calibri" w:hAnsi="Calibri"/>
                <w:sz w:val="22"/>
              </w:rPr>
              <w:t>Kwasy Żółciowe (M53)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  <w:lang w:val="en-US"/>
              </w:rPr>
            </w:pPr>
            <w:r w:rsidRPr="002E6AB9">
              <w:rPr>
                <w:rFonts w:ascii="Calibri" w:hAnsi="Calibri"/>
                <w:sz w:val="22"/>
              </w:rPr>
              <w:t>do 3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103.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Kleszczowe zapalenie opon mózgowych - p/c </w:t>
            </w:r>
            <w:proofErr w:type="spellStart"/>
            <w:r w:rsidRPr="002E6AB9">
              <w:rPr>
                <w:rFonts w:ascii="Calibri" w:hAnsi="Calibri"/>
                <w:sz w:val="22"/>
              </w:rPr>
              <w:t>IgG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(F84)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104.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Kleszczowe zapalenie opon mózgowych - p/c </w:t>
            </w:r>
            <w:proofErr w:type="spellStart"/>
            <w:r w:rsidRPr="002E6AB9">
              <w:rPr>
                <w:rFonts w:ascii="Calibri" w:hAnsi="Calibri"/>
                <w:sz w:val="22"/>
              </w:rPr>
              <w:t>IgM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(F85)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105.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Wykrywanie RNA wirusa KZM metodą PCR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106.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Krążący antykoagulant tocznia - LA (N89)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50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107.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Wykrywanie obecności wariantu patogennego c.1601G&gt;A (mutacja typu </w:t>
            </w:r>
            <w:proofErr w:type="spellStart"/>
            <w:r w:rsidRPr="002E6AB9">
              <w:rPr>
                <w:rFonts w:ascii="Calibri" w:hAnsi="Calibri"/>
                <w:sz w:val="22"/>
              </w:rPr>
              <w:t>Leiden</w:t>
            </w:r>
            <w:proofErr w:type="spellEnd"/>
            <w:r w:rsidRPr="002E6AB9">
              <w:rPr>
                <w:rFonts w:ascii="Calibri" w:hAnsi="Calibri"/>
                <w:sz w:val="22"/>
              </w:rPr>
              <w:t>) w genie F5 oraz obecności c.*97G&gt;A(c.20210G&gt;A) w genie protrombiny, F2 metodą Real-Time PCR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108.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Lit (M73)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3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109.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Mielogram szpiku kostnego (C51)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3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9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110.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proofErr w:type="spellStart"/>
            <w:r w:rsidRPr="002E6AB9">
              <w:rPr>
                <w:rFonts w:ascii="Calibri" w:hAnsi="Calibri"/>
                <w:sz w:val="22"/>
              </w:rPr>
              <w:t>Metoksykatecholaminy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w DZM (M99)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3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111.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proofErr w:type="spellStart"/>
            <w:r w:rsidRPr="002E6AB9">
              <w:rPr>
                <w:rFonts w:ascii="Calibri" w:hAnsi="Calibri"/>
                <w:sz w:val="22"/>
              </w:rPr>
              <w:t>Mycoplasma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2E6AB9">
              <w:rPr>
                <w:rFonts w:ascii="Calibri" w:hAnsi="Calibri"/>
                <w:sz w:val="22"/>
              </w:rPr>
              <w:t>pneumoniae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p/c </w:t>
            </w:r>
            <w:proofErr w:type="spellStart"/>
            <w:r w:rsidRPr="002E6AB9">
              <w:rPr>
                <w:rFonts w:ascii="Calibri" w:hAnsi="Calibri"/>
                <w:sz w:val="22"/>
              </w:rPr>
              <w:t>IgA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(U39)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112.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proofErr w:type="spellStart"/>
            <w:r w:rsidRPr="002E6AB9">
              <w:rPr>
                <w:rFonts w:ascii="Calibri" w:hAnsi="Calibri"/>
                <w:sz w:val="22"/>
              </w:rPr>
              <w:t>Mycoplasma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2E6AB9">
              <w:rPr>
                <w:rFonts w:ascii="Calibri" w:hAnsi="Calibri"/>
                <w:sz w:val="22"/>
              </w:rPr>
              <w:t>pneumoniae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- p/c </w:t>
            </w:r>
            <w:proofErr w:type="spellStart"/>
            <w:r w:rsidRPr="002E6AB9">
              <w:rPr>
                <w:rFonts w:ascii="Calibri" w:hAnsi="Calibri"/>
                <w:sz w:val="22"/>
              </w:rPr>
              <w:t>IgG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(U41)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70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113.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proofErr w:type="spellStart"/>
            <w:r w:rsidRPr="002E6AB9">
              <w:rPr>
                <w:rFonts w:ascii="Calibri" w:hAnsi="Calibri"/>
                <w:sz w:val="22"/>
              </w:rPr>
              <w:t>Mycoplasma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2E6AB9">
              <w:rPr>
                <w:rFonts w:ascii="Calibri" w:hAnsi="Calibri"/>
                <w:sz w:val="22"/>
              </w:rPr>
              <w:t>pneumoniae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przeciwciała </w:t>
            </w:r>
            <w:proofErr w:type="spellStart"/>
            <w:r w:rsidRPr="002E6AB9">
              <w:rPr>
                <w:rFonts w:ascii="Calibri" w:hAnsi="Calibri"/>
                <w:sz w:val="22"/>
              </w:rPr>
              <w:t>IgM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(U43)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70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hAnsi="Times"/>
                <w:sz w:val="22"/>
              </w:rPr>
            </w:pPr>
            <w:r w:rsidRPr="002E6AB9">
              <w:rPr>
                <w:rFonts w:ascii="Times" w:hAnsi="Times"/>
                <w:sz w:val="22"/>
              </w:rPr>
              <w:t>114.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proofErr w:type="spellStart"/>
            <w:r w:rsidRPr="002E6AB9">
              <w:rPr>
                <w:rFonts w:ascii="Calibri" w:hAnsi="Calibri"/>
                <w:sz w:val="22"/>
              </w:rPr>
              <w:t>Osteokalcyna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(N27)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115.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Owsiki w wymazie </w:t>
            </w:r>
            <w:proofErr w:type="spellStart"/>
            <w:r w:rsidRPr="002E6AB9">
              <w:rPr>
                <w:rFonts w:ascii="Calibri" w:hAnsi="Calibri"/>
                <w:sz w:val="22"/>
              </w:rPr>
              <w:t>okołoodbytniczym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(A21) (metoda celofanowa)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do 2 dni roboczych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116.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P/c przeciw </w:t>
            </w:r>
            <w:proofErr w:type="spellStart"/>
            <w:r w:rsidRPr="002E6AB9">
              <w:rPr>
                <w:rFonts w:ascii="Calibri" w:hAnsi="Calibri"/>
                <w:sz w:val="22"/>
              </w:rPr>
              <w:t>mieloperoksydazie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(p-ANCA, MPO) (N69)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80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117.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P/c przeciw cyklicznemu </w:t>
            </w:r>
            <w:proofErr w:type="spellStart"/>
            <w:r w:rsidRPr="002E6AB9">
              <w:rPr>
                <w:rFonts w:ascii="Calibri" w:hAnsi="Calibri"/>
                <w:sz w:val="22"/>
              </w:rPr>
              <w:t>cytrulinowanemu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peptydowi 3 (</w:t>
            </w:r>
            <w:proofErr w:type="spellStart"/>
            <w:r w:rsidRPr="002E6AB9">
              <w:rPr>
                <w:rFonts w:ascii="Calibri" w:hAnsi="Calibri"/>
                <w:sz w:val="22"/>
              </w:rPr>
              <w:t>aCCP</w:t>
            </w:r>
            <w:proofErr w:type="spellEnd"/>
            <w:r w:rsidRPr="002E6AB9">
              <w:rPr>
                <w:rFonts w:ascii="Calibri" w:hAnsi="Calibri"/>
                <w:sz w:val="22"/>
              </w:rPr>
              <w:t>) (N66)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50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118.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P/c przeciw GAD (p/c p. </w:t>
            </w:r>
            <w:proofErr w:type="spellStart"/>
            <w:r w:rsidRPr="002E6AB9">
              <w:rPr>
                <w:rFonts w:ascii="Calibri" w:hAnsi="Calibri"/>
                <w:sz w:val="22"/>
              </w:rPr>
              <w:t>dekarbosylazie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kwasu glutaminowego)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50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119.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P/c przeciw komórkom okładzinowym żołądka (N97)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28274B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hAnsi="Times"/>
                <w:sz w:val="22"/>
              </w:rPr>
            </w:pPr>
            <w:r w:rsidRPr="002E6AB9">
              <w:rPr>
                <w:rFonts w:ascii="Times" w:hAnsi="Times"/>
                <w:sz w:val="22"/>
              </w:rPr>
              <w:t>120.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P/c przeciw mięśniom gładkim (ASMA) (N91)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28274B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lastRenderedPageBreak/>
              <w:t>121.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proofErr w:type="spellStart"/>
            <w:r w:rsidRPr="002E6AB9">
              <w:rPr>
                <w:rFonts w:ascii="Calibri" w:hAnsi="Calibri"/>
                <w:sz w:val="22"/>
              </w:rPr>
              <w:t>Parwowirus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B19  - p/c </w:t>
            </w:r>
            <w:proofErr w:type="spellStart"/>
            <w:r w:rsidRPr="002E6AB9">
              <w:rPr>
                <w:rFonts w:ascii="Calibri" w:hAnsi="Calibri"/>
                <w:sz w:val="22"/>
              </w:rPr>
              <w:t>IgM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i </w:t>
            </w:r>
            <w:proofErr w:type="spellStart"/>
            <w:r w:rsidRPr="002E6AB9">
              <w:rPr>
                <w:rFonts w:ascii="Calibri" w:hAnsi="Calibri"/>
                <w:sz w:val="22"/>
              </w:rPr>
              <w:t>IgG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(F35)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28274B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122.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proofErr w:type="spellStart"/>
            <w:r w:rsidRPr="002E6AB9">
              <w:rPr>
                <w:rFonts w:ascii="Calibri" w:hAnsi="Calibri"/>
                <w:sz w:val="22"/>
              </w:rPr>
              <w:t>Parwowirus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B19  - p/c </w:t>
            </w:r>
            <w:proofErr w:type="spellStart"/>
            <w:r w:rsidRPr="002E6AB9">
              <w:rPr>
                <w:rFonts w:ascii="Calibri" w:hAnsi="Calibri"/>
                <w:sz w:val="22"/>
              </w:rPr>
              <w:t>IgM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i </w:t>
            </w:r>
            <w:proofErr w:type="spellStart"/>
            <w:r w:rsidRPr="002E6AB9">
              <w:rPr>
                <w:rFonts w:ascii="Calibri" w:hAnsi="Calibri"/>
                <w:sz w:val="22"/>
              </w:rPr>
              <w:t>IgG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(F35)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123.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P/c przeciw </w:t>
            </w:r>
            <w:proofErr w:type="spellStart"/>
            <w:r w:rsidRPr="002E6AB9">
              <w:rPr>
                <w:rFonts w:ascii="Calibri" w:hAnsi="Calibri"/>
                <w:sz w:val="22"/>
              </w:rPr>
              <w:t>transglutaminazie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tkankowej w klasie </w:t>
            </w:r>
            <w:proofErr w:type="spellStart"/>
            <w:r w:rsidRPr="002E6AB9">
              <w:rPr>
                <w:rFonts w:ascii="Calibri" w:hAnsi="Calibri"/>
                <w:sz w:val="22"/>
              </w:rPr>
              <w:t>IgA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</w:t>
            </w:r>
            <w:proofErr w:type="spellStart"/>
            <w:r w:rsidRPr="002E6AB9">
              <w:rPr>
                <w:rFonts w:ascii="Calibri" w:hAnsi="Calibri"/>
                <w:sz w:val="22"/>
              </w:rPr>
              <w:t>tTG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2E6AB9">
              <w:rPr>
                <w:rFonts w:ascii="Calibri" w:hAnsi="Calibri"/>
                <w:sz w:val="22"/>
              </w:rPr>
              <w:t>IgA</w:t>
            </w:r>
            <w:proofErr w:type="spellEnd"/>
            <w:r w:rsidRPr="002E6AB9">
              <w:rPr>
                <w:rFonts w:ascii="Calibri" w:hAnsi="Calibri"/>
                <w:sz w:val="22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80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eastAsia="Calibri" w:hAnsi="Times"/>
                <w:color w:val="auto"/>
                <w:sz w:val="22"/>
                <w:lang w:eastAsia="en-US"/>
              </w:rPr>
            </w:pPr>
            <w:r w:rsidRPr="002E6AB9">
              <w:rPr>
                <w:rFonts w:ascii="Times" w:hAnsi="Times"/>
                <w:sz w:val="22"/>
              </w:rPr>
              <w:t>124.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P/c przeciw </w:t>
            </w:r>
            <w:proofErr w:type="spellStart"/>
            <w:r w:rsidRPr="002E6AB9">
              <w:rPr>
                <w:rFonts w:ascii="Calibri" w:hAnsi="Calibri"/>
                <w:sz w:val="22"/>
              </w:rPr>
              <w:t>transglutaminazie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tkankowej w klasie </w:t>
            </w:r>
            <w:proofErr w:type="spellStart"/>
            <w:r w:rsidRPr="002E6AB9">
              <w:rPr>
                <w:rFonts w:ascii="Calibri" w:hAnsi="Calibri"/>
                <w:sz w:val="22"/>
              </w:rPr>
              <w:t>IgG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</w:t>
            </w:r>
            <w:proofErr w:type="spellStart"/>
            <w:r w:rsidRPr="002E6AB9">
              <w:rPr>
                <w:rFonts w:ascii="Calibri" w:hAnsi="Calibri"/>
                <w:sz w:val="22"/>
              </w:rPr>
              <w:t>tTG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2E6AB9">
              <w:rPr>
                <w:rFonts w:ascii="Calibri" w:hAnsi="Calibri"/>
                <w:sz w:val="22"/>
              </w:rPr>
              <w:t>IgG</w:t>
            </w:r>
            <w:proofErr w:type="spellEnd"/>
            <w:r w:rsidRPr="002E6AB9">
              <w:rPr>
                <w:rFonts w:ascii="Calibri" w:hAnsi="Calibri"/>
                <w:sz w:val="22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80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hAnsi="Times"/>
                <w:sz w:val="22"/>
              </w:rPr>
            </w:pPr>
            <w:r w:rsidRPr="002E6AB9">
              <w:rPr>
                <w:rFonts w:ascii="Times" w:hAnsi="Times"/>
                <w:sz w:val="22"/>
              </w:rPr>
              <w:t>125.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Panel alergenów pediatrycznych -20 alergenów metodą </w:t>
            </w:r>
            <w:proofErr w:type="spellStart"/>
            <w:r w:rsidRPr="002E6AB9">
              <w:rPr>
                <w:rFonts w:ascii="Calibri" w:hAnsi="Calibri"/>
                <w:sz w:val="22"/>
              </w:rPr>
              <w:t>Polycheck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(L91)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3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hAnsi="Times"/>
                <w:sz w:val="22"/>
              </w:rPr>
            </w:pPr>
            <w:r w:rsidRPr="002E6AB9">
              <w:rPr>
                <w:rFonts w:ascii="Times" w:hAnsi="Times"/>
                <w:sz w:val="22"/>
              </w:rPr>
              <w:t>126.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Panel alergenów pokarmowych - 20 alergenów metodą </w:t>
            </w:r>
            <w:proofErr w:type="spellStart"/>
            <w:r w:rsidRPr="002E6AB9">
              <w:rPr>
                <w:rFonts w:ascii="Calibri" w:hAnsi="Calibri"/>
                <w:sz w:val="22"/>
              </w:rPr>
              <w:t>Polycheck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(L91)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3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60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hAnsi="Times"/>
                <w:sz w:val="22"/>
              </w:rPr>
            </w:pPr>
            <w:r w:rsidRPr="002E6AB9">
              <w:rPr>
                <w:rFonts w:ascii="Times" w:hAnsi="Times"/>
                <w:sz w:val="22"/>
              </w:rPr>
              <w:t>127.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Panel alergenów wziewnych - 20 alergenów metodą </w:t>
            </w:r>
            <w:proofErr w:type="spellStart"/>
            <w:r w:rsidRPr="002E6AB9">
              <w:rPr>
                <w:rFonts w:ascii="Calibri" w:hAnsi="Calibri"/>
                <w:sz w:val="22"/>
              </w:rPr>
              <w:t>Polycheck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(L91)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3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60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hAnsi="Times"/>
                <w:sz w:val="22"/>
              </w:rPr>
            </w:pPr>
            <w:r w:rsidRPr="002E6AB9">
              <w:rPr>
                <w:rFonts w:ascii="Times" w:hAnsi="Times"/>
                <w:sz w:val="22"/>
              </w:rPr>
              <w:t>128.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Rozdział </w:t>
            </w:r>
            <w:proofErr w:type="spellStart"/>
            <w:r w:rsidRPr="002E6AB9">
              <w:rPr>
                <w:rFonts w:ascii="Calibri" w:hAnsi="Calibri"/>
                <w:sz w:val="22"/>
              </w:rPr>
              <w:t>elektrof</w:t>
            </w:r>
            <w:proofErr w:type="spellEnd"/>
            <w:r w:rsidRPr="002E6AB9">
              <w:rPr>
                <w:rFonts w:ascii="Calibri" w:hAnsi="Calibri"/>
                <w:sz w:val="22"/>
              </w:rPr>
              <w:t>. białek w sur. (Proteinogram) (I79)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3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500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hAnsi="Times"/>
                <w:sz w:val="22"/>
              </w:rPr>
            </w:pPr>
            <w:r w:rsidRPr="002E6AB9">
              <w:rPr>
                <w:rFonts w:ascii="Times" w:hAnsi="Times"/>
                <w:sz w:val="22"/>
              </w:rPr>
              <w:t>129.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Posiew w kierunku </w:t>
            </w:r>
            <w:proofErr w:type="spellStart"/>
            <w:r w:rsidRPr="002E6AB9">
              <w:rPr>
                <w:rFonts w:ascii="Calibri" w:hAnsi="Calibri"/>
                <w:sz w:val="22"/>
              </w:rPr>
              <w:t>Yersinia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2E6AB9">
              <w:rPr>
                <w:rFonts w:ascii="Calibri" w:hAnsi="Calibri"/>
                <w:sz w:val="22"/>
              </w:rPr>
              <w:t>enterocolitica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(91.831)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40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hAnsi="Times"/>
                <w:sz w:val="22"/>
              </w:rPr>
            </w:pPr>
            <w:r w:rsidRPr="002E6AB9">
              <w:rPr>
                <w:rFonts w:ascii="Times" w:hAnsi="Times"/>
                <w:sz w:val="22"/>
              </w:rPr>
              <w:t>130.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Czynnik reumatoidalny RF </w:t>
            </w:r>
            <w:proofErr w:type="spellStart"/>
            <w:r w:rsidRPr="002E6AB9">
              <w:rPr>
                <w:rFonts w:ascii="Calibri" w:hAnsi="Calibri"/>
                <w:sz w:val="22"/>
              </w:rPr>
              <w:t>IgM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(K21)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do 2 dni roboczych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hAnsi="Times"/>
                <w:sz w:val="22"/>
              </w:rPr>
            </w:pPr>
            <w:r w:rsidRPr="002E6AB9">
              <w:rPr>
                <w:rFonts w:ascii="Times" w:hAnsi="Times"/>
                <w:sz w:val="22"/>
              </w:rPr>
              <w:t>131.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Antygen raka płaskonabłonkowego SCC (I59)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do 2 dni roboczych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hAnsi="Times"/>
                <w:sz w:val="22"/>
              </w:rPr>
            </w:pPr>
            <w:r w:rsidRPr="002E6AB9">
              <w:rPr>
                <w:rFonts w:ascii="Times" w:hAnsi="Times"/>
                <w:sz w:val="22"/>
              </w:rPr>
              <w:t>132.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Selen (O31)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hAnsi="Times"/>
                <w:sz w:val="22"/>
              </w:rPr>
            </w:pPr>
            <w:r w:rsidRPr="002E6AB9">
              <w:rPr>
                <w:rFonts w:ascii="Times" w:hAnsi="Times"/>
                <w:sz w:val="22"/>
              </w:rPr>
              <w:t>133.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Globulina wiążąca hormony płciowe (SHBG) (I83)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80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hAnsi="Times"/>
                <w:sz w:val="22"/>
              </w:rPr>
            </w:pPr>
            <w:r w:rsidRPr="002E6AB9">
              <w:rPr>
                <w:rFonts w:ascii="Times" w:hAnsi="Times"/>
                <w:sz w:val="22"/>
              </w:rPr>
              <w:t>134.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P/c przeciw jednoniciowemu DNA (</w:t>
            </w:r>
            <w:proofErr w:type="spellStart"/>
            <w:r w:rsidRPr="002E6AB9">
              <w:rPr>
                <w:rFonts w:ascii="Calibri" w:hAnsi="Calibri"/>
                <w:sz w:val="22"/>
              </w:rPr>
              <w:t>ssDNA</w:t>
            </w:r>
            <w:proofErr w:type="spellEnd"/>
            <w:r w:rsidRPr="002E6AB9">
              <w:rPr>
                <w:rFonts w:ascii="Calibri" w:hAnsi="Calibri"/>
                <w:sz w:val="22"/>
              </w:rPr>
              <w:t>) (N77)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wg metody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50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hAnsi="Times"/>
                <w:sz w:val="22"/>
              </w:rPr>
            </w:pPr>
            <w:r w:rsidRPr="002E6AB9">
              <w:rPr>
                <w:rFonts w:ascii="Times" w:hAnsi="Times"/>
                <w:sz w:val="22"/>
              </w:rPr>
              <w:t>135.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Posiew w kierunku gruźlicy w systemie automatycznym (78)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wg metody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80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hAnsi="Times"/>
                <w:sz w:val="22"/>
              </w:rPr>
            </w:pPr>
            <w:r w:rsidRPr="002E6AB9">
              <w:rPr>
                <w:rFonts w:ascii="Times" w:hAnsi="Times"/>
                <w:sz w:val="22"/>
              </w:rPr>
              <w:t>136.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Wykrywanie DNA </w:t>
            </w:r>
            <w:proofErr w:type="spellStart"/>
            <w:r w:rsidRPr="002E6AB9">
              <w:rPr>
                <w:rFonts w:ascii="Calibri" w:hAnsi="Calibri"/>
                <w:sz w:val="22"/>
              </w:rPr>
              <w:t>Mycobacterium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2E6AB9">
              <w:rPr>
                <w:rFonts w:ascii="Calibri" w:hAnsi="Calibri"/>
                <w:sz w:val="22"/>
              </w:rPr>
              <w:t>tuberculosis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2E6AB9">
              <w:rPr>
                <w:rFonts w:ascii="Calibri" w:hAnsi="Calibri"/>
                <w:sz w:val="22"/>
              </w:rPr>
              <w:t>complex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i oporności na </w:t>
            </w:r>
            <w:proofErr w:type="spellStart"/>
            <w:r w:rsidRPr="002E6AB9">
              <w:rPr>
                <w:rFonts w:ascii="Calibri" w:hAnsi="Calibri"/>
                <w:sz w:val="22"/>
              </w:rPr>
              <w:t>rifampicynę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 (037)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wg metody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hAnsi="Times"/>
                <w:sz w:val="22"/>
              </w:rPr>
            </w:pPr>
            <w:r w:rsidRPr="002E6AB9">
              <w:rPr>
                <w:rFonts w:ascii="Times" w:hAnsi="Times"/>
                <w:sz w:val="22"/>
              </w:rPr>
              <w:t>137.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Wykrywanie DNA </w:t>
            </w:r>
            <w:proofErr w:type="spellStart"/>
            <w:r w:rsidRPr="002E6AB9">
              <w:rPr>
                <w:rFonts w:ascii="Calibri" w:hAnsi="Calibri"/>
                <w:sz w:val="22"/>
              </w:rPr>
              <w:t>Mycobacterium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2E6AB9">
              <w:rPr>
                <w:rFonts w:ascii="Calibri" w:hAnsi="Calibri"/>
                <w:sz w:val="22"/>
              </w:rPr>
              <w:t>tuberculosis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2E6AB9">
              <w:rPr>
                <w:rFonts w:ascii="Calibri" w:hAnsi="Calibri"/>
                <w:sz w:val="22"/>
              </w:rPr>
              <w:t>complex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i oporności na </w:t>
            </w:r>
            <w:proofErr w:type="spellStart"/>
            <w:r w:rsidRPr="002E6AB9">
              <w:rPr>
                <w:rFonts w:ascii="Calibri" w:hAnsi="Calibri"/>
                <w:sz w:val="22"/>
              </w:rPr>
              <w:t>rifampicynę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 (037)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wg metody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imes" w:hAnsi="Times"/>
                <w:sz w:val="22"/>
              </w:rPr>
            </w:pPr>
            <w:r w:rsidRPr="002E6AB9">
              <w:rPr>
                <w:rFonts w:ascii="Times" w:hAnsi="Times"/>
                <w:sz w:val="22"/>
              </w:rPr>
              <w:t>138.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Posiew w kierunku gruźlicy na podłoża stałe (78)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wg metody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139.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Wykrywanie prątków </w:t>
            </w:r>
            <w:proofErr w:type="spellStart"/>
            <w:r w:rsidRPr="002E6AB9">
              <w:rPr>
                <w:rFonts w:ascii="Calibri" w:hAnsi="Calibri"/>
                <w:sz w:val="22"/>
              </w:rPr>
              <w:t>kwasoopornych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metodą mikroskopową (91.891)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wg metody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140.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Wykrywanie </w:t>
            </w:r>
            <w:proofErr w:type="spellStart"/>
            <w:r w:rsidRPr="002E6AB9">
              <w:rPr>
                <w:rFonts w:ascii="Calibri" w:hAnsi="Calibri"/>
                <w:sz w:val="22"/>
              </w:rPr>
              <w:t>latentnego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 zakażenia prątkami gruźlicy –  test </w:t>
            </w:r>
            <w:proofErr w:type="spellStart"/>
            <w:r w:rsidRPr="002E6AB9">
              <w:rPr>
                <w:rFonts w:ascii="Calibri" w:hAnsi="Calibri"/>
                <w:sz w:val="22"/>
              </w:rPr>
              <w:t>QuantiFERON</w:t>
            </w:r>
            <w:proofErr w:type="spellEnd"/>
            <w:r w:rsidRPr="002E6AB9">
              <w:rPr>
                <w:rFonts w:ascii="Calibri" w:hAnsi="Calibri"/>
                <w:sz w:val="22"/>
              </w:rPr>
              <w:t>-TB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141.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Kleszczowe zapalenie mózgu, TBEV RNA metodą Real </w:t>
            </w:r>
            <w:proofErr w:type="spellStart"/>
            <w:r w:rsidRPr="002E6AB9">
              <w:rPr>
                <w:rFonts w:ascii="Calibri" w:hAnsi="Calibri"/>
                <w:sz w:val="22"/>
              </w:rPr>
              <w:t>time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RT-PCR, jakościowo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142.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Testosteron wolny (O41)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do 2 dni roboczych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40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143.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  <w:lang w:val="en-US"/>
              </w:rPr>
            </w:pPr>
            <w:r w:rsidRPr="002E6AB9">
              <w:rPr>
                <w:rFonts w:ascii="Calibri" w:hAnsi="Calibri"/>
                <w:sz w:val="22"/>
                <w:lang w:val="en-US"/>
              </w:rPr>
              <w:t xml:space="preserve">Test Roma (HE4 </w:t>
            </w:r>
            <w:proofErr w:type="spellStart"/>
            <w:r w:rsidRPr="002E6AB9">
              <w:rPr>
                <w:rFonts w:ascii="Calibri" w:hAnsi="Calibri"/>
                <w:sz w:val="22"/>
                <w:lang w:val="en-US"/>
              </w:rPr>
              <w:t>i</w:t>
            </w:r>
            <w:proofErr w:type="spellEnd"/>
            <w:r w:rsidRPr="002E6AB9">
              <w:rPr>
                <w:rFonts w:ascii="Calibri" w:hAnsi="Calibri"/>
                <w:sz w:val="22"/>
                <w:lang w:val="en-US"/>
              </w:rPr>
              <w:t xml:space="preserve"> CA125)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  <w:lang w:val="en-US"/>
              </w:rPr>
            </w:pPr>
            <w:r w:rsidRPr="002E6AB9">
              <w:rPr>
                <w:rFonts w:ascii="Calibri" w:hAnsi="Calibri"/>
                <w:sz w:val="22"/>
              </w:rPr>
              <w:t xml:space="preserve">do 2 dni roboczych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144.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proofErr w:type="spellStart"/>
            <w:r w:rsidRPr="002E6AB9">
              <w:rPr>
                <w:rFonts w:ascii="Calibri" w:hAnsi="Calibri"/>
                <w:sz w:val="22"/>
              </w:rPr>
              <w:t>Toxoplazma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2E6AB9">
              <w:rPr>
                <w:rFonts w:ascii="Calibri" w:hAnsi="Calibri"/>
                <w:sz w:val="22"/>
              </w:rPr>
              <w:t>gondi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- </w:t>
            </w:r>
            <w:proofErr w:type="spellStart"/>
            <w:r w:rsidRPr="002E6AB9">
              <w:rPr>
                <w:rFonts w:ascii="Calibri" w:hAnsi="Calibri"/>
                <w:sz w:val="22"/>
              </w:rPr>
              <w:t>awidność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p/c </w:t>
            </w:r>
            <w:proofErr w:type="spellStart"/>
            <w:r w:rsidRPr="002E6AB9">
              <w:rPr>
                <w:rFonts w:ascii="Calibri" w:hAnsi="Calibri"/>
                <w:sz w:val="22"/>
              </w:rPr>
              <w:t>IgG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(X49)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28274B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145.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proofErr w:type="spellStart"/>
            <w:r w:rsidRPr="002E6AB9">
              <w:rPr>
                <w:rFonts w:ascii="Calibri" w:hAnsi="Calibri"/>
                <w:sz w:val="22"/>
              </w:rPr>
              <w:t>Toxocara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2E6AB9">
              <w:rPr>
                <w:rFonts w:ascii="Calibri" w:hAnsi="Calibri"/>
                <w:sz w:val="22"/>
              </w:rPr>
              <w:t>canis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- </w:t>
            </w:r>
            <w:proofErr w:type="spellStart"/>
            <w:r w:rsidRPr="002E6AB9">
              <w:rPr>
                <w:rFonts w:ascii="Calibri" w:hAnsi="Calibri"/>
                <w:sz w:val="22"/>
              </w:rPr>
              <w:t>IgA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50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28274B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lastRenderedPageBreak/>
              <w:t>146.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proofErr w:type="spellStart"/>
            <w:r w:rsidRPr="002E6AB9">
              <w:rPr>
                <w:rFonts w:ascii="Calibri" w:hAnsi="Calibri"/>
                <w:sz w:val="22"/>
              </w:rPr>
              <w:t>Toxocara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2E6AB9">
              <w:rPr>
                <w:rFonts w:ascii="Calibri" w:hAnsi="Calibri"/>
                <w:sz w:val="22"/>
              </w:rPr>
              <w:t>canis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2E6AB9">
              <w:rPr>
                <w:rFonts w:ascii="Calibri" w:hAnsi="Calibri"/>
                <w:sz w:val="22"/>
              </w:rPr>
              <w:t>IgG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(X33)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28274B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147.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P/c przeciw receptorowi TSH (</w:t>
            </w:r>
            <w:proofErr w:type="spellStart"/>
            <w:r w:rsidRPr="002E6AB9">
              <w:rPr>
                <w:rFonts w:ascii="Calibri" w:hAnsi="Calibri"/>
                <w:sz w:val="22"/>
              </w:rPr>
              <w:t>TRAb</w:t>
            </w:r>
            <w:proofErr w:type="spellEnd"/>
            <w:r w:rsidRPr="002E6AB9">
              <w:rPr>
                <w:rFonts w:ascii="Calibri" w:hAnsi="Calibri"/>
                <w:sz w:val="22"/>
              </w:rPr>
              <w:t>) (O15)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148.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proofErr w:type="spellStart"/>
            <w:r w:rsidRPr="002E6AB9">
              <w:rPr>
                <w:rFonts w:ascii="Calibri" w:hAnsi="Calibri"/>
                <w:sz w:val="22"/>
              </w:rPr>
              <w:t>Transferyna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(O43)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do 2 dni roboczych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  <w:lang w:val="en-US"/>
              </w:rPr>
            </w:pPr>
            <w:r w:rsidRPr="002E6AB9">
              <w:rPr>
                <w:rFonts w:ascii="Calibri" w:hAnsi="Calibri"/>
                <w:sz w:val="22"/>
                <w:lang w:val="en-US"/>
              </w:rPr>
              <w:t>149.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  <w:lang w:val="en-US"/>
              </w:rPr>
            </w:pPr>
            <w:r w:rsidRPr="002E6AB9">
              <w:rPr>
                <w:rFonts w:ascii="Calibri" w:hAnsi="Calibri"/>
                <w:sz w:val="22"/>
              </w:rPr>
              <w:t>Tyreoglobulina (O65)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  <w:lang w:val="en-US"/>
              </w:rPr>
            </w:pPr>
            <w:r w:rsidRPr="002E6AB9">
              <w:rPr>
                <w:rFonts w:ascii="Calibri" w:hAnsi="Calibri"/>
                <w:sz w:val="22"/>
              </w:rPr>
              <w:t>do 3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150.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Kwas walproinowy (T59)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3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151.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Witamina A (retinol) w surowicy (O81)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3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40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152.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Witamina D-25(OH)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3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153.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Test kiłowy - przesiewowy (WR)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3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154.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proofErr w:type="spellStart"/>
            <w:r w:rsidRPr="002E6AB9">
              <w:rPr>
                <w:rFonts w:ascii="Calibri" w:hAnsi="Calibri"/>
                <w:sz w:val="22"/>
              </w:rPr>
              <w:t>Yersinia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- p/c </w:t>
            </w:r>
            <w:proofErr w:type="spellStart"/>
            <w:r w:rsidRPr="002E6AB9">
              <w:rPr>
                <w:rFonts w:ascii="Calibri" w:hAnsi="Calibri"/>
                <w:sz w:val="22"/>
              </w:rPr>
              <w:t>IgA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(U89)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130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155.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proofErr w:type="spellStart"/>
            <w:r w:rsidRPr="002E6AB9">
              <w:rPr>
                <w:rFonts w:ascii="Calibri" w:hAnsi="Calibri"/>
                <w:sz w:val="22"/>
              </w:rPr>
              <w:t>Yersinia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przeciwciała </w:t>
            </w:r>
            <w:proofErr w:type="spellStart"/>
            <w:r w:rsidRPr="002E6AB9">
              <w:rPr>
                <w:rFonts w:ascii="Calibri" w:hAnsi="Calibri"/>
                <w:sz w:val="22"/>
              </w:rPr>
              <w:t>IgG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(U87)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130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156.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proofErr w:type="spellStart"/>
            <w:r w:rsidRPr="002E6AB9">
              <w:rPr>
                <w:rFonts w:ascii="Calibri" w:hAnsi="Calibri"/>
                <w:sz w:val="22"/>
              </w:rPr>
              <w:t>Yersinia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przeciwciała </w:t>
            </w:r>
            <w:proofErr w:type="spellStart"/>
            <w:r w:rsidRPr="002E6AB9">
              <w:rPr>
                <w:rFonts w:ascii="Calibri" w:hAnsi="Calibri"/>
                <w:sz w:val="22"/>
              </w:rPr>
              <w:t>IgM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(U88)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130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157.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Cynk w surowicy (K15)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50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158.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immunoglobulina IgG4 w surowicy,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40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159.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 immunoglobulina </w:t>
            </w:r>
            <w:proofErr w:type="spellStart"/>
            <w:r w:rsidRPr="002E6AB9">
              <w:rPr>
                <w:rFonts w:ascii="Calibri" w:hAnsi="Calibri"/>
                <w:sz w:val="22"/>
              </w:rPr>
              <w:t>IgA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, </w:t>
            </w:r>
            <w:proofErr w:type="spellStart"/>
            <w:r w:rsidRPr="002E6AB9">
              <w:rPr>
                <w:rFonts w:ascii="Calibri" w:hAnsi="Calibri"/>
                <w:sz w:val="22"/>
              </w:rPr>
              <w:t>IgE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, </w:t>
            </w:r>
            <w:proofErr w:type="spellStart"/>
            <w:r w:rsidRPr="002E6AB9">
              <w:rPr>
                <w:rFonts w:ascii="Calibri" w:hAnsi="Calibri"/>
                <w:sz w:val="22"/>
              </w:rPr>
              <w:t>IgM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, </w:t>
            </w:r>
            <w:proofErr w:type="spellStart"/>
            <w:r w:rsidRPr="002E6AB9">
              <w:rPr>
                <w:rFonts w:ascii="Calibri" w:hAnsi="Calibri"/>
                <w:sz w:val="22"/>
              </w:rPr>
              <w:t>IgG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w surowicy,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50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160.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p/ciała anty-U1RNP (metodą </w:t>
            </w:r>
            <w:proofErr w:type="spellStart"/>
            <w:r w:rsidRPr="002E6AB9">
              <w:rPr>
                <w:rFonts w:ascii="Calibri" w:hAnsi="Calibri"/>
                <w:sz w:val="22"/>
              </w:rPr>
              <w:t>ilosciową</w:t>
            </w:r>
            <w:proofErr w:type="spellEnd"/>
            <w:r w:rsidRPr="002E6AB9">
              <w:rPr>
                <w:rFonts w:ascii="Calibri" w:hAnsi="Calibri"/>
                <w:sz w:val="22"/>
              </w:rPr>
              <w:t>),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161.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p/ciała SS-A (metodą </w:t>
            </w:r>
            <w:proofErr w:type="spellStart"/>
            <w:r w:rsidRPr="002E6AB9">
              <w:rPr>
                <w:rFonts w:ascii="Calibri" w:hAnsi="Calibri"/>
                <w:sz w:val="22"/>
              </w:rPr>
              <w:t>ilosciową</w:t>
            </w:r>
            <w:proofErr w:type="spellEnd"/>
            <w:r w:rsidRPr="002E6AB9">
              <w:rPr>
                <w:rFonts w:ascii="Calibri" w:hAnsi="Calibri"/>
                <w:sz w:val="22"/>
              </w:rPr>
              <w:t>),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162.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 P1PN (</w:t>
            </w:r>
            <w:proofErr w:type="spellStart"/>
            <w:r w:rsidRPr="002E6AB9">
              <w:rPr>
                <w:rFonts w:ascii="Calibri" w:hAnsi="Calibri"/>
                <w:sz w:val="22"/>
              </w:rPr>
              <w:t>prokolagen</w:t>
            </w:r>
            <w:proofErr w:type="spellEnd"/>
            <w:r w:rsidRPr="002E6AB9">
              <w:rPr>
                <w:rFonts w:ascii="Calibri" w:hAnsi="Calibri"/>
                <w:sz w:val="22"/>
              </w:rPr>
              <w:t xml:space="preserve"> typ I, N-końcowy </w:t>
            </w:r>
            <w:proofErr w:type="spellStart"/>
            <w:r w:rsidRPr="002E6AB9">
              <w:rPr>
                <w:rFonts w:ascii="Calibri" w:hAnsi="Calibri"/>
                <w:sz w:val="22"/>
              </w:rPr>
              <w:t>propeptyd</w:t>
            </w:r>
            <w:proofErr w:type="spellEnd"/>
            <w:r w:rsidRPr="002E6AB9">
              <w:rPr>
                <w:rFonts w:ascii="Calibri" w:hAnsi="Calibri"/>
                <w:sz w:val="22"/>
              </w:rPr>
              <w:t>)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40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163.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 CTX (beta-</w:t>
            </w:r>
            <w:proofErr w:type="spellStart"/>
            <w:r w:rsidRPr="002E6AB9">
              <w:rPr>
                <w:rFonts w:ascii="Calibri" w:hAnsi="Calibri"/>
                <w:sz w:val="22"/>
              </w:rPr>
              <w:t>Crosslaps</w:t>
            </w:r>
            <w:proofErr w:type="spellEnd"/>
            <w:r w:rsidRPr="002E6AB9">
              <w:rPr>
                <w:rFonts w:ascii="Calibri" w:hAnsi="Calibri"/>
                <w:sz w:val="22"/>
              </w:rPr>
              <w:t>),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40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164.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 HLA-Cw6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40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165.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p/ciała anty-LMA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40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166.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anty-ASMA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40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167.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 xml:space="preserve"> AMA-M2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40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168.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anty-SLA/LP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do 5 dni roboczych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  <w:r w:rsidRPr="002E6AB9">
              <w:rPr>
                <w:rFonts w:ascii="Calibri" w:hAnsi="Calibri"/>
                <w:sz w:val="22"/>
              </w:rPr>
              <w:t>40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  <w:tr w:rsidR="002E6AB9" w:rsidRPr="002E6AB9" w:rsidTr="00384011">
        <w:trPr>
          <w:trHeight w:val="300"/>
        </w:trPr>
        <w:tc>
          <w:tcPr>
            <w:tcW w:w="59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Calibri" w:hAnsi="Calibri"/>
                <w:b/>
                <w:sz w:val="22"/>
              </w:rPr>
            </w:pPr>
            <w:r w:rsidRPr="002E6AB9">
              <w:rPr>
                <w:rFonts w:ascii="Calibri" w:hAnsi="Calibri"/>
                <w:b/>
                <w:sz w:val="22"/>
              </w:rPr>
              <w:t>suma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right"/>
              <w:rPr>
                <w:rFonts w:ascii="Calibri" w:hAnsi="Calibri"/>
                <w:sz w:val="22"/>
              </w:rPr>
            </w:pPr>
          </w:p>
        </w:tc>
      </w:tr>
    </w:tbl>
    <w:p w:rsidR="002E6AB9" w:rsidRPr="002E6AB9" w:rsidRDefault="002E6AB9" w:rsidP="002E6AB9">
      <w:pPr>
        <w:spacing w:after="160" w:line="256" w:lineRule="auto"/>
        <w:ind w:left="0" w:right="0" w:firstLine="0"/>
        <w:jc w:val="left"/>
        <w:rPr>
          <w:rFonts w:ascii="Times" w:hAnsi="Times"/>
          <w:sz w:val="22"/>
        </w:rPr>
      </w:pPr>
    </w:p>
    <w:p w:rsidR="002E6AB9" w:rsidRPr="002E6AB9" w:rsidRDefault="002E6AB9" w:rsidP="002E6AB9">
      <w:pPr>
        <w:spacing w:after="160" w:line="256" w:lineRule="auto"/>
        <w:ind w:left="0" w:right="0" w:firstLine="0"/>
        <w:jc w:val="left"/>
        <w:rPr>
          <w:rFonts w:ascii="Times" w:eastAsia="Calibri" w:hAnsi="Times"/>
          <w:b/>
          <w:color w:val="auto"/>
          <w:sz w:val="22"/>
          <w:lang w:eastAsia="en-US"/>
        </w:rPr>
      </w:pPr>
    </w:p>
    <w:p w:rsidR="002E6AB9" w:rsidRPr="002E6AB9" w:rsidRDefault="002E6AB9" w:rsidP="0028274B">
      <w:pPr>
        <w:spacing w:line="276" w:lineRule="auto"/>
        <w:ind w:left="0" w:firstLine="0"/>
        <w:jc w:val="right"/>
        <w:rPr>
          <w:rFonts w:ascii="Times" w:hAnsi="Times"/>
          <w:sz w:val="22"/>
        </w:rPr>
      </w:pPr>
      <w:r w:rsidRPr="002E6AB9">
        <w:rPr>
          <w:rFonts w:ascii="Times" w:hAnsi="Times"/>
          <w:sz w:val="22"/>
        </w:rPr>
        <w:t xml:space="preserve">                                        ........................................................................................................................................ </w:t>
      </w:r>
    </w:p>
    <w:p w:rsidR="002E6AB9" w:rsidRPr="002E6AB9" w:rsidRDefault="002E6AB9" w:rsidP="0028274B">
      <w:pPr>
        <w:spacing w:line="276" w:lineRule="auto"/>
        <w:ind w:left="0" w:firstLine="0"/>
        <w:jc w:val="right"/>
        <w:rPr>
          <w:rFonts w:ascii="Times" w:hAnsi="Times"/>
          <w:sz w:val="20"/>
          <w:szCs w:val="20"/>
        </w:rPr>
      </w:pPr>
      <w:r w:rsidRPr="002E6AB9">
        <w:rPr>
          <w:rFonts w:ascii="Times" w:hAnsi="Times"/>
          <w:sz w:val="22"/>
        </w:rPr>
        <w:t>Data i podpis upoważnionego przedstawiciela Przyjmującego Zamówienie</w:t>
      </w:r>
    </w:p>
    <w:p w:rsidR="002E6AB9" w:rsidRDefault="002E6AB9" w:rsidP="00EE244D">
      <w:pPr>
        <w:ind w:left="0" w:firstLine="0"/>
      </w:pPr>
      <w:bookmarkStart w:id="0" w:name="_GoBack"/>
      <w:bookmarkEnd w:id="0"/>
    </w:p>
    <w:p w:rsidR="002E6AB9" w:rsidRDefault="002E6AB9"/>
    <w:p w:rsidR="002E6AB9" w:rsidRDefault="002E6AB9"/>
    <w:p w:rsidR="002E6AB9" w:rsidRPr="002E6AB9" w:rsidRDefault="002E6AB9" w:rsidP="002E6AB9">
      <w:pPr>
        <w:spacing w:after="0" w:line="360" w:lineRule="auto"/>
        <w:ind w:left="0" w:right="0" w:firstLine="0"/>
        <w:jc w:val="right"/>
        <w:rPr>
          <w:rFonts w:ascii="Tahoma" w:hAnsi="Tahoma" w:cs="Tahoma"/>
          <w:b/>
          <w:color w:val="auto"/>
          <w:szCs w:val="24"/>
        </w:rPr>
      </w:pPr>
      <w:r w:rsidRPr="002E6AB9">
        <w:rPr>
          <w:rFonts w:ascii="Tahoma" w:hAnsi="Tahoma" w:cs="Tahoma"/>
          <w:b/>
          <w:color w:val="auto"/>
          <w:szCs w:val="24"/>
        </w:rPr>
        <w:t>Załącznik nr 3  do SWKO</w:t>
      </w:r>
    </w:p>
    <w:p w:rsidR="002E6AB9" w:rsidRPr="002E6AB9" w:rsidRDefault="002E6AB9" w:rsidP="002E6AB9">
      <w:pPr>
        <w:spacing w:after="0" w:line="360" w:lineRule="auto"/>
        <w:ind w:left="0" w:right="0" w:firstLine="0"/>
        <w:jc w:val="left"/>
        <w:rPr>
          <w:rFonts w:ascii="Tahoma" w:hAnsi="Tahoma" w:cs="Tahoma"/>
          <w:b/>
          <w:color w:val="auto"/>
          <w:szCs w:val="24"/>
        </w:rPr>
      </w:pPr>
      <w:r w:rsidRPr="002E6AB9">
        <w:rPr>
          <w:rFonts w:ascii="Tahoma" w:hAnsi="Tahoma" w:cs="Tahoma"/>
          <w:b/>
          <w:color w:val="auto"/>
          <w:szCs w:val="24"/>
        </w:rPr>
        <w:t>DAS.42.1.2024</w:t>
      </w:r>
    </w:p>
    <w:p w:rsidR="002E6AB9" w:rsidRPr="002E6AB9" w:rsidRDefault="002E6AB9" w:rsidP="002E6AB9">
      <w:pPr>
        <w:spacing w:after="0" w:line="360" w:lineRule="auto"/>
        <w:ind w:left="0" w:right="0" w:firstLine="0"/>
        <w:jc w:val="left"/>
        <w:rPr>
          <w:rFonts w:ascii="Tahoma" w:hAnsi="Tahoma" w:cs="Tahoma"/>
          <w:b/>
          <w:color w:val="auto"/>
          <w:szCs w:val="24"/>
        </w:rPr>
      </w:pPr>
    </w:p>
    <w:p w:rsidR="002E6AB9" w:rsidRPr="002E6AB9" w:rsidRDefault="002E6AB9" w:rsidP="002E6AB9">
      <w:pPr>
        <w:spacing w:after="160" w:line="256" w:lineRule="auto"/>
        <w:ind w:left="0" w:right="0" w:firstLine="0"/>
        <w:jc w:val="center"/>
        <w:rPr>
          <w:rFonts w:ascii="Tahoma" w:hAnsi="Tahoma" w:cs="Tahoma"/>
          <w:i/>
          <w:sz w:val="22"/>
        </w:rPr>
      </w:pPr>
      <w:r w:rsidRPr="002E6AB9">
        <w:rPr>
          <w:rFonts w:ascii="Tahoma" w:hAnsi="Tahoma" w:cs="Tahoma"/>
          <w:i/>
          <w:sz w:val="22"/>
        </w:rPr>
        <w:t>Dotyczy: wykonywania badań specjalistycznych z zakresu diagnostyki laboratoryjnej i mikrobiologicznej, nr sprawy DAS.42.1.2024</w:t>
      </w:r>
    </w:p>
    <w:p w:rsidR="002E6AB9" w:rsidRPr="002E6AB9" w:rsidRDefault="002E6AB9" w:rsidP="002E6AB9">
      <w:pPr>
        <w:spacing w:after="0" w:line="360" w:lineRule="auto"/>
        <w:ind w:left="0" w:right="0" w:firstLine="0"/>
        <w:jc w:val="left"/>
        <w:rPr>
          <w:rFonts w:ascii="Tahoma" w:hAnsi="Tahoma" w:cs="Tahoma"/>
          <w:b/>
          <w:color w:val="auto"/>
          <w:szCs w:val="24"/>
        </w:rPr>
      </w:pPr>
    </w:p>
    <w:p w:rsidR="002E6AB9" w:rsidRPr="002E6AB9" w:rsidRDefault="002E6AB9" w:rsidP="002E6AB9">
      <w:pPr>
        <w:spacing w:after="0" w:line="360" w:lineRule="auto"/>
        <w:ind w:left="0" w:right="0" w:firstLine="0"/>
        <w:jc w:val="right"/>
        <w:rPr>
          <w:rFonts w:ascii="Tahoma" w:hAnsi="Tahoma" w:cs="Tahoma"/>
          <w:b/>
          <w:color w:val="auto"/>
          <w:szCs w:val="24"/>
        </w:rPr>
      </w:pPr>
    </w:p>
    <w:p w:rsidR="002E6AB9" w:rsidRPr="002E6AB9" w:rsidRDefault="002E6AB9" w:rsidP="002E6AB9">
      <w:pPr>
        <w:spacing w:after="0" w:line="360" w:lineRule="auto"/>
        <w:ind w:left="0" w:right="0" w:firstLine="0"/>
        <w:jc w:val="center"/>
        <w:rPr>
          <w:rFonts w:ascii="Tahoma" w:hAnsi="Tahoma" w:cs="Tahoma"/>
          <w:b/>
          <w:color w:val="auto"/>
          <w:szCs w:val="24"/>
        </w:rPr>
      </w:pPr>
      <w:r w:rsidRPr="002E6AB9">
        <w:rPr>
          <w:rFonts w:ascii="Tahoma" w:hAnsi="Tahoma" w:cs="Tahoma"/>
          <w:b/>
          <w:color w:val="auto"/>
          <w:szCs w:val="24"/>
        </w:rPr>
        <w:t>KRYTERIUM OCENY JAKOŚĆ</w:t>
      </w:r>
    </w:p>
    <w:p w:rsidR="002E6AB9" w:rsidRPr="002E6AB9" w:rsidRDefault="002E6AB9" w:rsidP="002E6AB9">
      <w:pPr>
        <w:spacing w:after="0" w:line="240" w:lineRule="auto"/>
        <w:ind w:left="0" w:right="0" w:firstLine="0"/>
        <w:jc w:val="center"/>
        <w:rPr>
          <w:rFonts w:ascii="Tahoma" w:hAnsi="Tahoma" w:cs="Tahoma"/>
          <w:b/>
          <w:color w:val="auto"/>
          <w:u w:val="single"/>
        </w:rPr>
      </w:pPr>
    </w:p>
    <w:p w:rsidR="002E6AB9" w:rsidRPr="002E6AB9" w:rsidRDefault="002E6AB9" w:rsidP="002E6AB9">
      <w:pPr>
        <w:spacing w:after="0" w:line="240" w:lineRule="auto"/>
        <w:ind w:left="0" w:right="0" w:hanging="426"/>
        <w:contextualSpacing/>
        <w:jc w:val="left"/>
        <w:rPr>
          <w:rFonts w:ascii="Tahoma" w:hAnsi="Tahoma" w:cs="Tahoma"/>
          <w:b/>
          <w:color w:val="auto"/>
          <w:sz w:val="22"/>
        </w:rPr>
      </w:pPr>
    </w:p>
    <w:tbl>
      <w:tblPr>
        <w:tblW w:w="1098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574"/>
        <w:gridCol w:w="3298"/>
        <w:gridCol w:w="2372"/>
      </w:tblGrid>
      <w:tr w:rsidR="002E6AB9" w:rsidRPr="002E6AB9" w:rsidTr="00384011">
        <w:trPr>
          <w:cantSplit/>
          <w:trHeight w:val="1118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Tahoma" w:hAnsi="Tahoma" w:cs="Tahoma"/>
                <w:b/>
                <w:bCs/>
                <w:color w:val="auto"/>
                <w:sz w:val="22"/>
              </w:rPr>
            </w:pPr>
            <w:r w:rsidRPr="002E6AB9">
              <w:rPr>
                <w:rFonts w:ascii="Tahoma" w:hAnsi="Tahoma" w:cs="Tahoma"/>
                <w:b/>
                <w:bCs/>
                <w:color w:val="auto"/>
                <w:sz w:val="22"/>
              </w:rPr>
              <w:t>L.P.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2E6AB9">
              <w:rPr>
                <w:rFonts w:ascii="Tahoma" w:hAnsi="Tahoma" w:cs="Tahoma"/>
                <w:b/>
                <w:bCs/>
                <w:color w:val="auto"/>
                <w:szCs w:val="24"/>
              </w:rPr>
              <w:t>Parametry oceniane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2E6AB9">
              <w:rPr>
                <w:rFonts w:ascii="Tahoma" w:hAnsi="Tahoma" w:cs="Tahoma"/>
                <w:b/>
                <w:bCs/>
                <w:color w:val="auto"/>
                <w:szCs w:val="24"/>
              </w:rPr>
              <w:t>Punktacja</w:t>
            </w:r>
          </w:p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2E6AB9">
              <w:rPr>
                <w:rFonts w:ascii="Tahoma" w:hAnsi="Tahoma" w:cs="Tahoma"/>
                <w:b/>
                <w:bCs/>
                <w:color w:val="auto"/>
                <w:szCs w:val="24"/>
              </w:rPr>
              <w:t>Parametr oferowany przez PRZYJMUJACEGO ZAMÓWIENIE</w:t>
            </w:r>
          </w:p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2E6AB9">
              <w:rPr>
                <w:rFonts w:ascii="Tahoma" w:hAnsi="Tahoma" w:cs="Tahoma"/>
                <w:b/>
                <w:bCs/>
                <w:color w:val="auto"/>
                <w:szCs w:val="24"/>
              </w:rPr>
              <w:t>Proszę wpisać TAK lub NIE</w:t>
            </w:r>
          </w:p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2E6AB9">
              <w:rPr>
                <w:rFonts w:ascii="Tahoma" w:hAnsi="Tahoma" w:cs="Tahoma"/>
                <w:b/>
                <w:bCs/>
                <w:color w:val="auto"/>
                <w:szCs w:val="24"/>
              </w:rPr>
              <w:t xml:space="preserve">i ewentualnie opisać </w:t>
            </w:r>
          </w:p>
        </w:tc>
      </w:tr>
      <w:tr w:rsidR="002E6AB9" w:rsidRPr="002E6AB9" w:rsidTr="00384011">
        <w:trPr>
          <w:cantSplit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Tahoma" w:hAnsi="Tahoma" w:cs="Tahoma"/>
                <w:color w:val="auto"/>
                <w:sz w:val="22"/>
              </w:rPr>
            </w:pPr>
            <w:r w:rsidRPr="002E6AB9">
              <w:rPr>
                <w:rFonts w:ascii="Tahoma" w:hAnsi="Tahoma" w:cs="Tahoma"/>
                <w:color w:val="auto"/>
                <w:sz w:val="22"/>
              </w:rPr>
              <w:t>1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2E6AB9">
              <w:rPr>
                <w:rFonts w:ascii="Tahoma" w:hAnsi="Tahoma" w:cs="Tahoma"/>
                <w:color w:val="auto"/>
                <w:szCs w:val="24"/>
              </w:rPr>
              <w:t>Wykonanie wszystkich  badań w terminie oczekiwanym przez zamawiającego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Tahoma" w:hAnsi="Tahoma" w:cs="Tahoma"/>
                <w:color w:val="auto"/>
                <w:szCs w:val="24"/>
              </w:rPr>
            </w:pPr>
            <w:r w:rsidRPr="002E6AB9">
              <w:rPr>
                <w:rFonts w:ascii="Tahoma" w:hAnsi="Tahoma" w:cs="Tahoma"/>
                <w:color w:val="auto"/>
                <w:szCs w:val="24"/>
              </w:rPr>
              <w:t>TAK - 10 pkt</w:t>
            </w:r>
          </w:p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Tahoma" w:hAnsi="Tahoma" w:cs="Tahoma"/>
                <w:color w:val="auto"/>
                <w:szCs w:val="24"/>
              </w:rPr>
            </w:pPr>
            <w:r w:rsidRPr="002E6AB9">
              <w:rPr>
                <w:rFonts w:ascii="Tahoma" w:hAnsi="Tahoma" w:cs="Tahoma"/>
                <w:color w:val="auto"/>
                <w:szCs w:val="24"/>
              </w:rPr>
              <w:t>NIE – 0 pkt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2E6AB9" w:rsidRPr="002E6AB9" w:rsidTr="00384011">
        <w:trPr>
          <w:cantSplit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Tahoma" w:hAnsi="Tahoma" w:cs="Tahoma"/>
                <w:color w:val="auto"/>
                <w:sz w:val="22"/>
              </w:rPr>
            </w:pPr>
            <w:r w:rsidRPr="002E6AB9">
              <w:rPr>
                <w:rFonts w:ascii="Tahoma" w:hAnsi="Tahoma" w:cs="Tahoma"/>
                <w:color w:val="auto"/>
                <w:sz w:val="22"/>
              </w:rPr>
              <w:t>2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2E6AB9">
              <w:rPr>
                <w:rFonts w:ascii="Tahoma" w:hAnsi="Tahoma" w:cs="Tahoma"/>
                <w:color w:val="auto"/>
                <w:szCs w:val="24"/>
              </w:rPr>
              <w:t>W ostatnich 12 miesiącach wykonawca nie miał incydentu związanego z wyciekiem danych wrażliwych w tym wyników badań laboratoryjnych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Tahoma" w:hAnsi="Tahoma" w:cs="Tahoma"/>
                <w:color w:val="auto"/>
                <w:szCs w:val="24"/>
              </w:rPr>
            </w:pPr>
            <w:r w:rsidRPr="002E6AB9">
              <w:rPr>
                <w:rFonts w:ascii="Tahoma" w:hAnsi="Tahoma" w:cs="Tahoma"/>
                <w:color w:val="auto"/>
                <w:szCs w:val="24"/>
              </w:rPr>
              <w:t>TAK - 10 pkt</w:t>
            </w:r>
          </w:p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Tahoma" w:hAnsi="Tahoma" w:cs="Tahoma"/>
                <w:color w:val="auto"/>
                <w:szCs w:val="24"/>
              </w:rPr>
            </w:pPr>
            <w:r w:rsidRPr="002E6AB9">
              <w:rPr>
                <w:rFonts w:ascii="Tahoma" w:hAnsi="Tahoma" w:cs="Tahoma"/>
                <w:color w:val="auto"/>
                <w:szCs w:val="24"/>
              </w:rPr>
              <w:t>NIE – 0 pkt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2E6AB9" w:rsidRPr="002E6AB9" w:rsidTr="00384011">
        <w:trPr>
          <w:cantSplit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Tahoma" w:hAnsi="Tahoma" w:cs="Tahoma"/>
                <w:color w:val="auto"/>
                <w:sz w:val="22"/>
              </w:rPr>
            </w:pPr>
            <w:r w:rsidRPr="002E6AB9">
              <w:rPr>
                <w:rFonts w:ascii="Tahoma" w:hAnsi="Tahoma" w:cs="Tahoma"/>
                <w:color w:val="auto"/>
                <w:sz w:val="22"/>
              </w:rPr>
              <w:t>3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2E6AB9">
              <w:rPr>
                <w:rFonts w:ascii="Tahoma" w:hAnsi="Tahoma" w:cs="Tahoma"/>
                <w:color w:val="auto"/>
                <w:szCs w:val="24"/>
              </w:rPr>
              <w:t>Odbiór  próbek i transport do docelowego laboratorium w ciągu 8 godzin</w:t>
            </w:r>
          </w:p>
        </w:tc>
        <w:tc>
          <w:tcPr>
            <w:tcW w:w="3298" w:type="dxa"/>
            <w:shd w:val="clear" w:color="auto" w:fill="auto"/>
            <w:vAlign w:val="center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Tahoma" w:hAnsi="Tahoma" w:cs="Tahoma"/>
                <w:color w:val="auto"/>
                <w:szCs w:val="24"/>
              </w:rPr>
            </w:pPr>
            <w:r w:rsidRPr="002E6AB9">
              <w:rPr>
                <w:rFonts w:ascii="Tahoma" w:hAnsi="Tahoma" w:cs="Tahoma"/>
                <w:color w:val="auto"/>
                <w:szCs w:val="24"/>
              </w:rPr>
              <w:t>Dla wszystkich próbek- 20 pkt</w:t>
            </w:r>
          </w:p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Tahoma" w:hAnsi="Tahoma" w:cs="Tahoma"/>
                <w:color w:val="auto"/>
                <w:szCs w:val="24"/>
              </w:rPr>
            </w:pPr>
            <w:r w:rsidRPr="002E6AB9">
              <w:rPr>
                <w:rFonts w:ascii="Tahoma" w:hAnsi="Tahoma" w:cs="Tahoma"/>
                <w:color w:val="auto"/>
                <w:szCs w:val="24"/>
              </w:rPr>
              <w:t>Dla minimum 60% próbek – 10 pkt</w:t>
            </w:r>
          </w:p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Tahoma" w:hAnsi="Tahoma" w:cs="Tahoma"/>
                <w:color w:val="auto"/>
                <w:szCs w:val="24"/>
              </w:rPr>
            </w:pPr>
          </w:p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Tahoma" w:hAnsi="Tahoma" w:cs="Tahoma"/>
                <w:color w:val="auto"/>
                <w:szCs w:val="24"/>
              </w:rPr>
            </w:pPr>
            <w:r w:rsidRPr="002E6AB9">
              <w:rPr>
                <w:rFonts w:ascii="Tahoma" w:hAnsi="Tahoma" w:cs="Tahoma"/>
                <w:color w:val="auto"/>
                <w:szCs w:val="24"/>
              </w:rPr>
              <w:t>Poniżej 60% - 0 pkt</w:t>
            </w:r>
          </w:p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Tahoma" w:hAnsi="Tahoma" w:cs="Tahoma"/>
                <w:color w:val="auto"/>
                <w:szCs w:val="24"/>
              </w:rPr>
            </w:pPr>
          </w:p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Tahoma" w:hAnsi="Tahoma" w:cs="Tahoma"/>
                <w:color w:val="auto"/>
                <w:szCs w:val="24"/>
              </w:rPr>
            </w:pPr>
          </w:p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Tahoma" w:hAnsi="Tahoma" w:cs="Tahoma"/>
                <w:color w:val="auto"/>
                <w:szCs w:val="24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Tahoma" w:hAnsi="Tahoma" w:cs="Tahoma"/>
                <w:color w:val="auto"/>
                <w:szCs w:val="24"/>
              </w:rPr>
            </w:pPr>
          </w:p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Tahoma" w:hAnsi="Tahoma" w:cs="Tahoma"/>
                <w:color w:val="auto"/>
                <w:szCs w:val="24"/>
              </w:rPr>
            </w:pPr>
          </w:p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2E6AB9" w:rsidRPr="002E6AB9" w:rsidTr="00384011">
        <w:trPr>
          <w:cantSplit/>
          <w:trHeight w:val="738"/>
          <w:jc w:val="center"/>
        </w:trPr>
        <w:tc>
          <w:tcPr>
            <w:tcW w:w="8610" w:type="dxa"/>
            <w:gridSpan w:val="3"/>
            <w:shd w:val="clear" w:color="auto" w:fill="auto"/>
            <w:vAlign w:val="center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Tahoma" w:hAnsi="Tahoma" w:cs="Tahoma"/>
                <w:b/>
                <w:color w:val="auto"/>
                <w:szCs w:val="24"/>
              </w:rPr>
            </w:pPr>
            <w:r w:rsidRPr="002E6AB9">
              <w:rPr>
                <w:rFonts w:ascii="Tahoma" w:hAnsi="Tahoma" w:cs="Tahoma"/>
                <w:b/>
                <w:color w:val="auto"/>
                <w:szCs w:val="24"/>
              </w:rPr>
              <w:t>SUMA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2E6AB9" w:rsidRPr="002E6AB9" w:rsidRDefault="002E6AB9" w:rsidP="002E6AB9">
            <w:pPr>
              <w:spacing w:after="0" w:line="240" w:lineRule="auto"/>
              <w:ind w:left="0" w:right="0" w:firstLine="0"/>
              <w:jc w:val="center"/>
              <w:rPr>
                <w:rFonts w:ascii="Tahoma" w:hAnsi="Tahoma" w:cs="Tahoma"/>
                <w:color w:val="auto"/>
                <w:szCs w:val="24"/>
              </w:rPr>
            </w:pPr>
          </w:p>
        </w:tc>
      </w:tr>
    </w:tbl>
    <w:p w:rsidR="002E6AB9" w:rsidRPr="002E6AB9" w:rsidRDefault="002E6AB9" w:rsidP="002E6AB9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  <w:r w:rsidRPr="002E6AB9">
        <w:rPr>
          <w:color w:val="auto"/>
          <w:sz w:val="20"/>
          <w:szCs w:val="20"/>
        </w:rPr>
        <w:t xml:space="preserve">      </w:t>
      </w:r>
    </w:p>
    <w:p w:rsidR="002E6AB9" w:rsidRPr="002E6AB9" w:rsidRDefault="002E6AB9" w:rsidP="002E6AB9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</w:p>
    <w:p w:rsidR="002E6AB9" w:rsidRPr="002E6AB9" w:rsidRDefault="002E6AB9" w:rsidP="002E6AB9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</w:p>
    <w:p w:rsidR="002E6AB9" w:rsidRPr="002E6AB9" w:rsidRDefault="002E6AB9" w:rsidP="002E6AB9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</w:p>
    <w:p w:rsidR="002E6AB9" w:rsidRPr="002E6AB9" w:rsidRDefault="002E6AB9" w:rsidP="002E6AB9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</w:p>
    <w:p w:rsidR="002E6AB9" w:rsidRPr="002E6AB9" w:rsidRDefault="002E6AB9" w:rsidP="002E6AB9">
      <w:pPr>
        <w:spacing w:after="0" w:line="276" w:lineRule="auto"/>
        <w:ind w:left="0" w:right="0" w:firstLine="0"/>
        <w:jc w:val="right"/>
        <w:rPr>
          <w:color w:val="auto"/>
          <w:sz w:val="22"/>
          <w:szCs w:val="20"/>
        </w:rPr>
      </w:pPr>
      <w:r w:rsidRPr="002E6AB9">
        <w:rPr>
          <w:color w:val="auto"/>
          <w:sz w:val="22"/>
          <w:szCs w:val="20"/>
        </w:rPr>
        <w:t xml:space="preserve">          ………………………..................................................................................... </w:t>
      </w:r>
    </w:p>
    <w:p w:rsidR="002E6AB9" w:rsidRPr="002E6AB9" w:rsidRDefault="002E6AB9" w:rsidP="002E6AB9">
      <w:pPr>
        <w:spacing w:after="0" w:line="276" w:lineRule="auto"/>
        <w:ind w:left="0" w:right="0" w:firstLine="0"/>
        <w:jc w:val="right"/>
        <w:rPr>
          <w:color w:val="auto"/>
          <w:sz w:val="20"/>
          <w:szCs w:val="20"/>
        </w:rPr>
      </w:pPr>
      <w:r w:rsidRPr="002E6AB9">
        <w:rPr>
          <w:color w:val="auto"/>
          <w:sz w:val="22"/>
          <w:szCs w:val="20"/>
        </w:rPr>
        <w:t>Data i podpis upoważnionego przedstawiciela Przyjmującego Zamówienie</w:t>
      </w:r>
    </w:p>
    <w:p w:rsidR="002E6AB9" w:rsidRPr="002E6AB9" w:rsidRDefault="002E6AB9" w:rsidP="002E6AB9">
      <w:pPr>
        <w:spacing w:after="0" w:line="240" w:lineRule="auto"/>
        <w:ind w:left="0" w:right="0" w:firstLine="0"/>
        <w:jc w:val="right"/>
        <w:rPr>
          <w:color w:val="auto"/>
          <w:sz w:val="20"/>
          <w:szCs w:val="20"/>
        </w:rPr>
      </w:pPr>
    </w:p>
    <w:p w:rsidR="002E6AB9" w:rsidRDefault="002E6AB9"/>
    <w:sectPr w:rsidR="002E6AB9" w:rsidSect="0028274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325" w:rsidRDefault="004B4325">
      <w:pPr>
        <w:spacing w:after="0" w:line="240" w:lineRule="auto"/>
      </w:pPr>
      <w:r>
        <w:separator/>
      </w:r>
    </w:p>
  </w:endnote>
  <w:endnote w:type="continuationSeparator" w:id="0">
    <w:p w:rsidR="004B4325" w:rsidRDefault="004B4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D82" w:rsidRDefault="002E6AB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E244D">
      <w:rPr>
        <w:noProof/>
      </w:rPr>
      <w:t>9</w:t>
    </w:r>
    <w:r>
      <w:fldChar w:fldCharType="end"/>
    </w:r>
  </w:p>
  <w:p w:rsidR="00A22592" w:rsidRDefault="004B43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325" w:rsidRDefault="004B4325">
      <w:pPr>
        <w:spacing w:after="0" w:line="240" w:lineRule="auto"/>
      </w:pPr>
      <w:r>
        <w:separator/>
      </w:r>
    </w:p>
  </w:footnote>
  <w:footnote w:type="continuationSeparator" w:id="0">
    <w:p w:rsidR="004B4325" w:rsidRDefault="004B4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76D6D"/>
    <w:multiLevelType w:val="hybridMultilevel"/>
    <w:tmpl w:val="0B087EBE"/>
    <w:lvl w:ilvl="0" w:tplc="C9D0DE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75608"/>
    <w:multiLevelType w:val="hybridMultilevel"/>
    <w:tmpl w:val="5818238E"/>
    <w:lvl w:ilvl="0" w:tplc="89168C1E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5475B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68583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AB186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540B0E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20A4A0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D029C"/>
    <w:multiLevelType w:val="hybridMultilevel"/>
    <w:tmpl w:val="36F81C4E"/>
    <w:lvl w:ilvl="0" w:tplc="5982324A">
      <w:start w:val="1"/>
      <w:numFmt w:val="decimal"/>
      <w:lvlText w:val="%1.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0E9F0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ECADAA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64D602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FA9B0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D076E2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B9"/>
    <w:rsid w:val="0028274B"/>
    <w:rsid w:val="002E6AB9"/>
    <w:rsid w:val="004B4325"/>
    <w:rsid w:val="006318B2"/>
    <w:rsid w:val="00917E28"/>
    <w:rsid w:val="00EE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D387D-036B-4456-88E4-09560F4E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6AB9"/>
    <w:pPr>
      <w:spacing w:after="12" w:line="266" w:lineRule="auto"/>
      <w:ind w:left="5" w:right="3" w:hanging="5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6AB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E6A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6AB9"/>
    <w:rPr>
      <w:rFonts w:ascii="Times New Roman" w:eastAsia="Times New Roman" w:hAnsi="Times New Roman" w:cs="Times New Roman"/>
      <w:color w:val="000000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E6AB9"/>
  </w:style>
  <w:style w:type="paragraph" w:styleId="Nagwek">
    <w:name w:val="header"/>
    <w:basedOn w:val="Normalny"/>
    <w:link w:val="NagwekZnak"/>
    <w:uiPriority w:val="99"/>
    <w:unhideWhenUsed/>
    <w:rsid w:val="002E6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6AB9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AB9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2632</Words>
  <Characters>15798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Cybulska</dc:creator>
  <cp:keywords/>
  <dc:description/>
  <cp:lastModifiedBy>Małgorzata Cybulska</cp:lastModifiedBy>
  <cp:revision>5</cp:revision>
  <dcterms:created xsi:type="dcterms:W3CDTF">2024-01-08T11:57:00Z</dcterms:created>
  <dcterms:modified xsi:type="dcterms:W3CDTF">2024-01-08T12:01:00Z</dcterms:modified>
</cp:coreProperties>
</file>