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86" w:rsidRPr="00F94AD7" w:rsidRDefault="00D31086" w:rsidP="00D31086">
      <w:pPr>
        <w:tabs>
          <w:tab w:val="left" w:pos="5400"/>
        </w:tabs>
        <w:jc w:val="right"/>
      </w:pPr>
      <w:bookmarkStart w:id="0" w:name="_GoBack"/>
      <w:bookmarkEnd w:id="0"/>
      <w:r w:rsidRPr="00F94AD7">
        <w:t xml:space="preserve">Załącznik nr 1 do zapytania ofertowego nr </w:t>
      </w:r>
      <w:r w:rsidR="006C6B77" w:rsidRPr="00F94AD7">
        <w:t>DKP.261.7</w:t>
      </w:r>
      <w:r w:rsidR="00541905" w:rsidRPr="00F94AD7">
        <w:t>.2023.AW</w:t>
      </w:r>
    </w:p>
    <w:p w:rsidR="00D31086" w:rsidRPr="00F94AD7" w:rsidRDefault="00D31086" w:rsidP="00D31086">
      <w:pPr>
        <w:ind w:firstLine="6120"/>
      </w:pPr>
    </w:p>
    <w:p w:rsidR="00D31086" w:rsidRPr="00F94AD7" w:rsidRDefault="00D31086" w:rsidP="00D31086">
      <w:pPr>
        <w:ind w:left="540" w:hanging="540"/>
        <w:jc w:val="center"/>
        <w:rPr>
          <w:b/>
        </w:rPr>
      </w:pPr>
      <w:r w:rsidRPr="00F94AD7">
        <w:rPr>
          <w:b/>
        </w:rPr>
        <w:t>FORMULARZ OFERTOWY</w:t>
      </w:r>
    </w:p>
    <w:p w:rsidR="00D31086" w:rsidRPr="00F94AD7" w:rsidRDefault="00D31086" w:rsidP="00D31086">
      <w:pPr>
        <w:ind w:left="540" w:hanging="54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2"/>
        <w:gridCol w:w="4884"/>
      </w:tblGrid>
      <w:tr w:rsidR="00F94AD7" w:rsidRPr="00F94AD7" w:rsidTr="006E6358">
        <w:trPr>
          <w:trHeight w:val="885"/>
        </w:trPr>
        <w:tc>
          <w:tcPr>
            <w:tcW w:w="4820" w:type="dxa"/>
          </w:tcPr>
          <w:p w:rsidR="00D31086" w:rsidRPr="00F94AD7" w:rsidRDefault="00D31086" w:rsidP="006E6358">
            <w:pPr>
              <w:spacing w:line="276" w:lineRule="auto"/>
              <w:ind w:left="360" w:hanging="540"/>
            </w:pPr>
          </w:p>
          <w:p w:rsidR="00D31086" w:rsidRPr="00F94AD7" w:rsidRDefault="00D31086" w:rsidP="00D31086">
            <w:pPr>
              <w:numPr>
                <w:ilvl w:val="0"/>
                <w:numId w:val="6"/>
              </w:numPr>
              <w:spacing w:line="276" w:lineRule="auto"/>
              <w:ind w:left="214" w:hanging="214"/>
            </w:pPr>
            <w:r w:rsidRPr="00F94AD7">
              <w:t>Zamawiający:</w:t>
            </w:r>
          </w:p>
          <w:p w:rsidR="00D31086" w:rsidRPr="00F94AD7" w:rsidRDefault="00D31086" w:rsidP="006E6358">
            <w:pPr>
              <w:spacing w:line="276" w:lineRule="auto"/>
              <w:ind w:left="360" w:hanging="540"/>
            </w:pPr>
          </w:p>
        </w:tc>
        <w:tc>
          <w:tcPr>
            <w:tcW w:w="4961" w:type="dxa"/>
          </w:tcPr>
          <w:p w:rsidR="00D31086" w:rsidRPr="00F94AD7" w:rsidRDefault="00D31086" w:rsidP="006E6358">
            <w:pPr>
              <w:spacing w:line="276" w:lineRule="auto"/>
              <w:jc w:val="both"/>
            </w:pPr>
            <w:r w:rsidRPr="00F94AD7">
              <w:t xml:space="preserve">Samodzielny Publiczny Zespół Zakładów Opieki Zdrowotnej im. Marszałka Józefa Piłsudskiego </w:t>
            </w:r>
            <w:r w:rsidRPr="00F94AD7">
              <w:br/>
            </w:r>
            <w:r w:rsidRPr="00F94AD7">
              <w:rPr>
                <w:bCs/>
              </w:rPr>
              <w:t>ul. Henryka Sienkiewicza 7, 09-100 Płońsk.</w:t>
            </w:r>
          </w:p>
        </w:tc>
      </w:tr>
      <w:tr w:rsidR="00F94AD7" w:rsidRPr="00F94AD7" w:rsidTr="006E6358">
        <w:trPr>
          <w:trHeight w:val="885"/>
        </w:trPr>
        <w:tc>
          <w:tcPr>
            <w:tcW w:w="4820" w:type="dxa"/>
          </w:tcPr>
          <w:p w:rsidR="00D31086" w:rsidRPr="00F94AD7" w:rsidRDefault="00D31086" w:rsidP="006E6358">
            <w:pPr>
              <w:spacing w:line="276" w:lineRule="auto"/>
              <w:ind w:left="360" w:hanging="540"/>
            </w:pPr>
          </w:p>
          <w:p w:rsidR="00D31086" w:rsidRPr="00F94AD7" w:rsidRDefault="00D31086" w:rsidP="00D31086">
            <w:pPr>
              <w:numPr>
                <w:ilvl w:val="0"/>
                <w:numId w:val="6"/>
              </w:numPr>
              <w:spacing w:line="276" w:lineRule="auto"/>
              <w:ind w:left="214" w:hanging="214"/>
            </w:pPr>
            <w:r w:rsidRPr="00F94AD7">
              <w:t>Nazwa zamówienia:</w:t>
            </w:r>
          </w:p>
        </w:tc>
        <w:tc>
          <w:tcPr>
            <w:tcW w:w="4961" w:type="dxa"/>
          </w:tcPr>
          <w:p w:rsidR="00D31086" w:rsidRPr="00F94AD7" w:rsidRDefault="009F689F" w:rsidP="009F689F">
            <w:pPr>
              <w:spacing w:line="276" w:lineRule="auto"/>
            </w:pPr>
            <w:r w:rsidRPr="00F94AD7">
              <w:rPr>
                <w:szCs w:val="18"/>
              </w:rPr>
              <w:t xml:space="preserve">Przeprowadzenie audytów i analiz w SPZZOZ w Płońsku i udzielenie niezbędnych rekomendacji </w:t>
            </w:r>
          </w:p>
        </w:tc>
      </w:tr>
      <w:tr w:rsidR="00F94AD7" w:rsidRPr="00F94AD7" w:rsidTr="006E6358">
        <w:trPr>
          <w:trHeight w:val="793"/>
        </w:trPr>
        <w:tc>
          <w:tcPr>
            <w:tcW w:w="4820" w:type="dxa"/>
          </w:tcPr>
          <w:p w:rsidR="00D31086" w:rsidRPr="00F94AD7" w:rsidRDefault="00D31086" w:rsidP="00D31086">
            <w:pPr>
              <w:numPr>
                <w:ilvl w:val="0"/>
                <w:numId w:val="6"/>
              </w:numPr>
              <w:spacing w:line="276" w:lineRule="auto"/>
              <w:ind w:left="214" w:hanging="214"/>
              <w:jc w:val="both"/>
            </w:pPr>
            <w:r w:rsidRPr="00F94AD7">
              <w:t>Nazwa (firma) Wykonawcy, NIP, adres,</w:t>
            </w:r>
            <w:r w:rsidRPr="00F94AD7">
              <w:br/>
              <w:t>e-mail, telefon:</w:t>
            </w:r>
          </w:p>
          <w:p w:rsidR="00D31086" w:rsidRPr="00F94AD7" w:rsidRDefault="00D31086" w:rsidP="006E6358">
            <w:pPr>
              <w:tabs>
                <w:tab w:val="left" w:pos="3132"/>
              </w:tabs>
              <w:spacing w:line="276" w:lineRule="auto"/>
            </w:pPr>
            <w:r w:rsidRPr="00F94AD7">
              <w:tab/>
            </w:r>
          </w:p>
        </w:tc>
        <w:tc>
          <w:tcPr>
            <w:tcW w:w="4961" w:type="dxa"/>
          </w:tcPr>
          <w:p w:rsidR="00D31086" w:rsidRPr="00F94AD7" w:rsidRDefault="00D31086" w:rsidP="006E6358">
            <w:pPr>
              <w:spacing w:line="276" w:lineRule="auto"/>
              <w:ind w:hanging="360"/>
            </w:pPr>
          </w:p>
          <w:p w:rsidR="00D31086" w:rsidRPr="00F94AD7" w:rsidRDefault="00D31086" w:rsidP="006E6358">
            <w:pPr>
              <w:spacing w:line="276" w:lineRule="auto"/>
              <w:ind w:hanging="360"/>
            </w:pPr>
          </w:p>
          <w:p w:rsidR="00D31086" w:rsidRPr="00F94AD7" w:rsidRDefault="00D31086" w:rsidP="006E6358">
            <w:pPr>
              <w:spacing w:line="276" w:lineRule="auto"/>
            </w:pPr>
          </w:p>
        </w:tc>
      </w:tr>
      <w:tr w:rsidR="00F94AD7" w:rsidRPr="00F94AD7" w:rsidTr="006E6358">
        <w:trPr>
          <w:trHeight w:val="945"/>
        </w:trPr>
        <w:tc>
          <w:tcPr>
            <w:tcW w:w="4820" w:type="dxa"/>
          </w:tcPr>
          <w:p w:rsidR="00D31086" w:rsidRPr="00F94AD7" w:rsidRDefault="00D31086" w:rsidP="00D31086">
            <w:pPr>
              <w:numPr>
                <w:ilvl w:val="0"/>
                <w:numId w:val="6"/>
              </w:numPr>
              <w:spacing w:line="276" w:lineRule="auto"/>
              <w:ind w:left="214" w:hanging="214"/>
              <w:jc w:val="both"/>
            </w:pPr>
            <w:r w:rsidRPr="00F94AD7">
              <w:t xml:space="preserve">Nazwisko i imię osoby upoważnionej </w:t>
            </w:r>
            <w:r w:rsidR="009F689F" w:rsidRPr="00F94AD7">
              <w:br/>
            </w:r>
            <w:r w:rsidRPr="00F94AD7">
              <w:t>do kontaktu z Zamawiającym w zakresie wykonania przedmiotu umowy:</w:t>
            </w:r>
          </w:p>
          <w:p w:rsidR="00D31086" w:rsidRPr="00F94AD7" w:rsidRDefault="00D31086" w:rsidP="006E6358">
            <w:pPr>
              <w:spacing w:line="276" w:lineRule="auto"/>
              <w:ind w:left="420"/>
            </w:pPr>
          </w:p>
        </w:tc>
        <w:tc>
          <w:tcPr>
            <w:tcW w:w="4961" w:type="dxa"/>
          </w:tcPr>
          <w:p w:rsidR="00D31086" w:rsidRPr="00F94AD7" w:rsidRDefault="00D31086" w:rsidP="006E6358">
            <w:pPr>
              <w:spacing w:line="276" w:lineRule="auto"/>
              <w:ind w:hanging="360"/>
            </w:pPr>
          </w:p>
        </w:tc>
      </w:tr>
      <w:tr w:rsidR="00F94AD7" w:rsidRPr="00F94AD7" w:rsidTr="006E6358">
        <w:trPr>
          <w:trHeight w:val="705"/>
        </w:trPr>
        <w:tc>
          <w:tcPr>
            <w:tcW w:w="4820" w:type="dxa"/>
          </w:tcPr>
          <w:p w:rsidR="00D31086" w:rsidRPr="00F94AD7" w:rsidRDefault="009F689F" w:rsidP="009F689F">
            <w:pPr>
              <w:pStyle w:val="Akapitzlist"/>
              <w:numPr>
                <w:ilvl w:val="1"/>
                <w:numId w:val="46"/>
              </w:numPr>
              <w:spacing w:line="276" w:lineRule="auto"/>
              <w:jc w:val="both"/>
            </w:pPr>
            <w:r w:rsidRPr="00F94AD7">
              <w:t xml:space="preserve"> </w:t>
            </w:r>
            <w:r w:rsidR="00D31086" w:rsidRPr="00F94AD7">
              <w:t>Cena brutto (zł):</w:t>
            </w:r>
          </w:p>
        </w:tc>
        <w:tc>
          <w:tcPr>
            <w:tcW w:w="4961" w:type="dxa"/>
          </w:tcPr>
          <w:p w:rsidR="00D31086" w:rsidRPr="00F94AD7" w:rsidRDefault="00D31086" w:rsidP="006E6358">
            <w:pPr>
              <w:spacing w:line="276" w:lineRule="auto"/>
            </w:pPr>
          </w:p>
        </w:tc>
      </w:tr>
      <w:tr w:rsidR="00F94AD7" w:rsidRPr="00F94AD7" w:rsidTr="006E6358">
        <w:trPr>
          <w:trHeight w:val="705"/>
        </w:trPr>
        <w:tc>
          <w:tcPr>
            <w:tcW w:w="4820" w:type="dxa"/>
          </w:tcPr>
          <w:p w:rsidR="009F689F" w:rsidRPr="00F94AD7" w:rsidRDefault="009F689F" w:rsidP="009F689F">
            <w:pPr>
              <w:pStyle w:val="Akapitzlist"/>
              <w:numPr>
                <w:ilvl w:val="1"/>
                <w:numId w:val="46"/>
              </w:numPr>
              <w:spacing w:line="276" w:lineRule="auto"/>
              <w:jc w:val="both"/>
            </w:pPr>
            <w:r w:rsidRPr="00F94AD7">
              <w:t xml:space="preserve"> Lic</w:t>
            </w:r>
            <w:r w:rsidR="006E6358" w:rsidRPr="00F94AD7">
              <w:t xml:space="preserve">zba szpitali powyżej 250 łóżek, </w:t>
            </w:r>
            <w:r w:rsidRPr="00F94AD7">
              <w:t>w których Wykonawca przeprowadził audyty</w:t>
            </w:r>
            <w:r w:rsidR="006E6358" w:rsidRPr="00F94AD7">
              <w:t>.</w:t>
            </w:r>
          </w:p>
        </w:tc>
        <w:tc>
          <w:tcPr>
            <w:tcW w:w="4961" w:type="dxa"/>
          </w:tcPr>
          <w:p w:rsidR="009F689F" w:rsidRPr="00F94AD7" w:rsidRDefault="009F689F" w:rsidP="006E6358">
            <w:pPr>
              <w:spacing w:line="276" w:lineRule="auto"/>
            </w:pPr>
          </w:p>
        </w:tc>
      </w:tr>
      <w:tr w:rsidR="00F94AD7" w:rsidRPr="00F94AD7" w:rsidTr="006E6358">
        <w:trPr>
          <w:trHeight w:val="705"/>
        </w:trPr>
        <w:tc>
          <w:tcPr>
            <w:tcW w:w="4820" w:type="dxa"/>
          </w:tcPr>
          <w:p w:rsidR="006E6358" w:rsidRPr="00F94AD7" w:rsidRDefault="006E6358" w:rsidP="006E6358">
            <w:pPr>
              <w:pStyle w:val="Akapitzlist"/>
              <w:numPr>
                <w:ilvl w:val="1"/>
                <w:numId w:val="46"/>
              </w:numPr>
              <w:spacing w:line="276" w:lineRule="auto"/>
              <w:jc w:val="both"/>
            </w:pPr>
            <w:r w:rsidRPr="00F94AD7">
              <w:t xml:space="preserve"> Liczba audytów przeprowadzonych </w:t>
            </w:r>
            <w:r w:rsidRPr="00F94AD7">
              <w:br/>
              <w:t>w szpitalach w latach: 2020-2022</w:t>
            </w:r>
          </w:p>
        </w:tc>
        <w:tc>
          <w:tcPr>
            <w:tcW w:w="4961" w:type="dxa"/>
          </w:tcPr>
          <w:p w:rsidR="006E6358" w:rsidRPr="00F94AD7" w:rsidRDefault="006E6358" w:rsidP="006E6358">
            <w:pPr>
              <w:spacing w:line="276" w:lineRule="auto"/>
            </w:pPr>
          </w:p>
        </w:tc>
      </w:tr>
      <w:tr w:rsidR="00F94AD7" w:rsidRPr="00F94AD7" w:rsidTr="006E6358">
        <w:trPr>
          <w:trHeight w:val="691"/>
        </w:trPr>
        <w:tc>
          <w:tcPr>
            <w:tcW w:w="9781" w:type="dxa"/>
            <w:gridSpan w:val="2"/>
            <w:tcBorders>
              <w:top w:val="single" w:sz="4" w:space="0" w:color="auto"/>
              <w:left w:val="single" w:sz="4" w:space="0" w:color="auto"/>
              <w:bottom w:val="single" w:sz="4" w:space="0" w:color="auto"/>
              <w:right w:val="single" w:sz="4" w:space="0" w:color="auto"/>
            </w:tcBorders>
          </w:tcPr>
          <w:p w:rsidR="00D31086" w:rsidRPr="00F94AD7" w:rsidRDefault="00D31086" w:rsidP="009F689F">
            <w:pPr>
              <w:numPr>
                <w:ilvl w:val="0"/>
                <w:numId w:val="47"/>
              </w:numPr>
              <w:spacing w:line="276" w:lineRule="auto"/>
              <w:jc w:val="both"/>
            </w:pPr>
            <w:r w:rsidRPr="00F94AD7">
              <w:t xml:space="preserve">Oświadczam/my/, że jestem/jesteśmy związani niniejszą ofertą przez okres 30 dni od upływu terminu składania ofert. </w:t>
            </w:r>
          </w:p>
        </w:tc>
      </w:tr>
      <w:tr w:rsidR="00F94AD7" w:rsidRPr="00F94AD7" w:rsidTr="006E6358">
        <w:trPr>
          <w:trHeight w:val="1266"/>
        </w:trPr>
        <w:tc>
          <w:tcPr>
            <w:tcW w:w="9781" w:type="dxa"/>
            <w:gridSpan w:val="2"/>
            <w:tcBorders>
              <w:top w:val="single" w:sz="4" w:space="0" w:color="auto"/>
              <w:left w:val="single" w:sz="4" w:space="0" w:color="auto"/>
              <w:bottom w:val="single" w:sz="4" w:space="0" w:color="auto"/>
              <w:right w:val="single" w:sz="4" w:space="0" w:color="auto"/>
            </w:tcBorders>
          </w:tcPr>
          <w:p w:rsidR="00D31086" w:rsidRPr="00F94AD7" w:rsidRDefault="00D31086" w:rsidP="009F689F">
            <w:pPr>
              <w:numPr>
                <w:ilvl w:val="0"/>
                <w:numId w:val="47"/>
              </w:numPr>
              <w:spacing w:line="276" w:lineRule="auto"/>
              <w:ind w:left="214" w:hanging="214"/>
              <w:jc w:val="both"/>
            </w:pPr>
            <w:r w:rsidRPr="00F94AD7">
              <w:t>Oświadczam/my/, że uzyskałem/uzyskaliśmy wszelkie niezbędne informacje do przygotowania oferty i wykonania zamówienia publicznego.</w:t>
            </w:r>
          </w:p>
          <w:p w:rsidR="00D31086" w:rsidRPr="00F94AD7" w:rsidRDefault="00D31086" w:rsidP="006E6358">
            <w:pPr>
              <w:spacing w:line="276" w:lineRule="auto"/>
              <w:ind w:left="214" w:hanging="142"/>
              <w:jc w:val="both"/>
            </w:pPr>
            <w:r w:rsidRPr="00F94AD7">
              <w:t xml:space="preserve">  Zapoznałem/zapoznaliśmy się ze wzorem umowy / z istotnymi postanowieniami umowy </w:t>
            </w:r>
            <w:r w:rsidRPr="00F94AD7">
              <w:br/>
              <w:t>i akceptuję/akceptujemy go/je bez uwag.</w:t>
            </w:r>
          </w:p>
        </w:tc>
      </w:tr>
      <w:tr w:rsidR="00F94AD7" w:rsidRPr="00F94AD7" w:rsidTr="006E6358">
        <w:trPr>
          <w:trHeight w:val="1024"/>
        </w:trPr>
        <w:tc>
          <w:tcPr>
            <w:tcW w:w="9781" w:type="dxa"/>
            <w:gridSpan w:val="2"/>
            <w:tcBorders>
              <w:top w:val="single" w:sz="4" w:space="0" w:color="auto"/>
              <w:left w:val="single" w:sz="4" w:space="0" w:color="auto"/>
              <w:bottom w:val="single" w:sz="4" w:space="0" w:color="auto"/>
              <w:right w:val="single" w:sz="4" w:space="0" w:color="auto"/>
            </w:tcBorders>
          </w:tcPr>
          <w:p w:rsidR="00D31086" w:rsidRPr="00F94AD7" w:rsidRDefault="00D31086" w:rsidP="009F689F">
            <w:pPr>
              <w:pStyle w:val="pkt"/>
              <w:numPr>
                <w:ilvl w:val="0"/>
                <w:numId w:val="47"/>
              </w:numPr>
              <w:spacing w:before="0" w:after="0" w:line="276" w:lineRule="auto"/>
              <w:ind w:left="214" w:hanging="214"/>
              <w:rPr>
                <w:rFonts w:ascii="Times New Roman" w:hAnsi="Times New Roman"/>
                <w:bCs/>
                <w:sz w:val="24"/>
                <w:szCs w:val="24"/>
              </w:rPr>
            </w:pPr>
            <w:r w:rsidRPr="00F94AD7">
              <w:rPr>
                <w:rFonts w:ascii="Times New Roman" w:hAnsi="Times New Roman"/>
                <w:bCs/>
                <w:sz w:val="24"/>
                <w:szCs w:val="24"/>
              </w:rPr>
              <w:t>Oświadczam/my, że nie podlegam/my wykluczeniu z postępowania na podstawie art. 7 ust. 1 ustawy z dnia 13 kwietnia 2022 r. o szczególnych rozwiązaniach w zakresie przeciwdziałania wspieraniu agresji na Ukrainę oraz służących ochronie bezpieczeństwa narodowego.</w:t>
            </w:r>
          </w:p>
        </w:tc>
      </w:tr>
      <w:tr w:rsidR="00D31086" w:rsidRPr="00F94AD7" w:rsidTr="006E6358">
        <w:trPr>
          <w:trHeight w:val="982"/>
        </w:trPr>
        <w:tc>
          <w:tcPr>
            <w:tcW w:w="4820" w:type="dxa"/>
            <w:tcBorders>
              <w:top w:val="single" w:sz="4" w:space="0" w:color="auto"/>
              <w:left w:val="single" w:sz="4" w:space="0" w:color="auto"/>
              <w:bottom w:val="single" w:sz="4" w:space="0" w:color="auto"/>
              <w:right w:val="single" w:sz="4" w:space="0" w:color="auto"/>
            </w:tcBorders>
          </w:tcPr>
          <w:p w:rsidR="00D31086" w:rsidRPr="00F94AD7" w:rsidRDefault="00D31086" w:rsidP="009F689F">
            <w:pPr>
              <w:numPr>
                <w:ilvl w:val="0"/>
                <w:numId w:val="47"/>
              </w:numPr>
              <w:spacing w:line="276" w:lineRule="auto"/>
              <w:ind w:left="214" w:hanging="214"/>
              <w:jc w:val="both"/>
            </w:pPr>
            <w:r w:rsidRPr="00F94AD7">
              <w:t>Integralną częścią oferty są następujące dokumenty:</w:t>
            </w:r>
          </w:p>
        </w:tc>
        <w:tc>
          <w:tcPr>
            <w:tcW w:w="4961" w:type="dxa"/>
            <w:tcBorders>
              <w:top w:val="single" w:sz="4" w:space="0" w:color="auto"/>
              <w:left w:val="single" w:sz="4" w:space="0" w:color="auto"/>
              <w:bottom w:val="single" w:sz="4" w:space="0" w:color="auto"/>
              <w:right w:val="single" w:sz="4" w:space="0" w:color="auto"/>
            </w:tcBorders>
          </w:tcPr>
          <w:p w:rsidR="00D31086" w:rsidRPr="00F94AD7" w:rsidRDefault="0084567E" w:rsidP="006E6358">
            <w:pPr>
              <w:numPr>
                <w:ilvl w:val="1"/>
                <w:numId w:val="1"/>
              </w:numPr>
              <w:tabs>
                <w:tab w:val="clear" w:pos="1440"/>
                <w:tab w:val="num" w:pos="290"/>
              </w:tabs>
              <w:spacing w:line="276" w:lineRule="auto"/>
              <w:ind w:left="290" w:hanging="290"/>
              <w:jc w:val="both"/>
            </w:pPr>
            <w:r w:rsidRPr="00F94AD7">
              <w:t>Formularz ofertowy</w:t>
            </w:r>
          </w:p>
          <w:p w:rsidR="00D31086" w:rsidRPr="00F94AD7" w:rsidRDefault="00D31086" w:rsidP="00461A89">
            <w:pPr>
              <w:spacing w:line="276" w:lineRule="auto"/>
              <w:ind w:left="290"/>
              <w:jc w:val="both"/>
            </w:pPr>
          </w:p>
        </w:tc>
      </w:tr>
    </w:tbl>
    <w:p w:rsidR="00D31086" w:rsidRPr="00F94AD7" w:rsidRDefault="00D31086" w:rsidP="00D31086">
      <w:pPr>
        <w:rPr>
          <w:b/>
        </w:rPr>
      </w:pPr>
    </w:p>
    <w:p w:rsidR="0084567E" w:rsidRPr="00F94AD7" w:rsidRDefault="0084567E" w:rsidP="00D31086">
      <w:pPr>
        <w:rPr>
          <w:b/>
        </w:rPr>
      </w:pPr>
    </w:p>
    <w:p w:rsidR="00BA2250" w:rsidRPr="00F94AD7" w:rsidRDefault="00BA2250" w:rsidP="00D31086">
      <w:pPr>
        <w:rPr>
          <w:b/>
        </w:rPr>
      </w:pPr>
    </w:p>
    <w:p w:rsidR="00D31086" w:rsidRPr="00F94AD7" w:rsidRDefault="00D31086" w:rsidP="00D31086">
      <w:pPr>
        <w:rPr>
          <w:b/>
        </w:rPr>
      </w:pPr>
    </w:p>
    <w:p w:rsidR="00D31086" w:rsidRPr="00F94AD7" w:rsidRDefault="00D31086" w:rsidP="00D31086">
      <w:pPr>
        <w:rPr>
          <w:b/>
        </w:rPr>
      </w:pPr>
    </w:p>
    <w:p w:rsidR="00D31086" w:rsidRPr="00F94AD7" w:rsidRDefault="00D31086" w:rsidP="00D31086">
      <w:pPr>
        <w:ind w:left="4248" w:firstLine="708"/>
        <w:rPr>
          <w:sz w:val="16"/>
          <w:szCs w:val="16"/>
        </w:rPr>
      </w:pPr>
      <w:r w:rsidRPr="00F94AD7">
        <w:rPr>
          <w:sz w:val="16"/>
          <w:szCs w:val="16"/>
        </w:rPr>
        <w:t xml:space="preserve">    ………………………………………………….…</w:t>
      </w:r>
    </w:p>
    <w:p w:rsidR="00D31086" w:rsidRPr="00F94AD7" w:rsidRDefault="00D31086" w:rsidP="00D31086">
      <w:pPr>
        <w:ind w:left="4248" w:hanging="540"/>
        <w:jc w:val="center"/>
        <w:rPr>
          <w:sz w:val="18"/>
          <w:szCs w:val="18"/>
        </w:rPr>
      </w:pPr>
      <w:r w:rsidRPr="00F94AD7">
        <w:rPr>
          <w:sz w:val="18"/>
          <w:szCs w:val="18"/>
        </w:rPr>
        <w:t>Podpis osoby (osób) upoważnionej (</w:t>
      </w:r>
      <w:proofErr w:type="spellStart"/>
      <w:r w:rsidRPr="00F94AD7">
        <w:rPr>
          <w:sz w:val="18"/>
          <w:szCs w:val="18"/>
        </w:rPr>
        <w:t>ych</w:t>
      </w:r>
      <w:proofErr w:type="spellEnd"/>
      <w:r w:rsidRPr="00F94AD7">
        <w:rPr>
          <w:sz w:val="18"/>
          <w:szCs w:val="18"/>
        </w:rPr>
        <w:t xml:space="preserve">) do złożenia oferty, </w:t>
      </w:r>
    </w:p>
    <w:p w:rsidR="00BA2250" w:rsidRPr="00F94AD7" w:rsidRDefault="00D31086" w:rsidP="006C6B77">
      <w:pPr>
        <w:ind w:left="4248" w:hanging="540"/>
        <w:jc w:val="center"/>
        <w:rPr>
          <w:b/>
        </w:rPr>
      </w:pPr>
      <w:r w:rsidRPr="00F94AD7">
        <w:rPr>
          <w:sz w:val="18"/>
          <w:szCs w:val="18"/>
        </w:rPr>
        <w:t>złożenia oświadczenia woli w imieniu Wykonawcy</w:t>
      </w:r>
      <w:r w:rsidRPr="00F94AD7">
        <w:rPr>
          <w:rStyle w:val="Odwoanieprzypisudolnego"/>
          <w:sz w:val="18"/>
          <w:szCs w:val="18"/>
        </w:rPr>
        <w:footnoteReference w:id="1"/>
      </w:r>
    </w:p>
    <w:p w:rsidR="00D31086" w:rsidRPr="00F94AD7" w:rsidRDefault="00D31086" w:rsidP="00D31086">
      <w:pPr>
        <w:spacing w:line="276" w:lineRule="auto"/>
        <w:jc w:val="right"/>
      </w:pPr>
      <w:r w:rsidRPr="00F94AD7">
        <w:lastRenderedPageBreak/>
        <w:t xml:space="preserve">Załącznik nr 2 do zapytania ofertowego nr </w:t>
      </w:r>
      <w:r w:rsidR="006C6B77" w:rsidRPr="00F94AD7">
        <w:t>DKP.261.7.</w:t>
      </w:r>
      <w:r w:rsidR="0084567E" w:rsidRPr="00F94AD7">
        <w:t>2023.AW</w:t>
      </w:r>
    </w:p>
    <w:p w:rsidR="00D31086" w:rsidRPr="00F94AD7" w:rsidRDefault="00D31086" w:rsidP="00D31086">
      <w:pPr>
        <w:pStyle w:val="Tekstpodstawowy"/>
        <w:spacing w:line="276" w:lineRule="auto"/>
        <w:jc w:val="center"/>
        <w:rPr>
          <w:rFonts w:ascii="Times New Roman" w:hAnsi="Times New Roman"/>
          <w:color w:val="auto"/>
          <w:sz w:val="24"/>
          <w:szCs w:val="24"/>
        </w:rPr>
      </w:pPr>
    </w:p>
    <w:p w:rsidR="00D31086" w:rsidRPr="00F94AD7" w:rsidRDefault="00D31086" w:rsidP="00D31086">
      <w:pPr>
        <w:pStyle w:val="Tekstpodstawowy"/>
        <w:spacing w:line="276" w:lineRule="auto"/>
        <w:jc w:val="center"/>
        <w:rPr>
          <w:rFonts w:ascii="Times New Roman" w:hAnsi="Times New Roman"/>
          <w:b/>
          <w:color w:val="auto"/>
          <w:sz w:val="24"/>
          <w:szCs w:val="24"/>
        </w:rPr>
      </w:pPr>
    </w:p>
    <w:p w:rsidR="0084567E" w:rsidRPr="00F94AD7" w:rsidRDefault="0084567E" w:rsidP="0084567E">
      <w:pPr>
        <w:spacing w:line="276" w:lineRule="auto"/>
        <w:jc w:val="center"/>
        <w:rPr>
          <w:sz w:val="22"/>
          <w:szCs w:val="22"/>
        </w:rPr>
      </w:pPr>
      <w:r w:rsidRPr="00F94AD7">
        <w:rPr>
          <w:b/>
          <w:sz w:val="22"/>
          <w:szCs w:val="22"/>
        </w:rPr>
        <w:t>UMOWA NR …………………</w:t>
      </w:r>
    </w:p>
    <w:p w:rsidR="0084567E" w:rsidRPr="00F94AD7" w:rsidRDefault="0084567E" w:rsidP="0084567E">
      <w:pPr>
        <w:spacing w:line="276" w:lineRule="auto"/>
        <w:jc w:val="center"/>
        <w:rPr>
          <w:b/>
          <w:sz w:val="22"/>
          <w:szCs w:val="22"/>
        </w:rPr>
      </w:pPr>
    </w:p>
    <w:p w:rsidR="0084567E" w:rsidRPr="00F94AD7" w:rsidRDefault="0084567E" w:rsidP="0084567E">
      <w:pPr>
        <w:spacing w:line="276" w:lineRule="auto"/>
        <w:jc w:val="center"/>
        <w:rPr>
          <w:sz w:val="22"/>
          <w:szCs w:val="22"/>
          <w:lang w:eastAsia="ar-SA"/>
        </w:rPr>
      </w:pPr>
      <w:r w:rsidRPr="00F94AD7">
        <w:rPr>
          <w:sz w:val="22"/>
          <w:szCs w:val="22"/>
          <w:lang w:eastAsia="ar-SA"/>
        </w:rPr>
        <w:t xml:space="preserve">zawarta w dniu </w:t>
      </w:r>
      <w:r w:rsidRPr="00F94AD7">
        <w:rPr>
          <w:b/>
          <w:sz w:val="22"/>
          <w:szCs w:val="22"/>
          <w:lang w:eastAsia="ar-SA"/>
        </w:rPr>
        <w:t>………….2023 r.</w:t>
      </w:r>
      <w:r w:rsidRPr="00F94AD7">
        <w:rPr>
          <w:sz w:val="22"/>
          <w:szCs w:val="22"/>
          <w:lang w:eastAsia="ar-SA"/>
        </w:rPr>
        <w:t xml:space="preserve"> w Płońsku</w:t>
      </w:r>
    </w:p>
    <w:p w:rsidR="0084567E" w:rsidRPr="00F94AD7" w:rsidRDefault="0084567E" w:rsidP="0084567E">
      <w:pPr>
        <w:spacing w:line="276" w:lineRule="auto"/>
        <w:rPr>
          <w:sz w:val="22"/>
          <w:szCs w:val="22"/>
          <w:lang w:eastAsia="ar-SA"/>
        </w:rPr>
      </w:pPr>
      <w:r w:rsidRPr="00F94AD7">
        <w:rPr>
          <w:b/>
          <w:bCs/>
          <w:sz w:val="22"/>
          <w:szCs w:val="22"/>
          <w:lang w:eastAsia="ar-SA"/>
        </w:rPr>
        <w:t>pomiędzy</w:t>
      </w:r>
      <w:r w:rsidRPr="00F94AD7">
        <w:rPr>
          <w:sz w:val="22"/>
          <w:szCs w:val="22"/>
          <w:lang w:eastAsia="ar-SA"/>
        </w:rPr>
        <w:t>:</w:t>
      </w:r>
    </w:p>
    <w:p w:rsidR="0084567E" w:rsidRPr="00F94AD7" w:rsidRDefault="0084567E" w:rsidP="0084567E">
      <w:pPr>
        <w:spacing w:line="276" w:lineRule="auto"/>
        <w:rPr>
          <w:sz w:val="22"/>
          <w:szCs w:val="22"/>
          <w:lang w:eastAsia="ar-SA"/>
        </w:rPr>
      </w:pPr>
    </w:p>
    <w:p w:rsidR="0084567E" w:rsidRPr="00F94AD7" w:rsidRDefault="0084567E" w:rsidP="0084567E">
      <w:pPr>
        <w:spacing w:line="276" w:lineRule="auto"/>
        <w:jc w:val="both"/>
        <w:rPr>
          <w:sz w:val="22"/>
        </w:rPr>
      </w:pPr>
      <w:r w:rsidRPr="00F94AD7">
        <w:rPr>
          <w:b/>
          <w:sz w:val="22"/>
        </w:rPr>
        <w:t>Samodzielnym Publicznym Zespołem Zakładów Opieki Zdrowotnej im. Marszałka Józefa Piłsudskiego w Płońsku</w:t>
      </w:r>
      <w:r w:rsidRPr="00F94AD7">
        <w:rPr>
          <w:sz w:val="22"/>
        </w:rPr>
        <w:t xml:space="preserve"> z siedzibą: ul. Henryka Sienkiewicza 7, 09-100 Płońsk, wpisanym do rejestru stowarzyszeń, innych organizacji społecznych i zawodowych, fundacji oraz samodzielnych publicznych zakładów opieki zdrowotnej Krajowego Rejestru Sądowego prowadzonego przez Sąd Rejonowy dla Łodzi Śródmieścia </w:t>
      </w:r>
      <w:r w:rsidRPr="00F94AD7">
        <w:rPr>
          <w:sz w:val="22"/>
        </w:rPr>
        <w:br/>
        <w:t>w Łodzi, XX Wydział Gospodarczy Krajowego Rejestru Sądowego pod numerem: KRS 0000033369, REGON 000308703, NIP 567-15-32-011</w:t>
      </w:r>
    </w:p>
    <w:p w:rsidR="0084567E" w:rsidRPr="00F94AD7" w:rsidRDefault="0084567E" w:rsidP="0084567E">
      <w:pPr>
        <w:spacing w:line="276" w:lineRule="auto"/>
        <w:jc w:val="both"/>
        <w:rPr>
          <w:sz w:val="22"/>
          <w:szCs w:val="22"/>
          <w:lang w:eastAsia="ar-SA"/>
        </w:rPr>
      </w:pPr>
      <w:r w:rsidRPr="00F94AD7">
        <w:rPr>
          <w:sz w:val="22"/>
          <w:szCs w:val="22"/>
          <w:lang w:eastAsia="ar-SA"/>
        </w:rPr>
        <w:t>reprezentowanym przez: …………………………….</w:t>
      </w:r>
    </w:p>
    <w:p w:rsidR="0084567E" w:rsidRPr="00F94AD7" w:rsidRDefault="0084567E" w:rsidP="0084567E">
      <w:pPr>
        <w:spacing w:line="276" w:lineRule="auto"/>
        <w:rPr>
          <w:sz w:val="22"/>
          <w:szCs w:val="22"/>
          <w:lang w:eastAsia="ar-SA"/>
        </w:rPr>
      </w:pPr>
      <w:r w:rsidRPr="00F94AD7">
        <w:rPr>
          <w:sz w:val="22"/>
          <w:szCs w:val="22"/>
          <w:lang w:eastAsia="ar-SA"/>
        </w:rPr>
        <w:t>przy kontrasygnacie: ………………………………..</w:t>
      </w:r>
    </w:p>
    <w:p w:rsidR="0084567E" w:rsidRPr="00F94AD7" w:rsidRDefault="0084567E" w:rsidP="0084567E">
      <w:pPr>
        <w:spacing w:line="276" w:lineRule="auto"/>
        <w:rPr>
          <w:sz w:val="22"/>
          <w:szCs w:val="22"/>
        </w:rPr>
      </w:pPr>
      <w:r w:rsidRPr="00F94AD7">
        <w:rPr>
          <w:sz w:val="22"/>
          <w:szCs w:val="22"/>
        </w:rPr>
        <w:t>zwanym w treści umowy „Zamawiającym”</w:t>
      </w:r>
    </w:p>
    <w:p w:rsidR="0084567E" w:rsidRPr="00F94AD7" w:rsidRDefault="0084567E" w:rsidP="0084567E">
      <w:pPr>
        <w:widowControl w:val="0"/>
        <w:suppressAutoHyphens/>
        <w:autoSpaceDE w:val="0"/>
        <w:spacing w:line="276" w:lineRule="auto"/>
        <w:rPr>
          <w:sz w:val="22"/>
          <w:szCs w:val="22"/>
          <w:lang w:eastAsia="ar-SA"/>
        </w:rPr>
      </w:pPr>
      <w:r w:rsidRPr="00F94AD7">
        <w:rPr>
          <w:sz w:val="22"/>
          <w:szCs w:val="22"/>
          <w:lang w:eastAsia="ar-SA"/>
        </w:rPr>
        <w:t xml:space="preserve">a </w:t>
      </w:r>
    </w:p>
    <w:p w:rsidR="0084567E" w:rsidRPr="00F94AD7" w:rsidRDefault="0084567E" w:rsidP="0084567E">
      <w:pPr>
        <w:widowControl w:val="0"/>
        <w:suppressAutoHyphens/>
        <w:autoSpaceDE w:val="0"/>
        <w:spacing w:line="276" w:lineRule="auto"/>
        <w:jc w:val="both"/>
        <w:rPr>
          <w:sz w:val="22"/>
          <w:szCs w:val="22"/>
          <w:lang w:eastAsia="ar-SA"/>
        </w:rPr>
      </w:pPr>
      <w:r w:rsidRPr="00F94AD7">
        <w:rPr>
          <w:sz w:val="22"/>
          <w:szCs w:val="22"/>
          <w:lang w:eastAsia="ar-SA"/>
        </w:rPr>
        <w:t>……………………………………………………..</w:t>
      </w:r>
    </w:p>
    <w:p w:rsidR="0084567E" w:rsidRPr="00F94AD7" w:rsidRDefault="0084567E" w:rsidP="0084567E">
      <w:pPr>
        <w:widowControl w:val="0"/>
        <w:suppressAutoHyphens/>
        <w:autoSpaceDE w:val="0"/>
        <w:spacing w:line="276" w:lineRule="auto"/>
        <w:jc w:val="both"/>
        <w:rPr>
          <w:sz w:val="22"/>
          <w:szCs w:val="22"/>
          <w:lang w:eastAsia="ar-SA"/>
        </w:rPr>
      </w:pPr>
      <w:r w:rsidRPr="00F94AD7">
        <w:rPr>
          <w:sz w:val="22"/>
          <w:szCs w:val="22"/>
          <w:lang w:eastAsia="ar-SA"/>
        </w:rPr>
        <w:t>z siedzibą…………………………………………..</w:t>
      </w:r>
    </w:p>
    <w:p w:rsidR="0084567E" w:rsidRPr="00F94AD7" w:rsidRDefault="0084567E" w:rsidP="0084567E">
      <w:pPr>
        <w:widowControl w:val="0"/>
        <w:suppressAutoHyphens/>
        <w:autoSpaceDE w:val="0"/>
        <w:spacing w:line="276" w:lineRule="auto"/>
        <w:jc w:val="both"/>
        <w:rPr>
          <w:sz w:val="22"/>
          <w:szCs w:val="22"/>
          <w:lang w:eastAsia="ar-SA"/>
        </w:rPr>
      </w:pPr>
      <w:r w:rsidRPr="00F94AD7">
        <w:rPr>
          <w:bCs/>
          <w:sz w:val="22"/>
          <w:szCs w:val="22"/>
          <w:lang w:eastAsia="ar-SA"/>
        </w:rPr>
        <w:t>KRS: ………………….. REGON: ………………………… NIP:</w:t>
      </w:r>
      <w:r w:rsidRPr="00F94AD7">
        <w:rPr>
          <w:b/>
          <w:bCs/>
          <w:sz w:val="22"/>
          <w:szCs w:val="22"/>
          <w:lang w:eastAsia="ar-SA"/>
        </w:rPr>
        <w:t xml:space="preserve"> </w:t>
      </w:r>
      <w:r w:rsidRPr="00F94AD7">
        <w:rPr>
          <w:bCs/>
          <w:sz w:val="22"/>
          <w:szCs w:val="22"/>
          <w:lang w:eastAsia="ar-SA"/>
        </w:rPr>
        <w:t>……………………………</w:t>
      </w:r>
    </w:p>
    <w:p w:rsidR="0084567E" w:rsidRPr="00F94AD7" w:rsidRDefault="0084567E" w:rsidP="0084567E">
      <w:pPr>
        <w:widowControl w:val="0"/>
        <w:suppressAutoHyphens/>
        <w:autoSpaceDE w:val="0"/>
        <w:spacing w:line="276" w:lineRule="auto"/>
        <w:jc w:val="both"/>
        <w:rPr>
          <w:sz w:val="22"/>
          <w:szCs w:val="22"/>
          <w:lang w:eastAsia="ar-SA"/>
        </w:rPr>
      </w:pPr>
      <w:r w:rsidRPr="00F94AD7">
        <w:rPr>
          <w:sz w:val="22"/>
          <w:szCs w:val="22"/>
          <w:lang w:eastAsia="ar-SA"/>
        </w:rPr>
        <w:t>reprezentowanym przez: …………………………..</w:t>
      </w:r>
    </w:p>
    <w:p w:rsidR="0084567E" w:rsidRPr="00F94AD7" w:rsidRDefault="0084567E" w:rsidP="0084567E">
      <w:pPr>
        <w:widowControl w:val="0"/>
        <w:suppressAutoHyphens/>
        <w:autoSpaceDE w:val="0"/>
        <w:spacing w:line="276" w:lineRule="auto"/>
        <w:jc w:val="both"/>
        <w:rPr>
          <w:sz w:val="22"/>
          <w:szCs w:val="22"/>
          <w:lang w:eastAsia="ar-SA"/>
        </w:rPr>
      </w:pPr>
      <w:r w:rsidRPr="00F94AD7">
        <w:rPr>
          <w:sz w:val="22"/>
          <w:szCs w:val="22"/>
          <w:lang w:eastAsia="ar-SA"/>
        </w:rPr>
        <w:t>zwanym w treści umowy „Wykonawcą”</w:t>
      </w:r>
    </w:p>
    <w:p w:rsidR="0084567E" w:rsidRPr="00F94AD7" w:rsidRDefault="0084567E" w:rsidP="0084567E">
      <w:pPr>
        <w:spacing w:line="276" w:lineRule="auto"/>
        <w:rPr>
          <w:b/>
          <w:sz w:val="22"/>
          <w:szCs w:val="22"/>
        </w:rPr>
      </w:pPr>
    </w:p>
    <w:p w:rsidR="0084567E" w:rsidRPr="00F94AD7" w:rsidRDefault="0084567E" w:rsidP="0084567E">
      <w:pPr>
        <w:spacing w:line="276" w:lineRule="auto"/>
        <w:jc w:val="center"/>
        <w:rPr>
          <w:b/>
          <w:sz w:val="22"/>
          <w:szCs w:val="22"/>
          <w:lang w:eastAsia="ar-SA"/>
        </w:rPr>
      </w:pPr>
      <w:r w:rsidRPr="00F94AD7">
        <w:rPr>
          <w:b/>
          <w:sz w:val="22"/>
          <w:szCs w:val="22"/>
          <w:lang w:eastAsia="ar-SA"/>
        </w:rPr>
        <w:t>§ 1</w:t>
      </w:r>
    </w:p>
    <w:p w:rsidR="0084567E" w:rsidRPr="00F94AD7" w:rsidRDefault="0084567E" w:rsidP="0084567E">
      <w:pPr>
        <w:spacing w:line="276" w:lineRule="auto"/>
        <w:jc w:val="both"/>
        <w:rPr>
          <w:rFonts w:eastAsia="Calibri"/>
          <w:sz w:val="22"/>
          <w:szCs w:val="22"/>
          <w:lang w:eastAsia="en-US"/>
        </w:rPr>
      </w:pPr>
      <w:r w:rsidRPr="00F94AD7">
        <w:rPr>
          <w:rFonts w:eastAsia="Calibri"/>
          <w:sz w:val="22"/>
          <w:szCs w:val="22"/>
          <w:lang w:eastAsia="en-US"/>
        </w:rPr>
        <w:t>Strony umowy zgodnie oświadczają</w:t>
      </w:r>
      <w:r w:rsidRPr="00F94AD7">
        <w:rPr>
          <w:sz w:val="22"/>
        </w:rPr>
        <w:t>, że w wyniku zapytania ofertowego nr ……………..</w:t>
      </w:r>
      <w:r w:rsidRPr="00F94AD7">
        <w:rPr>
          <w:sz w:val="22"/>
          <w:szCs w:val="22"/>
        </w:rPr>
        <w:t xml:space="preserve"> oraz </w:t>
      </w:r>
      <w:r w:rsidRPr="00F94AD7">
        <w:rPr>
          <w:rFonts w:eastAsia="Calibri"/>
          <w:sz w:val="22"/>
          <w:szCs w:val="22"/>
          <w:lang w:eastAsia="en-US"/>
        </w:rPr>
        <w:t xml:space="preserve">w związku </w:t>
      </w:r>
      <w:r w:rsidR="006E6358" w:rsidRPr="00F94AD7">
        <w:rPr>
          <w:rFonts w:eastAsia="Calibri"/>
          <w:sz w:val="22"/>
          <w:szCs w:val="22"/>
          <w:lang w:eastAsia="en-US"/>
        </w:rPr>
        <w:br/>
      </w:r>
      <w:r w:rsidRPr="00F94AD7">
        <w:rPr>
          <w:rFonts w:eastAsia="Calibri"/>
          <w:sz w:val="22"/>
          <w:szCs w:val="22"/>
          <w:lang w:eastAsia="en-US"/>
        </w:rPr>
        <w:t>z tym, że wartość umowy nie przekracza kwoty określonej w art. 2 ust. 1 pkt 1)</w:t>
      </w:r>
      <w:r w:rsidR="006E6358" w:rsidRPr="00F94AD7">
        <w:rPr>
          <w:rFonts w:eastAsia="Calibri"/>
          <w:sz w:val="22"/>
          <w:szCs w:val="22"/>
          <w:lang w:eastAsia="en-US"/>
        </w:rPr>
        <w:t xml:space="preserve"> ustawy z dnia </w:t>
      </w:r>
      <w:r w:rsidR="006E6358" w:rsidRPr="00F94AD7">
        <w:rPr>
          <w:rFonts w:eastAsia="Calibri"/>
          <w:sz w:val="22"/>
          <w:szCs w:val="22"/>
          <w:lang w:eastAsia="en-US"/>
        </w:rPr>
        <w:br/>
        <w:t xml:space="preserve">11 września 2019 </w:t>
      </w:r>
      <w:r w:rsidRPr="00F94AD7">
        <w:rPr>
          <w:rFonts w:eastAsia="Calibri"/>
          <w:sz w:val="22"/>
          <w:szCs w:val="22"/>
          <w:lang w:eastAsia="en-US"/>
        </w:rPr>
        <w:t>r. Prawo zamówień publicznych, wybrana została oferta ww. Wykonawcy.</w:t>
      </w:r>
    </w:p>
    <w:p w:rsidR="0084567E" w:rsidRPr="00F94AD7" w:rsidRDefault="0084567E" w:rsidP="0084567E">
      <w:pPr>
        <w:spacing w:line="276" w:lineRule="auto"/>
        <w:jc w:val="both"/>
        <w:rPr>
          <w:sz w:val="22"/>
          <w:szCs w:val="22"/>
        </w:rPr>
      </w:pPr>
    </w:p>
    <w:p w:rsidR="0084567E" w:rsidRPr="00F94AD7" w:rsidRDefault="0084567E" w:rsidP="0084567E">
      <w:pPr>
        <w:shd w:val="clear" w:color="auto" w:fill="FFFFFF"/>
        <w:spacing w:line="276" w:lineRule="auto"/>
        <w:jc w:val="center"/>
        <w:rPr>
          <w:b/>
          <w:bCs/>
          <w:sz w:val="22"/>
          <w:szCs w:val="22"/>
          <w:lang w:eastAsia="ar-SA"/>
        </w:rPr>
      </w:pPr>
      <w:r w:rsidRPr="00F94AD7">
        <w:rPr>
          <w:sz w:val="22"/>
          <w:szCs w:val="22"/>
        </w:rPr>
        <w:t xml:space="preserve"> </w:t>
      </w:r>
      <w:r w:rsidRPr="00F94AD7">
        <w:rPr>
          <w:b/>
          <w:bCs/>
          <w:sz w:val="22"/>
          <w:szCs w:val="22"/>
          <w:lang w:eastAsia="ar-SA"/>
        </w:rPr>
        <w:t>§ 2</w:t>
      </w:r>
    </w:p>
    <w:p w:rsidR="0084567E" w:rsidRPr="00F94AD7" w:rsidRDefault="0084567E" w:rsidP="0084567E">
      <w:pPr>
        <w:spacing w:line="276" w:lineRule="auto"/>
        <w:jc w:val="center"/>
        <w:rPr>
          <w:b/>
          <w:sz w:val="22"/>
          <w:szCs w:val="22"/>
        </w:rPr>
      </w:pPr>
      <w:r w:rsidRPr="00F94AD7">
        <w:rPr>
          <w:b/>
          <w:sz w:val="22"/>
          <w:szCs w:val="22"/>
        </w:rPr>
        <w:t>PRZEDMIOT UMOWY</w:t>
      </w:r>
    </w:p>
    <w:p w:rsidR="0084567E" w:rsidRPr="00F94AD7" w:rsidRDefault="0084567E" w:rsidP="006E6358">
      <w:pPr>
        <w:numPr>
          <w:ilvl w:val="3"/>
          <w:numId w:val="20"/>
        </w:numPr>
        <w:tabs>
          <w:tab w:val="clear" w:pos="1800"/>
        </w:tabs>
        <w:spacing w:line="276" w:lineRule="auto"/>
        <w:ind w:left="426" w:hanging="426"/>
        <w:jc w:val="both"/>
        <w:rPr>
          <w:sz w:val="22"/>
          <w:szCs w:val="22"/>
        </w:rPr>
      </w:pPr>
      <w:r w:rsidRPr="00F94AD7">
        <w:rPr>
          <w:sz w:val="22"/>
          <w:szCs w:val="22"/>
        </w:rPr>
        <w:t xml:space="preserve">Przedmiotem umowy są usługi przeprowadzenia audytów i analiz </w:t>
      </w:r>
      <w:r w:rsidR="006E6358" w:rsidRPr="00F94AD7">
        <w:rPr>
          <w:sz w:val="22"/>
          <w:szCs w:val="22"/>
        </w:rPr>
        <w:t xml:space="preserve">oraz udzielenie niezbędnych rekomendacji </w:t>
      </w:r>
      <w:r w:rsidRPr="00F94AD7">
        <w:rPr>
          <w:bCs/>
          <w:sz w:val="22"/>
          <w:szCs w:val="22"/>
        </w:rPr>
        <w:t xml:space="preserve">dla potrzeb Samodzielnego Publicznego Zespołu Zakładów Opieki Zdrowotnej </w:t>
      </w:r>
      <w:r w:rsidR="006E6358" w:rsidRPr="00F94AD7">
        <w:rPr>
          <w:bCs/>
          <w:sz w:val="22"/>
          <w:szCs w:val="22"/>
        </w:rPr>
        <w:br/>
      </w:r>
      <w:r w:rsidRPr="00F94AD7">
        <w:rPr>
          <w:sz w:val="22"/>
          <w:szCs w:val="22"/>
        </w:rPr>
        <w:t xml:space="preserve">im. Marszałka Józefa Piłsudskiego </w:t>
      </w:r>
      <w:r w:rsidRPr="00F94AD7">
        <w:rPr>
          <w:bCs/>
          <w:sz w:val="22"/>
          <w:szCs w:val="22"/>
        </w:rPr>
        <w:t xml:space="preserve">w Płońsku, </w:t>
      </w:r>
      <w:r w:rsidRPr="00F94AD7">
        <w:rPr>
          <w:sz w:val="22"/>
          <w:szCs w:val="22"/>
        </w:rPr>
        <w:t>zgodnie z ofertą Wykonawcy.</w:t>
      </w:r>
    </w:p>
    <w:p w:rsidR="0084567E" w:rsidRPr="00F94AD7" w:rsidRDefault="0084567E" w:rsidP="00485A4F">
      <w:pPr>
        <w:numPr>
          <w:ilvl w:val="3"/>
          <w:numId w:val="20"/>
        </w:numPr>
        <w:tabs>
          <w:tab w:val="clear" w:pos="1800"/>
        </w:tabs>
        <w:spacing w:line="276" w:lineRule="auto"/>
        <w:ind w:left="426" w:hanging="426"/>
        <w:jc w:val="both"/>
        <w:rPr>
          <w:sz w:val="22"/>
          <w:szCs w:val="22"/>
        </w:rPr>
      </w:pPr>
      <w:r w:rsidRPr="00F94AD7">
        <w:rPr>
          <w:sz w:val="22"/>
          <w:szCs w:val="22"/>
        </w:rPr>
        <w:t>Ww. usługa obejmuje:</w:t>
      </w:r>
    </w:p>
    <w:p w:rsidR="0084567E" w:rsidRPr="00F94AD7" w:rsidRDefault="0084567E" w:rsidP="00485A4F">
      <w:pPr>
        <w:numPr>
          <w:ilvl w:val="0"/>
          <w:numId w:val="21"/>
        </w:numPr>
        <w:spacing w:line="276" w:lineRule="auto"/>
        <w:ind w:left="851" w:hanging="425"/>
        <w:contextualSpacing/>
        <w:jc w:val="both"/>
        <w:rPr>
          <w:bCs/>
          <w:sz w:val="22"/>
          <w:szCs w:val="22"/>
        </w:rPr>
      </w:pPr>
      <w:r w:rsidRPr="00F94AD7">
        <w:rPr>
          <w:bCs/>
          <w:sz w:val="22"/>
          <w:szCs w:val="22"/>
        </w:rPr>
        <w:t>Audyt sytuacji finansowej polegający w szczególności na analizie:</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rachunku zysków i strat;</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bilansów;</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przepływów finansowych;</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struktury rachunku kosztów;</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rozkładu kosztów na komórki organizacyjne;</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przychodów z tytułu działalności podstawowej i pozostałych działalności;</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ilości, wartości i zakresów udzielanych świadczeń;</w:t>
      </w:r>
    </w:p>
    <w:p w:rsidR="0084567E" w:rsidRPr="00F94AD7" w:rsidRDefault="0084567E" w:rsidP="00485A4F">
      <w:pPr>
        <w:numPr>
          <w:ilvl w:val="0"/>
          <w:numId w:val="23"/>
        </w:numPr>
        <w:spacing w:line="276" w:lineRule="auto"/>
        <w:ind w:left="993" w:hanging="284"/>
        <w:contextualSpacing/>
        <w:jc w:val="both"/>
        <w:rPr>
          <w:bCs/>
          <w:sz w:val="22"/>
          <w:szCs w:val="22"/>
        </w:rPr>
      </w:pPr>
      <w:r w:rsidRPr="00F94AD7">
        <w:rPr>
          <w:bCs/>
          <w:sz w:val="22"/>
          <w:szCs w:val="22"/>
        </w:rPr>
        <w:t>rentowności poszczególnych komórek działalności podstawowej oraz świadczeń.</w:t>
      </w:r>
    </w:p>
    <w:p w:rsidR="0084567E" w:rsidRPr="00F94AD7" w:rsidRDefault="0084567E" w:rsidP="00485A4F">
      <w:pPr>
        <w:pStyle w:val="Akapitzlist"/>
        <w:widowControl/>
        <w:numPr>
          <w:ilvl w:val="0"/>
          <w:numId w:val="21"/>
        </w:numPr>
        <w:suppressAutoHyphens w:val="0"/>
        <w:spacing w:after="160" w:line="276" w:lineRule="auto"/>
        <w:ind w:hanging="294"/>
        <w:jc w:val="both"/>
        <w:rPr>
          <w:bCs/>
          <w:sz w:val="22"/>
          <w:szCs w:val="22"/>
        </w:rPr>
      </w:pPr>
      <w:r w:rsidRPr="00F94AD7">
        <w:rPr>
          <w:bCs/>
          <w:sz w:val="22"/>
          <w:szCs w:val="22"/>
        </w:rPr>
        <w:t>Audyt procesu rozliczania świadczeń polegający w szczególności na analizie:</w:t>
      </w:r>
    </w:p>
    <w:p w:rsidR="0084567E" w:rsidRPr="00F94AD7" w:rsidRDefault="0084567E" w:rsidP="00485A4F">
      <w:pPr>
        <w:pStyle w:val="Akapitzlist"/>
        <w:widowControl/>
        <w:numPr>
          <w:ilvl w:val="0"/>
          <w:numId w:val="24"/>
        </w:numPr>
        <w:suppressAutoHyphens w:val="0"/>
        <w:spacing w:after="160" w:line="276" w:lineRule="auto"/>
        <w:ind w:left="993" w:hanging="284"/>
        <w:jc w:val="both"/>
        <w:rPr>
          <w:bCs/>
          <w:sz w:val="22"/>
          <w:szCs w:val="22"/>
        </w:rPr>
      </w:pPr>
      <w:r w:rsidRPr="00F94AD7">
        <w:rPr>
          <w:bCs/>
          <w:sz w:val="22"/>
          <w:szCs w:val="22"/>
        </w:rPr>
        <w:t>procesu rozliczania świadczeń z Narodowym Funduszem Zdrowia;</w:t>
      </w:r>
    </w:p>
    <w:p w:rsidR="0084567E" w:rsidRPr="00F94AD7" w:rsidRDefault="0084567E" w:rsidP="00485A4F">
      <w:pPr>
        <w:pStyle w:val="Akapitzlist"/>
        <w:widowControl/>
        <w:numPr>
          <w:ilvl w:val="0"/>
          <w:numId w:val="24"/>
        </w:numPr>
        <w:suppressAutoHyphens w:val="0"/>
        <w:spacing w:after="160" w:line="276" w:lineRule="auto"/>
        <w:ind w:left="993" w:hanging="284"/>
        <w:jc w:val="both"/>
        <w:rPr>
          <w:bCs/>
          <w:sz w:val="22"/>
          <w:szCs w:val="22"/>
        </w:rPr>
      </w:pPr>
      <w:r w:rsidRPr="00F94AD7">
        <w:rPr>
          <w:bCs/>
          <w:sz w:val="22"/>
          <w:szCs w:val="22"/>
        </w:rPr>
        <w:t>dokumentacji medycznej pod względem właściwej identyfikacji procedur oraz rozpoznań zgodnie z Międzynarodową Klasyfikacją Procedur oraz Rozpoznań Medycznych (ICD-9 oraz ICD-10);</w:t>
      </w:r>
    </w:p>
    <w:p w:rsidR="0084567E" w:rsidRPr="00F94AD7" w:rsidRDefault="0084567E" w:rsidP="00485A4F">
      <w:pPr>
        <w:pStyle w:val="Akapitzlist"/>
        <w:widowControl/>
        <w:numPr>
          <w:ilvl w:val="0"/>
          <w:numId w:val="24"/>
        </w:numPr>
        <w:suppressAutoHyphens w:val="0"/>
        <w:spacing w:after="160" w:line="276" w:lineRule="auto"/>
        <w:ind w:left="993" w:hanging="284"/>
        <w:jc w:val="both"/>
        <w:rPr>
          <w:bCs/>
          <w:sz w:val="22"/>
          <w:szCs w:val="22"/>
        </w:rPr>
      </w:pPr>
      <w:r w:rsidRPr="00F94AD7">
        <w:rPr>
          <w:bCs/>
          <w:sz w:val="22"/>
          <w:szCs w:val="22"/>
        </w:rPr>
        <w:lastRenderedPageBreak/>
        <w:t>raportów statystycznych przygotowywanych i wysyłanych do Narodowego Funduszu Zdrowia.</w:t>
      </w:r>
    </w:p>
    <w:p w:rsidR="0084567E" w:rsidRPr="00F94AD7" w:rsidRDefault="0084567E" w:rsidP="00485A4F">
      <w:pPr>
        <w:pStyle w:val="Akapitzlist"/>
        <w:widowControl/>
        <w:numPr>
          <w:ilvl w:val="0"/>
          <w:numId w:val="21"/>
        </w:numPr>
        <w:suppressAutoHyphens w:val="0"/>
        <w:spacing w:after="160" w:line="276" w:lineRule="auto"/>
        <w:jc w:val="both"/>
        <w:rPr>
          <w:bCs/>
          <w:sz w:val="22"/>
          <w:szCs w:val="22"/>
        </w:rPr>
      </w:pPr>
      <w:r w:rsidRPr="00F94AD7">
        <w:rPr>
          <w:bCs/>
          <w:sz w:val="22"/>
          <w:szCs w:val="22"/>
        </w:rPr>
        <w:t>Audyt norm oraz regulaminów bezpośrednio związanych z organizacją udzielania świadczeń opieki zdrowotnej polegający w szczególności na analizie i ocenie:</w:t>
      </w:r>
    </w:p>
    <w:p w:rsidR="0084567E" w:rsidRPr="00F94AD7" w:rsidRDefault="0084567E" w:rsidP="00485A4F">
      <w:pPr>
        <w:pStyle w:val="Akapitzlist"/>
        <w:widowControl/>
        <w:numPr>
          <w:ilvl w:val="0"/>
          <w:numId w:val="25"/>
        </w:numPr>
        <w:suppressAutoHyphens w:val="0"/>
        <w:spacing w:after="160" w:line="276" w:lineRule="auto"/>
        <w:ind w:left="993" w:hanging="273"/>
        <w:jc w:val="both"/>
        <w:rPr>
          <w:bCs/>
          <w:sz w:val="22"/>
          <w:szCs w:val="22"/>
        </w:rPr>
      </w:pPr>
      <w:r w:rsidRPr="00F94AD7">
        <w:rPr>
          <w:bCs/>
          <w:sz w:val="22"/>
          <w:szCs w:val="22"/>
        </w:rPr>
        <w:t>regulaminu organizacyjnego Zamawiającego;</w:t>
      </w:r>
    </w:p>
    <w:p w:rsidR="0084567E" w:rsidRPr="00F94AD7" w:rsidRDefault="0084567E" w:rsidP="00485A4F">
      <w:pPr>
        <w:pStyle w:val="Akapitzlist"/>
        <w:widowControl/>
        <w:numPr>
          <w:ilvl w:val="0"/>
          <w:numId w:val="25"/>
        </w:numPr>
        <w:suppressAutoHyphens w:val="0"/>
        <w:spacing w:after="160" w:line="276" w:lineRule="auto"/>
        <w:ind w:left="993" w:hanging="273"/>
        <w:jc w:val="both"/>
        <w:rPr>
          <w:bCs/>
          <w:sz w:val="22"/>
          <w:szCs w:val="22"/>
        </w:rPr>
      </w:pPr>
      <w:r w:rsidRPr="00F94AD7">
        <w:rPr>
          <w:bCs/>
          <w:sz w:val="22"/>
          <w:szCs w:val="22"/>
        </w:rPr>
        <w:t>regulaminu prowadzenia list oczekujących;</w:t>
      </w:r>
    </w:p>
    <w:p w:rsidR="0084567E" w:rsidRPr="00F94AD7" w:rsidRDefault="0084567E" w:rsidP="00485A4F">
      <w:pPr>
        <w:pStyle w:val="Akapitzlist"/>
        <w:widowControl/>
        <w:numPr>
          <w:ilvl w:val="0"/>
          <w:numId w:val="25"/>
        </w:numPr>
        <w:suppressAutoHyphens w:val="0"/>
        <w:spacing w:after="160" w:line="276" w:lineRule="auto"/>
        <w:ind w:left="993" w:hanging="273"/>
        <w:jc w:val="both"/>
        <w:rPr>
          <w:bCs/>
          <w:sz w:val="22"/>
          <w:szCs w:val="22"/>
        </w:rPr>
      </w:pPr>
      <w:r w:rsidRPr="00F94AD7">
        <w:rPr>
          <w:bCs/>
          <w:sz w:val="22"/>
          <w:szCs w:val="22"/>
        </w:rPr>
        <w:t>regulaminu funkcjonowania oraz protokołów z prac zespołów wymaganych prawem;</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regulaminów porządkowych poszczególnych komórek organizacyjnych w obszarze działalności medycznej oraz administracji;</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sformalizowanej procedury postępowania z pacjentem onkologicznym;</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 xml:space="preserve">regulaminu dotyczącego prowadzenia dokumentacji medycznej oraz jej udostępniania </w:t>
      </w:r>
      <w:r w:rsidRPr="00F94AD7">
        <w:rPr>
          <w:bCs/>
          <w:sz w:val="22"/>
          <w:szCs w:val="22"/>
        </w:rPr>
        <w:br/>
        <w:t>i archiwizacji;</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regulaminu pracy z uwzględnieniem zakresów obowiązków dla poszczególnych stanowisk medycznych oraz pomocniczych;</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procedur przyjmowania pacjentów do szpitala, a w tym ścieżek postępowania organizacyjnego podczas udzielania świadczeń;</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norm określających prawa pacjenta;</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norm określających politykę informacyjną oraz ochronę informacji (RODO);</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procedur dotyczących kontroli zakażeń;</w:t>
      </w:r>
    </w:p>
    <w:p w:rsidR="0084567E" w:rsidRPr="00F94AD7" w:rsidRDefault="0084567E" w:rsidP="00485A4F">
      <w:pPr>
        <w:pStyle w:val="Akapitzlist"/>
        <w:widowControl/>
        <w:numPr>
          <w:ilvl w:val="0"/>
          <w:numId w:val="25"/>
        </w:numPr>
        <w:suppressAutoHyphens w:val="0"/>
        <w:spacing w:after="160" w:line="276" w:lineRule="auto"/>
        <w:ind w:left="993" w:hanging="284"/>
        <w:jc w:val="both"/>
        <w:rPr>
          <w:bCs/>
          <w:sz w:val="22"/>
          <w:szCs w:val="22"/>
        </w:rPr>
      </w:pPr>
      <w:r w:rsidRPr="00F94AD7">
        <w:rPr>
          <w:bCs/>
          <w:sz w:val="22"/>
          <w:szCs w:val="22"/>
        </w:rPr>
        <w:t>polityki rachunkowości oraz norm regulujących kontrolę i dyscyplinę finansową.</w:t>
      </w:r>
    </w:p>
    <w:p w:rsidR="0084567E" w:rsidRPr="00F94AD7" w:rsidRDefault="0084567E" w:rsidP="00485A4F">
      <w:pPr>
        <w:pStyle w:val="Akapitzlist"/>
        <w:widowControl/>
        <w:numPr>
          <w:ilvl w:val="0"/>
          <w:numId w:val="21"/>
        </w:numPr>
        <w:suppressAutoHyphens w:val="0"/>
        <w:spacing w:after="160" w:line="276" w:lineRule="auto"/>
        <w:jc w:val="both"/>
        <w:rPr>
          <w:bCs/>
          <w:sz w:val="22"/>
          <w:szCs w:val="22"/>
        </w:rPr>
      </w:pPr>
      <w:r w:rsidRPr="00F94AD7">
        <w:rPr>
          <w:bCs/>
          <w:sz w:val="22"/>
          <w:szCs w:val="22"/>
        </w:rPr>
        <w:t>Analizę funkcjonalności rachunku kosztów polegającą w szczególności na:</w:t>
      </w:r>
    </w:p>
    <w:p w:rsidR="0084567E" w:rsidRPr="00F94AD7" w:rsidRDefault="0084567E" w:rsidP="00485A4F">
      <w:pPr>
        <w:pStyle w:val="Akapitzlist"/>
        <w:widowControl/>
        <w:numPr>
          <w:ilvl w:val="0"/>
          <w:numId w:val="26"/>
        </w:numPr>
        <w:suppressAutoHyphens w:val="0"/>
        <w:spacing w:after="160" w:line="276" w:lineRule="auto"/>
        <w:ind w:left="993" w:hanging="284"/>
        <w:jc w:val="both"/>
        <w:rPr>
          <w:bCs/>
          <w:sz w:val="22"/>
          <w:szCs w:val="22"/>
        </w:rPr>
      </w:pPr>
      <w:r w:rsidRPr="00F94AD7">
        <w:rPr>
          <w:bCs/>
          <w:sz w:val="22"/>
          <w:szCs w:val="22"/>
        </w:rPr>
        <w:t>ocenie funkcjonalności rachunku kosztów do celów zarządczych;</w:t>
      </w:r>
    </w:p>
    <w:p w:rsidR="0084567E" w:rsidRPr="00F94AD7" w:rsidRDefault="0084567E" w:rsidP="00485A4F">
      <w:pPr>
        <w:pStyle w:val="Akapitzlist"/>
        <w:widowControl/>
        <w:numPr>
          <w:ilvl w:val="0"/>
          <w:numId w:val="26"/>
        </w:numPr>
        <w:suppressAutoHyphens w:val="0"/>
        <w:spacing w:after="160" w:line="276" w:lineRule="auto"/>
        <w:ind w:left="993" w:hanging="284"/>
        <w:jc w:val="both"/>
        <w:rPr>
          <w:bCs/>
          <w:sz w:val="22"/>
          <w:szCs w:val="22"/>
        </w:rPr>
      </w:pPr>
      <w:r w:rsidRPr="00F94AD7">
        <w:rPr>
          <w:bCs/>
          <w:sz w:val="22"/>
          <w:szCs w:val="22"/>
        </w:rPr>
        <w:t xml:space="preserve">ocenie zgodności sposobu prowadzenia rachunku kosztów z określonymi prawnie formatem </w:t>
      </w:r>
      <w:r w:rsidRPr="00F94AD7">
        <w:rPr>
          <w:bCs/>
          <w:sz w:val="22"/>
          <w:szCs w:val="22"/>
        </w:rPr>
        <w:br/>
        <w:t>i standardem.</w:t>
      </w:r>
    </w:p>
    <w:p w:rsidR="0084567E" w:rsidRPr="00F94AD7" w:rsidRDefault="0084567E" w:rsidP="00485A4F">
      <w:pPr>
        <w:pStyle w:val="Akapitzlist"/>
        <w:widowControl/>
        <w:numPr>
          <w:ilvl w:val="0"/>
          <w:numId w:val="21"/>
        </w:numPr>
        <w:suppressAutoHyphens w:val="0"/>
        <w:spacing w:after="160" w:line="276" w:lineRule="auto"/>
        <w:jc w:val="both"/>
        <w:rPr>
          <w:bCs/>
          <w:sz w:val="22"/>
          <w:szCs w:val="22"/>
        </w:rPr>
      </w:pPr>
      <w:r w:rsidRPr="00F94AD7">
        <w:rPr>
          <w:bCs/>
          <w:sz w:val="22"/>
          <w:szCs w:val="22"/>
        </w:rPr>
        <w:t>Analizę umów o pracę personelu medycznego oraz umów cywilnoprawnych z podmiotami świadczącymi usługi medyczne na rzecz Zamawiającego polegającą w szczególności na ocenie zgodności zawartych umów z obowiązującymi przepisami w zakresie:</w:t>
      </w:r>
    </w:p>
    <w:p w:rsidR="0084567E" w:rsidRPr="00F94AD7" w:rsidRDefault="0084567E" w:rsidP="00485A4F">
      <w:pPr>
        <w:pStyle w:val="Akapitzlist"/>
        <w:widowControl/>
        <w:numPr>
          <w:ilvl w:val="0"/>
          <w:numId w:val="44"/>
        </w:numPr>
        <w:suppressAutoHyphens w:val="0"/>
        <w:spacing w:after="160" w:line="276" w:lineRule="auto"/>
        <w:jc w:val="both"/>
        <w:rPr>
          <w:bCs/>
          <w:sz w:val="22"/>
          <w:szCs w:val="22"/>
        </w:rPr>
      </w:pPr>
      <w:r w:rsidRPr="00F94AD7">
        <w:rPr>
          <w:bCs/>
          <w:sz w:val="22"/>
          <w:szCs w:val="22"/>
        </w:rPr>
        <w:t>prawa pracy;</w:t>
      </w:r>
    </w:p>
    <w:p w:rsidR="0084567E" w:rsidRPr="00F94AD7" w:rsidRDefault="0084567E" w:rsidP="00485A4F">
      <w:pPr>
        <w:pStyle w:val="Akapitzlist"/>
        <w:widowControl/>
        <w:numPr>
          <w:ilvl w:val="0"/>
          <w:numId w:val="44"/>
        </w:numPr>
        <w:suppressAutoHyphens w:val="0"/>
        <w:spacing w:after="160" w:line="276" w:lineRule="auto"/>
        <w:ind w:left="993" w:hanging="273"/>
        <w:jc w:val="both"/>
        <w:rPr>
          <w:bCs/>
          <w:sz w:val="22"/>
          <w:szCs w:val="22"/>
        </w:rPr>
      </w:pPr>
      <w:r w:rsidRPr="00F94AD7">
        <w:rPr>
          <w:bCs/>
          <w:sz w:val="22"/>
          <w:szCs w:val="22"/>
        </w:rPr>
        <w:t>działalności leczniczej i odpowiedzialności podmiotu leczniczego oraz osoby wykonującej zawód medyczny lub podmiotu dostarczającego świadczenia medyczne;</w:t>
      </w:r>
    </w:p>
    <w:p w:rsidR="0084567E" w:rsidRPr="00F94AD7" w:rsidRDefault="0084567E" w:rsidP="00485A4F">
      <w:pPr>
        <w:pStyle w:val="Akapitzlist"/>
        <w:widowControl/>
        <w:numPr>
          <w:ilvl w:val="0"/>
          <w:numId w:val="44"/>
        </w:numPr>
        <w:suppressAutoHyphens w:val="0"/>
        <w:spacing w:after="160" w:line="276" w:lineRule="auto"/>
        <w:ind w:left="993" w:hanging="273"/>
        <w:jc w:val="both"/>
        <w:rPr>
          <w:bCs/>
          <w:sz w:val="22"/>
          <w:szCs w:val="22"/>
        </w:rPr>
      </w:pPr>
      <w:r w:rsidRPr="00F94AD7">
        <w:rPr>
          <w:bCs/>
          <w:sz w:val="22"/>
          <w:szCs w:val="22"/>
        </w:rPr>
        <w:t>ustawy o świadczeniach opieki zdrowotnej finansowanych ze środków publicznych.</w:t>
      </w:r>
    </w:p>
    <w:p w:rsidR="0084567E" w:rsidRPr="00F94AD7" w:rsidRDefault="0084567E" w:rsidP="00485A4F">
      <w:pPr>
        <w:pStyle w:val="Akapitzlist"/>
        <w:widowControl/>
        <w:numPr>
          <w:ilvl w:val="0"/>
          <w:numId w:val="21"/>
        </w:numPr>
        <w:suppressAutoHyphens w:val="0"/>
        <w:spacing w:after="160" w:line="276" w:lineRule="auto"/>
        <w:jc w:val="both"/>
        <w:rPr>
          <w:bCs/>
          <w:sz w:val="22"/>
          <w:szCs w:val="22"/>
        </w:rPr>
      </w:pPr>
      <w:r w:rsidRPr="00F94AD7">
        <w:rPr>
          <w:bCs/>
          <w:sz w:val="22"/>
          <w:szCs w:val="22"/>
        </w:rPr>
        <w:t>Analizę sytuacji rynkowej Zamawiającego polegającą w szczególności na analizie:</w:t>
      </w:r>
    </w:p>
    <w:p w:rsidR="0084567E" w:rsidRPr="00F94AD7" w:rsidRDefault="0084567E" w:rsidP="00485A4F">
      <w:pPr>
        <w:pStyle w:val="Akapitzlist"/>
        <w:widowControl/>
        <w:numPr>
          <w:ilvl w:val="0"/>
          <w:numId w:val="27"/>
        </w:numPr>
        <w:suppressAutoHyphens w:val="0"/>
        <w:spacing w:after="160" w:line="276" w:lineRule="auto"/>
        <w:ind w:left="993" w:hanging="284"/>
        <w:jc w:val="both"/>
        <w:rPr>
          <w:bCs/>
          <w:sz w:val="22"/>
          <w:szCs w:val="22"/>
        </w:rPr>
      </w:pPr>
      <w:r w:rsidRPr="00F94AD7">
        <w:rPr>
          <w:bCs/>
          <w:sz w:val="22"/>
          <w:szCs w:val="22"/>
        </w:rPr>
        <w:t>aktualnej mapy potrzeb zdrowotnych regionu działalności Zamawiającego;</w:t>
      </w:r>
    </w:p>
    <w:p w:rsidR="0084567E" w:rsidRPr="00F94AD7" w:rsidRDefault="0084567E" w:rsidP="00485A4F">
      <w:pPr>
        <w:pStyle w:val="Akapitzlist"/>
        <w:widowControl/>
        <w:numPr>
          <w:ilvl w:val="0"/>
          <w:numId w:val="27"/>
        </w:numPr>
        <w:suppressAutoHyphens w:val="0"/>
        <w:spacing w:after="160" w:line="276" w:lineRule="auto"/>
        <w:ind w:left="993" w:hanging="284"/>
        <w:jc w:val="both"/>
        <w:rPr>
          <w:bCs/>
          <w:sz w:val="22"/>
          <w:szCs w:val="22"/>
        </w:rPr>
      </w:pPr>
      <w:r w:rsidRPr="00F94AD7">
        <w:rPr>
          <w:bCs/>
          <w:sz w:val="22"/>
          <w:szCs w:val="22"/>
        </w:rPr>
        <w:t xml:space="preserve">zakresów i poziomów finansowania świadczeń przez Narodowy Fundusz Zdrowia w regionie, </w:t>
      </w:r>
      <w:r w:rsidRPr="00F94AD7">
        <w:rPr>
          <w:bCs/>
          <w:sz w:val="22"/>
          <w:szCs w:val="22"/>
        </w:rPr>
        <w:br/>
        <w:t>a w tym udział Zamawiającego w tych wartościach;</w:t>
      </w:r>
    </w:p>
    <w:p w:rsidR="0084567E" w:rsidRPr="00F94AD7" w:rsidRDefault="0084567E" w:rsidP="00485A4F">
      <w:pPr>
        <w:pStyle w:val="Akapitzlist"/>
        <w:widowControl/>
        <w:numPr>
          <w:ilvl w:val="0"/>
          <w:numId w:val="27"/>
        </w:numPr>
        <w:suppressAutoHyphens w:val="0"/>
        <w:spacing w:after="160" w:line="276" w:lineRule="auto"/>
        <w:ind w:left="993" w:hanging="284"/>
        <w:jc w:val="both"/>
        <w:rPr>
          <w:bCs/>
          <w:sz w:val="22"/>
          <w:szCs w:val="22"/>
        </w:rPr>
      </w:pPr>
      <w:r w:rsidRPr="00F94AD7">
        <w:rPr>
          <w:bCs/>
          <w:sz w:val="22"/>
          <w:szCs w:val="22"/>
        </w:rPr>
        <w:t xml:space="preserve">realizacji umów zawartych przez Zamawiającego z Narodowym Funduszem Zdrowia </w:t>
      </w:r>
      <w:r w:rsidR="001108DA" w:rsidRPr="00F94AD7">
        <w:rPr>
          <w:bCs/>
          <w:sz w:val="22"/>
          <w:szCs w:val="22"/>
        </w:rPr>
        <w:br/>
      </w:r>
      <w:r w:rsidRPr="00F94AD7">
        <w:rPr>
          <w:bCs/>
          <w:sz w:val="22"/>
          <w:szCs w:val="22"/>
        </w:rPr>
        <w:t>ze szczególnym uwzględnieniem wykorzystania zasobów;</w:t>
      </w:r>
    </w:p>
    <w:p w:rsidR="0084567E" w:rsidRPr="00F94AD7" w:rsidRDefault="0084567E" w:rsidP="00485A4F">
      <w:pPr>
        <w:pStyle w:val="Akapitzlist"/>
        <w:widowControl/>
        <w:numPr>
          <w:ilvl w:val="0"/>
          <w:numId w:val="27"/>
        </w:numPr>
        <w:suppressAutoHyphens w:val="0"/>
        <w:spacing w:after="160" w:line="276" w:lineRule="auto"/>
        <w:ind w:left="993" w:hanging="284"/>
        <w:jc w:val="both"/>
        <w:rPr>
          <w:bCs/>
          <w:sz w:val="22"/>
          <w:szCs w:val="22"/>
        </w:rPr>
      </w:pPr>
      <w:r w:rsidRPr="00F94AD7">
        <w:rPr>
          <w:bCs/>
          <w:sz w:val="22"/>
          <w:szCs w:val="22"/>
        </w:rPr>
        <w:t xml:space="preserve">chorobowości i zachorowalności mieszkańców regionu w korelacji z zasobami Zamawiającego </w:t>
      </w:r>
      <w:r w:rsidRPr="00F94AD7">
        <w:rPr>
          <w:bCs/>
          <w:sz w:val="22"/>
          <w:szCs w:val="22"/>
        </w:rPr>
        <w:br/>
        <w:t>i możliwościami reali</w:t>
      </w:r>
      <w:r w:rsidR="001108DA" w:rsidRPr="00F94AD7">
        <w:rPr>
          <w:bCs/>
          <w:sz w:val="22"/>
          <w:szCs w:val="22"/>
        </w:rPr>
        <w:t>zacji świadczeń w tym zakresie.</w:t>
      </w:r>
    </w:p>
    <w:p w:rsidR="006C6B77" w:rsidRPr="00F94AD7" w:rsidRDefault="001108DA" w:rsidP="0084567E">
      <w:pPr>
        <w:pStyle w:val="Akapitzlist"/>
        <w:numPr>
          <w:ilvl w:val="0"/>
          <w:numId w:val="21"/>
        </w:numPr>
        <w:spacing w:after="160" w:line="276" w:lineRule="auto"/>
        <w:jc w:val="both"/>
        <w:rPr>
          <w:bCs/>
          <w:sz w:val="22"/>
          <w:szCs w:val="22"/>
        </w:rPr>
      </w:pPr>
      <w:r w:rsidRPr="00F94AD7">
        <w:rPr>
          <w:bCs/>
          <w:sz w:val="22"/>
          <w:szCs w:val="22"/>
        </w:rPr>
        <w:t xml:space="preserve">Opracowanie w oparciu o wyniki audytu i analizy rekomendacji dla Zamawiającego dotyczących </w:t>
      </w:r>
      <w:r w:rsidRPr="00F94AD7">
        <w:rPr>
          <w:bCs/>
          <w:sz w:val="22"/>
          <w:szCs w:val="22"/>
        </w:rPr>
        <w:br/>
        <w:t>m.in. struktury organizacyjnej, optymalizacji kosztów, organizacji i zakresu świadczonych usług.</w:t>
      </w:r>
    </w:p>
    <w:p w:rsidR="0084567E" w:rsidRPr="00F94AD7" w:rsidRDefault="0084567E" w:rsidP="0084567E">
      <w:pPr>
        <w:spacing w:line="276" w:lineRule="auto"/>
        <w:jc w:val="center"/>
        <w:rPr>
          <w:b/>
          <w:sz w:val="22"/>
        </w:rPr>
      </w:pPr>
      <w:r w:rsidRPr="00F94AD7">
        <w:rPr>
          <w:b/>
          <w:sz w:val="22"/>
        </w:rPr>
        <w:t>§ 3</w:t>
      </w:r>
    </w:p>
    <w:p w:rsidR="0084567E" w:rsidRPr="00F94AD7" w:rsidRDefault="0084567E" w:rsidP="0084567E">
      <w:pPr>
        <w:spacing w:line="276" w:lineRule="auto"/>
        <w:contextualSpacing/>
        <w:jc w:val="center"/>
        <w:rPr>
          <w:b/>
          <w:sz w:val="22"/>
        </w:rPr>
      </w:pPr>
      <w:r w:rsidRPr="00F94AD7">
        <w:rPr>
          <w:b/>
          <w:sz w:val="22"/>
        </w:rPr>
        <w:t>OBOWIĄZKI WYKONAWCY</w:t>
      </w:r>
    </w:p>
    <w:p w:rsidR="0084567E" w:rsidRPr="00F94AD7" w:rsidRDefault="0084567E" w:rsidP="00485A4F">
      <w:pPr>
        <w:numPr>
          <w:ilvl w:val="0"/>
          <w:numId w:val="16"/>
        </w:numPr>
        <w:shd w:val="clear" w:color="auto" w:fill="FFFFFF"/>
        <w:spacing w:before="100" w:beforeAutospacing="1" w:after="100" w:afterAutospacing="1" w:line="276" w:lineRule="auto"/>
        <w:ind w:left="426" w:hanging="426"/>
        <w:contextualSpacing/>
        <w:jc w:val="both"/>
        <w:rPr>
          <w:sz w:val="22"/>
          <w:szCs w:val="22"/>
        </w:rPr>
      </w:pPr>
      <w:r w:rsidRPr="00F94AD7">
        <w:rPr>
          <w:sz w:val="22"/>
          <w:szCs w:val="22"/>
        </w:rPr>
        <w:t xml:space="preserve">Wykonawca zobowiązany jest do wykonania z należytą starannością i w ustalonym terminie czynności związanych ze świadczeniem usług zgodnie ze złożoną ofertą oraz przedmiotem umowy określonym </w:t>
      </w:r>
      <w:r w:rsidRPr="00F94AD7">
        <w:rPr>
          <w:sz w:val="22"/>
          <w:szCs w:val="22"/>
        </w:rPr>
        <w:br/>
        <w:t>w § 2 umowy.</w:t>
      </w:r>
    </w:p>
    <w:p w:rsidR="0084567E" w:rsidRPr="00F94AD7" w:rsidRDefault="0084567E" w:rsidP="00485A4F">
      <w:pPr>
        <w:numPr>
          <w:ilvl w:val="0"/>
          <w:numId w:val="16"/>
        </w:numPr>
        <w:shd w:val="clear" w:color="auto" w:fill="FFFFFF"/>
        <w:spacing w:before="100" w:beforeAutospacing="1" w:after="100" w:afterAutospacing="1" w:line="276" w:lineRule="auto"/>
        <w:ind w:left="426" w:hanging="426"/>
        <w:contextualSpacing/>
        <w:jc w:val="both"/>
        <w:rPr>
          <w:sz w:val="22"/>
          <w:szCs w:val="22"/>
        </w:rPr>
      </w:pPr>
      <w:r w:rsidRPr="00F94AD7">
        <w:rPr>
          <w:sz w:val="22"/>
          <w:szCs w:val="22"/>
        </w:rPr>
        <w:t>Wykonawca oświadcza, że posiada niezbędne kwalifikacje i uprawnienia do wykonania przedmiotu umowy jeżeli przepisy prawa nakazują obowiązek ich posiadania.</w:t>
      </w:r>
    </w:p>
    <w:p w:rsidR="0084567E" w:rsidRPr="00F94AD7" w:rsidRDefault="0084567E" w:rsidP="00485A4F">
      <w:pPr>
        <w:numPr>
          <w:ilvl w:val="0"/>
          <w:numId w:val="16"/>
        </w:numPr>
        <w:shd w:val="clear" w:color="auto" w:fill="FFFFFF"/>
        <w:spacing w:before="100" w:beforeAutospacing="1" w:after="100" w:afterAutospacing="1" w:line="276" w:lineRule="auto"/>
        <w:ind w:left="426" w:hanging="426"/>
        <w:contextualSpacing/>
        <w:jc w:val="both"/>
        <w:rPr>
          <w:sz w:val="22"/>
          <w:szCs w:val="22"/>
        </w:rPr>
      </w:pPr>
      <w:r w:rsidRPr="00F94AD7">
        <w:rPr>
          <w:sz w:val="22"/>
          <w:szCs w:val="22"/>
        </w:rPr>
        <w:lastRenderedPageBreak/>
        <w:t>Wykonawca przez okres związania umową będzie posiadał aktualną polisę, a w przypadku jej braku inny dokument potwierdzający, że jest ubezpieczony od odpowiedzialności cywilnej w zakresie prowadzonej działalności związanej z przedmiotem umowy.</w:t>
      </w:r>
    </w:p>
    <w:p w:rsidR="0084567E" w:rsidRPr="00F94AD7" w:rsidRDefault="0084567E" w:rsidP="0084567E">
      <w:pPr>
        <w:spacing w:line="276" w:lineRule="auto"/>
        <w:rPr>
          <w:b/>
          <w:bCs/>
          <w:sz w:val="22"/>
          <w:szCs w:val="22"/>
          <w:lang w:eastAsia="ar-SA"/>
        </w:rPr>
      </w:pPr>
    </w:p>
    <w:p w:rsidR="0084567E" w:rsidRPr="00F94AD7" w:rsidRDefault="0084567E" w:rsidP="0084567E">
      <w:pPr>
        <w:spacing w:line="276" w:lineRule="auto"/>
        <w:jc w:val="center"/>
        <w:rPr>
          <w:b/>
          <w:sz w:val="22"/>
        </w:rPr>
      </w:pPr>
      <w:r w:rsidRPr="00F94AD7">
        <w:rPr>
          <w:b/>
          <w:bCs/>
          <w:sz w:val="22"/>
          <w:szCs w:val="22"/>
          <w:lang w:eastAsia="ar-SA"/>
        </w:rPr>
        <w:t>§</w:t>
      </w:r>
      <w:r w:rsidRPr="00F94AD7">
        <w:rPr>
          <w:b/>
          <w:sz w:val="22"/>
        </w:rPr>
        <w:t xml:space="preserve"> 4</w:t>
      </w:r>
    </w:p>
    <w:p w:rsidR="0084567E" w:rsidRPr="00F94AD7" w:rsidRDefault="0084567E" w:rsidP="0084567E">
      <w:pPr>
        <w:spacing w:line="276" w:lineRule="auto"/>
        <w:jc w:val="center"/>
        <w:rPr>
          <w:b/>
          <w:sz w:val="22"/>
        </w:rPr>
      </w:pPr>
      <w:r w:rsidRPr="00F94AD7">
        <w:rPr>
          <w:sz w:val="22"/>
          <w:szCs w:val="22"/>
        </w:rPr>
        <w:t xml:space="preserve"> </w:t>
      </w:r>
      <w:r w:rsidRPr="00F94AD7">
        <w:rPr>
          <w:b/>
          <w:sz w:val="22"/>
        </w:rPr>
        <w:t>OBOWIĄZKI ZAMAWIAJĄCEGO</w:t>
      </w:r>
    </w:p>
    <w:p w:rsidR="0084567E" w:rsidRPr="00F94AD7" w:rsidRDefault="0084567E" w:rsidP="00485A4F">
      <w:pPr>
        <w:numPr>
          <w:ilvl w:val="4"/>
          <w:numId w:val="20"/>
        </w:numPr>
        <w:tabs>
          <w:tab w:val="clear" w:pos="2160"/>
        </w:tabs>
        <w:spacing w:line="276" w:lineRule="auto"/>
        <w:ind w:left="284" w:hanging="284"/>
        <w:jc w:val="both"/>
        <w:rPr>
          <w:sz w:val="22"/>
          <w:szCs w:val="22"/>
        </w:rPr>
      </w:pPr>
      <w:r w:rsidRPr="00F94AD7">
        <w:rPr>
          <w:sz w:val="22"/>
          <w:szCs w:val="22"/>
        </w:rPr>
        <w:t>Zamawiający zobowiązuje się do zapłaty za usługę przedmiotu umowy zgodnie z § 5 umowy.</w:t>
      </w:r>
    </w:p>
    <w:p w:rsidR="0084567E" w:rsidRPr="00F94AD7" w:rsidRDefault="0084567E" w:rsidP="00485A4F">
      <w:pPr>
        <w:numPr>
          <w:ilvl w:val="4"/>
          <w:numId w:val="20"/>
        </w:numPr>
        <w:tabs>
          <w:tab w:val="clear" w:pos="2160"/>
        </w:tabs>
        <w:spacing w:line="276" w:lineRule="auto"/>
        <w:ind w:left="284" w:hanging="284"/>
        <w:jc w:val="both"/>
        <w:rPr>
          <w:sz w:val="22"/>
          <w:szCs w:val="22"/>
        </w:rPr>
      </w:pPr>
      <w:r w:rsidRPr="00F94AD7">
        <w:rPr>
          <w:sz w:val="22"/>
          <w:szCs w:val="22"/>
        </w:rPr>
        <w:t>Zamawiający zobowiązuje się zapłacić Wykonawcy w przypadku odstąpienia od umowy bez winy Wykonawcy wynagrodzenie proporcjonalne do wykonanej usługi.</w:t>
      </w:r>
    </w:p>
    <w:p w:rsidR="0084567E" w:rsidRPr="00F94AD7" w:rsidRDefault="0084567E" w:rsidP="0084567E">
      <w:pPr>
        <w:shd w:val="clear" w:color="auto" w:fill="FFFFFF"/>
        <w:spacing w:before="100" w:beforeAutospacing="1" w:after="100" w:afterAutospacing="1" w:line="276" w:lineRule="auto"/>
        <w:ind w:right="839"/>
        <w:contextualSpacing/>
        <w:rPr>
          <w:sz w:val="22"/>
          <w:szCs w:val="20"/>
        </w:rPr>
      </w:pPr>
    </w:p>
    <w:p w:rsidR="0084567E" w:rsidRPr="00F94AD7" w:rsidRDefault="0084567E" w:rsidP="0084567E">
      <w:pPr>
        <w:spacing w:line="276" w:lineRule="auto"/>
        <w:ind w:left="4254"/>
        <w:rPr>
          <w:b/>
          <w:sz w:val="22"/>
        </w:rPr>
      </w:pPr>
      <w:r w:rsidRPr="00F94AD7">
        <w:rPr>
          <w:b/>
          <w:bCs/>
          <w:sz w:val="22"/>
          <w:szCs w:val="22"/>
          <w:lang w:eastAsia="ar-SA"/>
        </w:rPr>
        <w:t xml:space="preserve">       §</w:t>
      </w:r>
      <w:r w:rsidRPr="00F94AD7">
        <w:rPr>
          <w:b/>
          <w:sz w:val="22"/>
        </w:rPr>
        <w:t xml:space="preserve"> 5</w:t>
      </w:r>
    </w:p>
    <w:p w:rsidR="0084567E" w:rsidRPr="00F94AD7" w:rsidRDefault="0084567E" w:rsidP="0084567E">
      <w:pPr>
        <w:shd w:val="clear" w:color="auto" w:fill="FFFFFF"/>
        <w:spacing w:before="100" w:beforeAutospacing="1" w:after="100" w:afterAutospacing="1" w:line="276" w:lineRule="auto"/>
        <w:ind w:left="11" w:right="839" w:hanging="11"/>
        <w:contextualSpacing/>
        <w:jc w:val="center"/>
        <w:rPr>
          <w:sz w:val="22"/>
          <w:szCs w:val="20"/>
        </w:rPr>
      </w:pPr>
      <w:r w:rsidRPr="00F94AD7">
        <w:rPr>
          <w:b/>
          <w:sz w:val="22"/>
          <w:szCs w:val="20"/>
        </w:rPr>
        <w:t xml:space="preserve">           ROZLICZENIE STRON</w:t>
      </w:r>
      <w:r w:rsidRPr="00F94AD7">
        <w:rPr>
          <w:sz w:val="22"/>
          <w:szCs w:val="20"/>
        </w:rPr>
        <w:t xml:space="preserve"> </w:t>
      </w:r>
    </w:p>
    <w:p w:rsidR="0084567E" w:rsidRPr="00F94AD7" w:rsidRDefault="0084567E" w:rsidP="00485A4F">
      <w:pPr>
        <w:numPr>
          <w:ilvl w:val="0"/>
          <w:numId w:val="14"/>
        </w:numPr>
        <w:tabs>
          <w:tab w:val="clear" w:pos="340"/>
          <w:tab w:val="left" w:pos="0"/>
          <w:tab w:val="num" w:pos="426"/>
        </w:tabs>
        <w:spacing w:line="276" w:lineRule="auto"/>
        <w:ind w:left="426" w:hanging="426"/>
        <w:jc w:val="both"/>
        <w:rPr>
          <w:sz w:val="22"/>
        </w:rPr>
      </w:pPr>
      <w:r w:rsidRPr="00F94AD7">
        <w:rPr>
          <w:sz w:val="22"/>
        </w:rPr>
        <w:t xml:space="preserve">Wartość umowy w całym okresie jej obowiązywania nie może przekroczyć wartości </w:t>
      </w:r>
      <w:r w:rsidRPr="00F94AD7">
        <w:rPr>
          <w:b/>
          <w:sz w:val="22"/>
        </w:rPr>
        <w:t xml:space="preserve">………… zł </w:t>
      </w:r>
      <w:r w:rsidRPr="00F94AD7">
        <w:rPr>
          <w:sz w:val="22"/>
        </w:rPr>
        <w:t>brutto (tj. …………… zł netto).</w:t>
      </w:r>
    </w:p>
    <w:p w:rsidR="0084567E" w:rsidRPr="00F94AD7" w:rsidRDefault="008B612B" w:rsidP="00485A4F">
      <w:pPr>
        <w:numPr>
          <w:ilvl w:val="0"/>
          <w:numId w:val="14"/>
        </w:numPr>
        <w:tabs>
          <w:tab w:val="clear" w:pos="340"/>
          <w:tab w:val="left" w:pos="0"/>
          <w:tab w:val="num" w:pos="426"/>
        </w:tabs>
        <w:spacing w:line="276" w:lineRule="auto"/>
        <w:ind w:left="426" w:hanging="426"/>
        <w:jc w:val="both"/>
        <w:rPr>
          <w:sz w:val="22"/>
        </w:rPr>
      </w:pPr>
      <w:r w:rsidRPr="00F94AD7">
        <w:rPr>
          <w:sz w:val="22"/>
        </w:rPr>
        <w:t>Zapłata za realizację</w:t>
      </w:r>
      <w:r w:rsidR="0084567E" w:rsidRPr="00F94AD7">
        <w:rPr>
          <w:sz w:val="22"/>
        </w:rPr>
        <w:t xml:space="preserve"> przedmiotu umowy będzie dokonana przez Zamawiającego przelewem na konto Wykonawcy wskazane na fakturze VAT </w:t>
      </w:r>
      <w:r w:rsidR="0084567E" w:rsidRPr="00F94AD7">
        <w:rPr>
          <w:b/>
          <w:sz w:val="22"/>
        </w:rPr>
        <w:t>w terminie 60 dni</w:t>
      </w:r>
      <w:r w:rsidR="0084567E" w:rsidRPr="00F94AD7">
        <w:rPr>
          <w:sz w:val="22"/>
        </w:rPr>
        <w:t xml:space="preserve"> od daty otrzymania przez Zamawiającego prawidłowo wystawionej faktury VAT.</w:t>
      </w:r>
    </w:p>
    <w:p w:rsidR="0084567E" w:rsidRPr="00F94AD7" w:rsidRDefault="0084567E" w:rsidP="00485A4F">
      <w:pPr>
        <w:numPr>
          <w:ilvl w:val="0"/>
          <w:numId w:val="14"/>
        </w:numPr>
        <w:tabs>
          <w:tab w:val="clear" w:pos="340"/>
          <w:tab w:val="num" w:pos="426"/>
        </w:tabs>
        <w:spacing w:line="276" w:lineRule="auto"/>
        <w:ind w:left="426" w:hanging="426"/>
        <w:contextualSpacing/>
        <w:jc w:val="both"/>
        <w:rPr>
          <w:sz w:val="22"/>
        </w:rPr>
      </w:pPr>
      <w:r w:rsidRPr="00F94AD7">
        <w:rPr>
          <w:sz w:val="22"/>
        </w:rPr>
        <w:t xml:space="preserve">Za ewentualne nieterminowe uregulowanie należności Wykonawca może naliczyć odsetki za zwłokę </w:t>
      </w:r>
      <w:r w:rsidRPr="00F94AD7">
        <w:rPr>
          <w:sz w:val="22"/>
        </w:rPr>
        <w:br/>
        <w:t xml:space="preserve">w wysokości ustawowej. </w:t>
      </w:r>
    </w:p>
    <w:p w:rsidR="0084567E" w:rsidRPr="00F94AD7" w:rsidRDefault="0084567E" w:rsidP="00485A4F">
      <w:pPr>
        <w:numPr>
          <w:ilvl w:val="0"/>
          <w:numId w:val="14"/>
        </w:numPr>
        <w:tabs>
          <w:tab w:val="clear" w:pos="340"/>
          <w:tab w:val="left" w:pos="0"/>
          <w:tab w:val="num" w:pos="426"/>
        </w:tabs>
        <w:spacing w:line="276" w:lineRule="auto"/>
        <w:ind w:left="426" w:hanging="426"/>
        <w:jc w:val="both"/>
        <w:rPr>
          <w:sz w:val="22"/>
        </w:rPr>
      </w:pPr>
      <w:r w:rsidRPr="00F94AD7">
        <w:rPr>
          <w:sz w:val="22"/>
        </w:rPr>
        <w:t xml:space="preserve">Zamawiający upoważnia Wykonawcę do wystawienia faktury VAT bez podpisu odbiorcy. </w:t>
      </w:r>
    </w:p>
    <w:p w:rsidR="0084567E" w:rsidRPr="00F94AD7" w:rsidRDefault="0084567E" w:rsidP="00485A4F">
      <w:pPr>
        <w:numPr>
          <w:ilvl w:val="0"/>
          <w:numId w:val="14"/>
        </w:numPr>
        <w:tabs>
          <w:tab w:val="clear" w:pos="340"/>
          <w:tab w:val="left" w:pos="0"/>
          <w:tab w:val="num" w:pos="426"/>
        </w:tabs>
        <w:spacing w:line="276" w:lineRule="auto"/>
        <w:ind w:left="426" w:hanging="426"/>
        <w:jc w:val="both"/>
        <w:rPr>
          <w:sz w:val="22"/>
        </w:rPr>
      </w:pPr>
      <w:r w:rsidRPr="00F94AD7">
        <w:rPr>
          <w:sz w:val="22"/>
        </w:rPr>
        <w:t xml:space="preserve">Za dzień zapłaty strony uznają datę złożenia przez Zamawiającego polecenia przelewu bankowego. </w:t>
      </w:r>
    </w:p>
    <w:p w:rsidR="0084567E" w:rsidRPr="00F94AD7" w:rsidRDefault="0084567E" w:rsidP="00485A4F">
      <w:pPr>
        <w:numPr>
          <w:ilvl w:val="0"/>
          <w:numId w:val="14"/>
        </w:numPr>
        <w:tabs>
          <w:tab w:val="clear" w:pos="340"/>
          <w:tab w:val="left" w:pos="0"/>
          <w:tab w:val="num" w:pos="426"/>
        </w:tabs>
        <w:spacing w:line="276" w:lineRule="auto"/>
        <w:ind w:left="426" w:hanging="426"/>
        <w:jc w:val="both"/>
        <w:rPr>
          <w:sz w:val="22"/>
        </w:rPr>
      </w:pPr>
      <w:r w:rsidRPr="00F94AD7">
        <w:rPr>
          <w:sz w:val="22"/>
        </w:rPr>
        <w:t>Zamawiający zastrzega, że cesja wierzytelności, wynikających z niniejszej umowy, może nastąpić jedynie za zgodą Zamawiającego.</w:t>
      </w:r>
    </w:p>
    <w:p w:rsidR="0084567E" w:rsidRPr="00F94AD7" w:rsidRDefault="0084567E" w:rsidP="00485A4F">
      <w:pPr>
        <w:numPr>
          <w:ilvl w:val="0"/>
          <w:numId w:val="14"/>
        </w:numPr>
        <w:tabs>
          <w:tab w:val="clear" w:pos="340"/>
          <w:tab w:val="left" w:pos="0"/>
          <w:tab w:val="num" w:pos="426"/>
        </w:tabs>
        <w:spacing w:line="276" w:lineRule="auto"/>
        <w:ind w:left="426" w:hanging="426"/>
        <w:jc w:val="both"/>
        <w:rPr>
          <w:sz w:val="22"/>
        </w:rPr>
      </w:pPr>
      <w:r w:rsidRPr="00F94AD7">
        <w:rPr>
          <w:sz w:val="22"/>
        </w:rPr>
        <w:t>W związku z ustawą z dnia 9 listopada 2018 r. o elektronicznym fakturowaniu w zamówieniach publicznych, koncesjach na roboty budowlane lub usługi oraz partnerstwie publiczno-prywatnym, Zamawiający zastrzega możliwość:</w:t>
      </w:r>
    </w:p>
    <w:p w:rsidR="0084567E" w:rsidRPr="00F94AD7" w:rsidRDefault="0084567E" w:rsidP="00485A4F">
      <w:pPr>
        <w:numPr>
          <w:ilvl w:val="0"/>
          <w:numId w:val="9"/>
        </w:numPr>
        <w:spacing w:line="276" w:lineRule="auto"/>
        <w:contextualSpacing/>
        <w:jc w:val="both"/>
        <w:rPr>
          <w:sz w:val="22"/>
        </w:rPr>
      </w:pPr>
      <w:r w:rsidRPr="00F94AD7">
        <w:rPr>
          <w:sz w:val="22"/>
        </w:rPr>
        <w:t xml:space="preserve">odbierania od Wykonawcy drogą elektroniczną ustrukturyzowanych faktur elektronicznych </w:t>
      </w:r>
      <w:r w:rsidR="008B612B" w:rsidRPr="00F94AD7">
        <w:rPr>
          <w:sz w:val="22"/>
        </w:rPr>
        <w:br/>
      </w:r>
      <w:r w:rsidRPr="00F94AD7">
        <w:rPr>
          <w:sz w:val="22"/>
        </w:rPr>
        <w:t>za pośrednictwem systemu teleinformatycznego zwanego platformą;</w:t>
      </w:r>
    </w:p>
    <w:p w:rsidR="0084567E" w:rsidRPr="00F94AD7" w:rsidRDefault="0084567E" w:rsidP="00485A4F">
      <w:pPr>
        <w:numPr>
          <w:ilvl w:val="0"/>
          <w:numId w:val="9"/>
        </w:numPr>
        <w:spacing w:line="276" w:lineRule="auto"/>
        <w:contextualSpacing/>
        <w:jc w:val="both"/>
        <w:rPr>
          <w:sz w:val="22"/>
        </w:rPr>
      </w:pPr>
      <w:r w:rsidRPr="00F94AD7">
        <w:rPr>
          <w:sz w:val="22"/>
        </w:rPr>
        <w:t>wysyłania i odpierania, zarówno przez Zamawiającego jak i Wykonawcę, innych ustrukturyzowanych dokumentów elektronicznych związanych z realizacją umowy za pośrednictwem systemu teleinformatycznego zwanego platformą, o ile druga strona wyrazi na to zgodę.</w:t>
      </w:r>
    </w:p>
    <w:p w:rsidR="0084567E" w:rsidRPr="00F94AD7" w:rsidRDefault="0084567E" w:rsidP="00485A4F">
      <w:pPr>
        <w:pStyle w:val="Akapitzlist"/>
        <w:widowControl/>
        <w:numPr>
          <w:ilvl w:val="0"/>
          <w:numId w:val="14"/>
        </w:numPr>
        <w:tabs>
          <w:tab w:val="clear" w:pos="340"/>
          <w:tab w:val="num" w:pos="426"/>
        </w:tabs>
        <w:suppressAutoHyphens w:val="0"/>
        <w:spacing w:line="276" w:lineRule="auto"/>
        <w:ind w:left="426" w:hanging="426"/>
        <w:jc w:val="both"/>
        <w:rPr>
          <w:sz w:val="22"/>
          <w:lang w:eastAsia="pl-PL"/>
        </w:rPr>
      </w:pPr>
      <w:r w:rsidRPr="00F94AD7">
        <w:rPr>
          <w:sz w:val="22"/>
          <w:lang w:eastAsia="pl-PL"/>
        </w:rPr>
        <w:t>W przypadku gdy Wykonawca wysyła ustrukturyzowane faktury elektroniczne oraz inne ustrukturyzowane dokumenty elektroniczne, wykorzystuje własne konto na platformie, chyba że upoważnił do ich wysyłania inną osobę lub jednostkę organizacyjną nieposiadającą osobowości prawnej. Jeżeli ustrukturyzowaną fakturę elektroniczną lub inne ustrukturyzowane dokumenty elektroniczne wysyła upoważniona osoba lub jednostka organizacyjna nieposiadająca osobowości prawnej, w ich treści zamieszcza się stosowną adnotację o Wykonawcy.</w:t>
      </w:r>
    </w:p>
    <w:p w:rsidR="0084567E" w:rsidRPr="00F94AD7" w:rsidRDefault="0084567E" w:rsidP="0084567E">
      <w:pPr>
        <w:shd w:val="clear" w:color="auto" w:fill="FFFFFF"/>
        <w:spacing w:line="276" w:lineRule="auto"/>
        <w:rPr>
          <w:b/>
          <w:bCs/>
          <w:sz w:val="22"/>
          <w:szCs w:val="22"/>
        </w:rPr>
      </w:pPr>
    </w:p>
    <w:p w:rsidR="0084567E" w:rsidRPr="00F94AD7" w:rsidRDefault="0084567E" w:rsidP="0084567E">
      <w:pPr>
        <w:pStyle w:val="Bartek"/>
        <w:tabs>
          <w:tab w:val="num" w:pos="964"/>
          <w:tab w:val="left" w:pos="1080"/>
        </w:tabs>
        <w:spacing w:line="276" w:lineRule="auto"/>
        <w:jc w:val="center"/>
        <w:rPr>
          <w:b/>
          <w:bCs/>
          <w:sz w:val="22"/>
          <w:szCs w:val="22"/>
          <w:lang w:eastAsia="ar-SA"/>
        </w:rPr>
      </w:pPr>
      <w:r w:rsidRPr="00F94AD7">
        <w:rPr>
          <w:b/>
          <w:bCs/>
          <w:sz w:val="22"/>
          <w:szCs w:val="22"/>
          <w:lang w:eastAsia="ar-SA"/>
        </w:rPr>
        <w:t>§ 6</w:t>
      </w:r>
    </w:p>
    <w:p w:rsidR="0084567E" w:rsidRPr="00F94AD7" w:rsidRDefault="0084567E" w:rsidP="0084567E">
      <w:pPr>
        <w:shd w:val="clear" w:color="auto" w:fill="FFFFFF"/>
        <w:spacing w:line="276" w:lineRule="auto"/>
        <w:jc w:val="center"/>
        <w:rPr>
          <w:b/>
          <w:bCs/>
          <w:sz w:val="22"/>
          <w:szCs w:val="22"/>
        </w:rPr>
      </w:pPr>
      <w:r w:rsidRPr="00F94AD7">
        <w:rPr>
          <w:b/>
          <w:bCs/>
          <w:sz w:val="22"/>
          <w:szCs w:val="22"/>
        </w:rPr>
        <w:t>TERMIN REALIZACJI UMOWY</w:t>
      </w:r>
    </w:p>
    <w:p w:rsidR="0084567E" w:rsidRPr="00F94AD7" w:rsidRDefault="0084567E" w:rsidP="004A3C7C">
      <w:pPr>
        <w:widowControl w:val="0"/>
        <w:shd w:val="clear" w:color="auto" w:fill="FFFFFF"/>
        <w:suppressAutoHyphens/>
        <w:spacing w:line="276" w:lineRule="auto"/>
        <w:jc w:val="both"/>
        <w:rPr>
          <w:sz w:val="20"/>
        </w:rPr>
      </w:pPr>
      <w:r w:rsidRPr="00F94AD7">
        <w:rPr>
          <w:sz w:val="22"/>
        </w:rPr>
        <w:t xml:space="preserve">Umowa zostaje zawarta </w:t>
      </w:r>
      <w:r w:rsidRPr="00F94AD7">
        <w:rPr>
          <w:b/>
          <w:sz w:val="22"/>
        </w:rPr>
        <w:t>na okres 6 miesięcy, tj. od dnia ………… r. do dnia ………… r.</w:t>
      </w:r>
    </w:p>
    <w:p w:rsidR="0084567E" w:rsidRPr="00F94AD7" w:rsidRDefault="0084567E" w:rsidP="0084567E">
      <w:pPr>
        <w:shd w:val="clear" w:color="auto" w:fill="FFFFFF"/>
        <w:spacing w:line="276" w:lineRule="auto"/>
        <w:jc w:val="center"/>
        <w:rPr>
          <w:b/>
          <w:sz w:val="22"/>
          <w:szCs w:val="22"/>
          <w:lang w:eastAsia="ar-SA"/>
        </w:rPr>
      </w:pPr>
      <w:r w:rsidRPr="00F94AD7">
        <w:rPr>
          <w:b/>
          <w:sz w:val="22"/>
          <w:szCs w:val="22"/>
          <w:lang w:eastAsia="ar-SA"/>
        </w:rPr>
        <w:t>§ 7</w:t>
      </w:r>
    </w:p>
    <w:p w:rsidR="0084567E" w:rsidRPr="00F94AD7" w:rsidRDefault="0084567E" w:rsidP="0084567E">
      <w:pPr>
        <w:autoSpaceDE w:val="0"/>
        <w:autoSpaceDN w:val="0"/>
        <w:adjustRightInd w:val="0"/>
        <w:spacing w:line="276" w:lineRule="auto"/>
        <w:jc w:val="center"/>
        <w:rPr>
          <w:sz w:val="22"/>
        </w:rPr>
      </w:pPr>
      <w:r w:rsidRPr="00F94AD7">
        <w:rPr>
          <w:b/>
          <w:sz w:val="22"/>
        </w:rPr>
        <w:t>ODPOWIEDZIALNOŚĆ ZA NIEWYKONANIE LUB NIENALEŻYTE WYKONANIE UMOWY</w:t>
      </w:r>
    </w:p>
    <w:p w:rsidR="0084567E" w:rsidRPr="00F94AD7" w:rsidRDefault="0084567E" w:rsidP="00485A4F">
      <w:pPr>
        <w:numPr>
          <w:ilvl w:val="0"/>
          <w:numId w:val="17"/>
        </w:numPr>
        <w:autoSpaceDE w:val="0"/>
        <w:autoSpaceDN w:val="0"/>
        <w:adjustRightInd w:val="0"/>
        <w:spacing w:line="276" w:lineRule="auto"/>
        <w:ind w:left="426" w:hanging="426"/>
        <w:jc w:val="both"/>
        <w:rPr>
          <w:sz w:val="22"/>
        </w:rPr>
      </w:pPr>
      <w:r w:rsidRPr="00F94AD7">
        <w:rPr>
          <w:sz w:val="22"/>
        </w:rPr>
        <w:t xml:space="preserve">Za nienależyte wykonanie lub niewykonanie przedmiotu umowy Wykonawca </w:t>
      </w:r>
      <w:r w:rsidRPr="00F94AD7">
        <w:rPr>
          <w:sz w:val="22"/>
          <w:szCs w:val="22"/>
        </w:rPr>
        <w:t>zapłaci Zamawiającemu karę umowną w wysokości:</w:t>
      </w:r>
    </w:p>
    <w:p w:rsidR="0084567E" w:rsidRPr="00F94AD7" w:rsidRDefault="0084567E" w:rsidP="00485A4F">
      <w:pPr>
        <w:numPr>
          <w:ilvl w:val="4"/>
          <w:numId w:val="8"/>
        </w:numPr>
        <w:tabs>
          <w:tab w:val="clear" w:pos="1008"/>
          <w:tab w:val="num" w:pos="851"/>
        </w:tabs>
        <w:autoSpaceDE w:val="0"/>
        <w:autoSpaceDN w:val="0"/>
        <w:adjustRightInd w:val="0"/>
        <w:spacing w:line="276" w:lineRule="auto"/>
        <w:ind w:left="851" w:hanging="425"/>
        <w:jc w:val="both"/>
        <w:rPr>
          <w:sz w:val="22"/>
        </w:rPr>
      </w:pPr>
      <w:r w:rsidRPr="00F94AD7">
        <w:rPr>
          <w:sz w:val="22"/>
        </w:rPr>
        <w:t xml:space="preserve">za ewentualną nieterminową usługę przedmiotu umowy, z przyczyn leżących po stronie Wykonawcy, </w:t>
      </w:r>
      <w:r w:rsidRPr="00F94AD7">
        <w:rPr>
          <w:sz w:val="22"/>
          <w:szCs w:val="22"/>
        </w:rPr>
        <w:t xml:space="preserve">Wykonawca zapłaci Zamawiającemu karę umowną w wysokości </w:t>
      </w:r>
      <w:r w:rsidRPr="00F94AD7">
        <w:rPr>
          <w:sz w:val="22"/>
        </w:rPr>
        <w:t>1 % wartości brutto niezrealizowanej usługi za każdy kalendarzowy dzień zwłoki.</w:t>
      </w:r>
    </w:p>
    <w:p w:rsidR="0084567E" w:rsidRPr="00F94AD7" w:rsidRDefault="0084567E" w:rsidP="00485A4F">
      <w:pPr>
        <w:numPr>
          <w:ilvl w:val="4"/>
          <w:numId w:val="8"/>
        </w:numPr>
        <w:tabs>
          <w:tab w:val="clear" w:pos="1008"/>
          <w:tab w:val="num" w:pos="851"/>
        </w:tabs>
        <w:autoSpaceDE w:val="0"/>
        <w:autoSpaceDN w:val="0"/>
        <w:adjustRightInd w:val="0"/>
        <w:spacing w:line="276" w:lineRule="auto"/>
        <w:ind w:left="851" w:hanging="425"/>
        <w:jc w:val="both"/>
        <w:rPr>
          <w:sz w:val="22"/>
        </w:rPr>
      </w:pPr>
      <w:r w:rsidRPr="00F94AD7">
        <w:rPr>
          <w:sz w:val="22"/>
          <w:szCs w:val="22"/>
        </w:rPr>
        <w:lastRenderedPageBreak/>
        <w:t>w przypadku stwierdzenia nienależytej jakości wykonania usługi będącej przedmiotem umowy Wykonawca zapłaci Zamawiającemu karę umowną w  wysokości 1 % wynagrodzenia umownego brutto, o którym mowa w § 5 ust. 1</w:t>
      </w:r>
      <w:r w:rsidRPr="00F94AD7">
        <w:rPr>
          <w:sz w:val="22"/>
        </w:rPr>
        <w:t>,</w:t>
      </w:r>
    </w:p>
    <w:p w:rsidR="0084567E" w:rsidRPr="00F94AD7" w:rsidRDefault="0084567E" w:rsidP="00485A4F">
      <w:pPr>
        <w:numPr>
          <w:ilvl w:val="0"/>
          <w:numId w:val="17"/>
        </w:numPr>
        <w:spacing w:line="276" w:lineRule="auto"/>
        <w:ind w:left="426" w:hanging="426"/>
        <w:jc w:val="both"/>
        <w:rPr>
          <w:sz w:val="22"/>
          <w:szCs w:val="22"/>
        </w:rPr>
      </w:pPr>
      <w:r w:rsidRPr="00F94AD7">
        <w:rPr>
          <w:sz w:val="22"/>
          <w:szCs w:val="22"/>
        </w:rPr>
        <w:t>W przypadku rozwiązania umowy albo odstąpienia od umowy, z przyczyn leżących po stronie Wykonawcy, Wykonawca zapłaci Zamawiającemu karę umowną w wysokości 5 % wartości brutto niezrealizowanej części umowy.</w:t>
      </w:r>
    </w:p>
    <w:p w:rsidR="0084567E" w:rsidRPr="00F94AD7" w:rsidRDefault="0084567E" w:rsidP="00485A4F">
      <w:pPr>
        <w:numPr>
          <w:ilvl w:val="0"/>
          <w:numId w:val="17"/>
        </w:numPr>
        <w:spacing w:line="276" w:lineRule="auto"/>
        <w:ind w:left="426" w:hanging="426"/>
        <w:jc w:val="both"/>
        <w:rPr>
          <w:sz w:val="22"/>
          <w:szCs w:val="22"/>
        </w:rPr>
      </w:pPr>
      <w:r w:rsidRPr="00F94AD7">
        <w:rPr>
          <w:sz w:val="22"/>
        </w:rPr>
        <w:t xml:space="preserve">W przypadku, gdy szkoda powstała z danego tytułu, przewyższa ustanowioną powyżej karę umowną – Zamawiający ma prawo żądać odszkodowania  przenoszącego wysokość zastrzeżonej kary na zasadach ogólnych. </w:t>
      </w:r>
    </w:p>
    <w:p w:rsidR="0084567E" w:rsidRPr="00F94AD7" w:rsidRDefault="0084567E" w:rsidP="00485A4F">
      <w:pPr>
        <w:numPr>
          <w:ilvl w:val="0"/>
          <w:numId w:val="17"/>
        </w:numPr>
        <w:spacing w:line="276" w:lineRule="auto"/>
        <w:ind w:left="426" w:hanging="426"/>
        <w:jc w:val="both"/>
        <w:rPr>
          <w:sz w:val="22"/>
          <w:szCs w:val="22"/>
        </w:rPr>
      </w:pPr>
      <w:r w:rsidRPr="00F94AD7">
        <w:rPr>
          <w:sz w:val="22"/>
        </w:rPr>
        <w:t>Wykonawca wyraża zgodę na potrącenie kwot kar umownych bezpośrednio z faktur VAT dotyczących realizacji przedmiotu umowy oraz zgodnie z aktualnie obowiązującymi przepisami prawa.</w:t>
      </w:r>
    </w:p>
    <w:p w:rsidR="0084567E" w:rsidRPr="00F94AD7" w:rsidRDefault="0084567E" w:rsidP="00485A4F">
      <w:pPr>
        <w:numPr>
          <w:ilvl w:val="0"/>
          <w:numId w:val="17"/>
        </w:numPr>
        <w:spacing w:line="276" w:lineRule="auto"/>
        <w:ind w:left="426" w:hanging="426"/>
        <w:jc w:val="both"/>
        <w:rPr>
          <w:sz w:val="22"/>
          <w:szCs w:val="22"/>
        </w:rPr>
      </w:pPr>
      <w:r w:rsidRPr="00F94AD7">
        <w:rPr>
          <w:sz w:val="22"/>
          <w:szCs w:val="22"/>
        </w:rPr>
        <w:t xml:space="preserve">Wykonawcy przysługuje prawo naliczania odsetek ustawowych w przypadku opóźnienia </w:t>
      </w:r>
      <w:r w:rsidRPr="00F94AD7">
        <w:rPr>
          <w:sz w:val="22"/>
          <w:szCs w:val="22"/>
        </w:rPr>
        <w:br/>
        <w:t>w zapłacie należności w wysokości wynikającej z aktualnie obowiązujących przepisów.</w:t>
      </w:r>
    </w:p>
    <w:p w:rsidR="0084567E" w:rsidRPr="00F94AD7" w:rsidRDefault="0084567E" w:rsidP="0084567E">
      <w:pPr>
        <w:shd w:val="clear" w:color="auto" w:fill="FFFFFF"/>
        <w:spacing w:line="276" w:lineRule="auto"/>
        <w:jc w:val="center"/>
        <w:rPr>
          <w:b/>
          <w:sz w:val="22"/>
          <w:szCs w:val="22"/>
          <w:lang w:eastAsia="ar-SA"/>
        </w:rPr>
      </w:pPr>
    </w:p>
    <w:p w:rsidR="0084567E" w:rsidRPr="00F94AD7" w:rsidRDefault="0084567E" w:rsidP="0084567E">
      <w:pPr>
        <w:shd w:val="clear" w:color="auto" w:fill="FFFFFF"/>
        <w:spacing w:line="276" w:lineRule="auto"/>
        <w:jc w:val="center"/>
        <w:rPr>
          <w:b/>
          <w:sz w:val="22"/>
          <w:szCs w:val="22"/>
          <w:lang w:eastAsia="ar-SA"/>
        </w:rPr>
      </w:pPr>
      <w:r w:rsidRPr="00F94AD7">
        <w:rPr>
          <w:b/>
          <w:sz w:val="22"/>
          <w:szCs w:val="22"/>
          <w:lang w:eastAsia="ar-SA"/>
        </w:rPr>
        <w:t>§ 8</w:t>
      </w:r>
    </w:p>
    <w:p w:rsidR="0084567E" w:rsidRPr="00F94AD7" w:rsidRDefault="0084567E" w:rsidP="0084567E">
      <w:pPr>
        <w:spacing w:line="276" w:lineRule="auto"/>
        <w:jc w:val="center"/>
        <w:rPr>
          <w:b/>
          <w:bCs/>
          <w:sz w:val="22"/>
          <w:szCs w:val="22"/>
        </w:rPr>
      </w:pPr>
      <w:r w:rsidRPr="00F94AD7">
        <w:rPr>
          <w:b/>
          <w:bCs/>
          <w:sz w:val="22"/>
          <w:szCs w:val="22"/>
        </w:rPr>
        <w:t>UMOWNE PRAWO ODSTĄPIENIA OD UMOWY</w:t>
      </w:r>
    </w:p>
    <w:p w:rsidR="0084567E" w:rsidRPr="00F94AD7" w:rsidRDefault="0084567E" w:rsidP="00485A4F">
      <w:pPr>
        <w:widowControl w:val="0"/>
        <w:numPr>
          <w:ilvl w:val="0"/>
          <w:numId w:val="10"/>
        </w:numPr>
        <w:tabs>
          <w:tab w:val="clear" w:pos="400"/>
          <w:tab w:val="num" w:pos="426"/>
        </w:tabs>
        <w:suppressAutoHyphens/>
        <w:spacing w:line="276" w:lineRule="auto"/>
        <w:ind w:left="426" w:hanging="426"/>
        <w:rPr>
          <w:sz w:val="22"/>
          <w:szCs w:val="22"/>
        </w:rPr>
      </w:pPr>
      <w:r w:rsidRPr="00F94AD7">
        <w:rPr>
          <w:sz w:val="22"/>
          <w:szCs w:val="22"/>
        </w:rPr>
        <w:t xml:space="preserve">Zamawiającemu przysługuje prawo odstąpienia od umowy w następujących  przypadkach: </w:t>
      </w:r>
    </w:p>
    <w:p w:rsidR="0084567E" w:rsidRPr="00F94AD7" w:rsidRDefault="0084567E" w:rsidP="00485A4F">
      <w:pPr>
        <w:widowControl w:val="0"/>
        <w:numPr>
          <w:ilvl w:val="0"/>
          <w:numId w:val="11"/>
        </w:numPr>
        <w:tabs>
          <w:tab w:val="clear" w:pos="720"/>
          <w:tab w:val="num" w:pos="851"/>
        </w:tabs>
        <w:suppressAutoHyphens/>
        <w:spacing w:line="276" w:lineRule="auto"/>
        <w:ind w:left="851" w:hanging="425"/>
        <w:jc w:val="both"/>
        <w:rPr>
          <w:sz w:val="22"/>
          <w:szCs w:val="22"/>
        </w:rPr>
      </w:pPr>
      <w:r w:rsidRPr="00F94AD7">
        <w:rPr>
          <w:sz w:val="22"/>
          <w:szCs w:val="22"/>
        </w:rPr>
        <w:t xml:space="preserve">w razie zaistnienia istotnej zmiany okoliczności powodującej, że wykonanie umowy nie leży </w:t>
      </w:r>
      <w:r w:rsidRPr="00F94AD7">
        <w:rPr>
          <w:sz w:val="22"/>
          <w:szCs w:val="22"/>
        </w:rPr>
        <w:br/>
        <w:t>w interesie publicznym, czego nie można było przewidzieć w chwili zawarcia umowy, lub dalsze wykonanie umowy może zagrozić podstawowemu interesowi bezpieczeństwa państwa lub bezpieczeństwu publicznemu, Zamawiający może odstąpić od umowy w terminie 30 dni od dnia powzięcia wiadomości o tych okolicznościach, a wykonawca może żądać wyłącznie wynagrodzenia należnego z tytułu wykonania części umowy.</w:t>
      </w:r>
    </w:p>
    <w:p w:rsidR="0084567E" w:rsidRPr="00F94AD7" w:rsidRDefault="0084567E" w:rsidP="00485A4F">
      <w:pPr>
        <w:widowControl w:val="0"/>
        <w:numPr>
          <w:ilvl w:val="0"/>
          <w:numId w:val="11"/>
        </w:numPr>
        <w:tabs>
          <w:tab w:val="clear" w:pos="720"/>
          <w:tab w:val="num" w:pos="851"/>
        </w:tabs>
        <w:suppressAutoHyphens/>
        <w:spacing w:line="276" w:lineRule="auto"/>
        <w:ind w:left="851" w:hanging="425"/>
        <w:jc w:val="both"/>
        <w:rPr>
          <w:sz w:val="22"/>
          <w:szCs w:val="22"/>
        </w:rPr>
      </w:pPr>
      <w:r w:rsidRPr="00F94AD7">
        <w:rPr>
          <w:sz w:val="22"/>
          <w:szCs w:val="22"/>
        </w:rPr>
        <w:t>ogłoszenia upadłości, likwidacji lub rozwiązania firmy Wykonawcy,</w:t>
      </w:r>
    </w:p>
    <w:p w:rsidR="0084567E" w:rsidRPr="00F94AD7" w:rsidRDefault="0084567E" w:rsidP="00485A4F">
      <w:pPr>
        <w:widowControl w:val="0"/>
        <w:numPr>
          <w:ilvl w:val="0"/>
          <w:numId w:val="11"/>
        </w:numPr>
        <w:tabs>
          <w:tab w:val="clear" w:pos="720"/>
          <w:tab w:val="num" w:pos="851"/>
        </w:tabs>
        <w:suppressAutoHyphens/>
        <w:spacing w:line="276" w:lineRule="auto"/>
        <w:ind w:left="851" w:hanging="425"/>
        <w:jc w:val="both"/>
        <w:rPr>
          <w:sz w:val="22"/>
          <w:szCs w:val="22"/>
        </w:rPr>
      </w:pPr>
      <w:r w:rsidRPr="00F94AD7">
        <w:rPr>
          <w:sz w:val="22"/>
          <w:szCs w:val="22"/>
        </w:rPr>
        <w:t>wydania nakazu zajęcia majątku Wykonawcy, tj. rzeczywiste zajęcie w postępowaniu egzekucyjnym całego majątku Wykonawcy lub jego istotnej części, uniemożliwiające realizację umowy,</w:t>
      </w:r>
    </w:p>
    <w:p w:rsidR="0084567E" w:rsidRPr="00F94AD7" w:rsidRDefault="0084567E" w:rsidP="00485A4F">
      <w:pPr>
        <w:widowControl w:val="0"/>
        <w:numPr>
          <w:ilvl w:val="0"/>
          <w:numId w:val="11"/>
        </w:numPr>
        <w:tabs>
          <w:tab w:val="clear" w:pos="720"/>
          <w:tab w:val="num" w:pos="851"/>
        </w:tabs>
        <w:suppressAutoHyphens/>
        <w:spacing w:line="276" w:lineRule="auto"/>
        <w:ind w:left="851" w:hanging="425"/>
        <w:jc w:val="both"/>
        <w:rPr>
          <w:sz w:val="22"/>
          <w:szCs w:val="22"/>
        </w:rPr>
      </w:pPr>
      <w:r w:rsidRPr="00F94AD7">
        <w:rPr>
          <w:sz w:val="22"/>
          <w:szCs w:val="22"/>
        </w:rPr>
        <w:t xml:space="preserve">gdy Wykonawca realizuje przedmiot umowy niezgodnie z postanowieniami wynikającymi </w:t>
      </w:r>
      <w:r w:rsidRPr="00F94AD7">
        <w:rPr>
          <w:sz w:val="22"/>
          <w:szCs w:val="22"/>
        </w:rPr>
        <w:br/>
        <w:t>z niniejszej umowy.</w:t>
      </w:r>
    </w:p>
    <w:p w:rsidR="0084567E" w:rsidRPr="00F94AD7" w:rsidRDefault="0084567E" w:rsidP="00485A4F">
      <w:pPr>
        <w:numPr>
          <w:ilvl w:val="0"/>
          <w:numId w:val="18"/>
        </w:numPr>
        <w:autoSpaceDE w:val="0"/>
        <w:autoSpaceDN w:val="0"/>
        <w:adjustRightInd w:val="0"/>
        <w:spacing w:line="276" w:lineRule="auto"/>
        <w:ind w:left="426" w:hanging="426"/>
        <w:jc w:val="both"/>
        <w:rPr>
          <w:sz w:val="22"/>
        </w:rPr>
      </w:pPr>
      <w:r w:rsidRPr="00F94AD7">
        <w:rPr>
          <w:sz w:val="22"/>
          <w:szCs w:val="22"/>
        </w:rPr>
        <w:t>Odstąpienie od umowy może nastąpić wyłącznie w formie pisemnej wraz z podaniem szczegółowego uzasadnienia.</w:t>
      </w:r>
    </w:p>
    <w:p w:rsidR="0084567E" w:rsidRPr="00F94AD7" w:rsidRDefault="0084567E" w:rsidP="00485A4F">
      <w:pPr>
        <w:numPr>
          <w:ilvl w:val="0"/>
          <w:numId w:val="18"/>
        </w:numPr>
        <w:autoSpaceDE w:val="0"/>
        <w:autoSpaceDN w:val="0"/>
        <w:adjustRightInd w:val="0"/>
        <w:spacing w:line="276" w:lineRule="auto"/>
        <w:ind w:left="426" w:hanging="426"/>
        <w:jc w:val="both"/>
        <w:rPr>
          <w:sz w:val="22"/>
        </w:rPr>
      </w:pPr>
      <w:r w:rsidRPr="00F94AD7">
        <w:rPr>
          <w:sz w:val="22"/>
          <w:szCs w:val="20"/>
        </w:rPr>
        <w:t>Zamawiający może odstąpić od umowy w przypadkach przewidzianych w Kodeksie cywilnym.</w:t>
      </w:r>
    </w:p>
    <w:p w:rsidR="0084567E" w:rsidRPr="00F94AD7" w:rsidRDefault="0084567E" w:rsidP="0084567E">
      <w:pPr>
        <w:spacing w:line="276" w:lineRule="auto"/>
        <w:jc w:val="center"/>
        <w:rPr>
          <w:b/>
          <w:bCs/>
          <w:sz w:val="22"/>
          <w:szCs w:val="22"/>
        </w:rPr>
      </w:pPr>
    </w:p>
    <w:p w:rsidR="0084567E" w:rsidRPr="00F94AD7" w:rsidRDefault="0084567E" w:rsidP="0084567E">
      <w:pPr>
        <w:spacing w:line="276" w:lineRule="auto"/>
        <w:jc w:val="center"/>
        <w:rPr>
          <w:b/>
          <w:bCs/>
          <w:sz w:val="22"/>
          <w:szCs w:val="22"/>
        </w:rPr>
      </w:pPr>
      <w:r w:rsidRPr="00F94AD7">
        <w:rPr>
          <w:b/>
          <w:bCs/>
          <w:sz w:val="22"/>
          <w:szCs w:val="22"/>
        </w:rPr>
        <w:t>§ 9</w:t>
      </w:r>
    </w:p>
    <w:p w:rsidR="0084567E" w:rsidRPr="00F94AD7" w:rsidRDefault="0084567E" w:rsidP="0084567E">
      <w:pPr>
        <w:shd w:val="clear" w:color="auto" w:fill="FFFFFF"/>
        <w:spacing w:before="100" w:beforeAutospacing="1" w:after="100" w:afterAutospacing="1" w:line="276" w:lineRule="auto"/>
        <w:ind w:left="11" w:right="136" w:hanging="11"/>
        <w:contextualSpacing/>
        <w:jc w:val="center"/>
        <w:rPr>
          <w:sz w:val="20"/>
          <w:szCs w:val="20"/>
        </w:rPr>
      </w:pPr>
      <w:r w:rsidRPr="00F94AD7">
        <w:rPr>
          <w:b/>
          <w:sz w:val="20"/>
          <w:szCs w:val="20"/>
        </w:rPr>
        <w:t>ZMIANY UMOWY</w:t>
      </w:r>
    </w:p>
    <w:p w:rsidR="0084567E" w:rsidRPr="00F94AD7" w:rsidRDefault="0084567E" w:rsidP="00485A4F">
      <w:pPr>
        <w:numPr>
          <w:ilvl w:val="0"/>
          <w:numId w:val="19"/>
        </w:numPr>
        <w:shd w:val="clear" w:color="auto" w:fill="FFFFFF"/>
        <w:spacing w:before="100" w:beforeAutospacing="1" w:after="100" w:afterAutospacing="1" w:line="276" w:lineRule="auto"/>
        <w:ind w:left="426" w:right="122" w:hanging="426"/>
        <w:jc w:val="both"/>
        <w:rPr>
          <w:sz w:val="22"/>
          <w:szCs w:val="20"/>
        </w:rPr>
      </w:pPr>
      <w:r w:rsidRPr="00F94AD7">
        <w:rPr>
          <w:sz w:val="22"/>
          <w:szCs w:val="20"/>
        </w:rPr>
        <w:t>Wszelkie zmiany i uzupełnienia do niniejszej umowy mogą być dokonane za zgodą obu stron wyrażoną na piśmie, w formie aneksu, pod rygorem nieważności, z zastrzeżeniem ust. 3.</w:t>
      </w:r>
    </w:p>
    <w:p w:rsidR="0084567E" w:rsidRPr="00F94AD7" w:rsidRDefault="0084567E" w:rsidP="00485A4F">
      <w:pPr>
        <w:numPr>
          <w:ilvl w:val="0"/>
          <w:numId w:val="19"/>
        </w:numPr>
        <w:shd w:val="clear" w:color="auto" w:fill="FFFFFF"/>
        <w:spacing w:before="100" w:beforeAutospacing="1" w:after="100" w:afterAutospacing="1" w:line="276" w:lineRule="auto"/>
        <w:ind w:left="426" w:right="122" w:hanging="426"/>
        <w:jc w:val="both"/>
        <w:rPr>
          <w:sz w:val="22"/>
          <w:szCs w:val="20"/>
        </w:rPr>
      </w:pPr>
      <w:r w:rsidRPr="00F94AD7">
        <w:rPr>
          <w:sz w:val="22"/>
          <w:szCs w:val="20"/>
        </w:rPr>
        <w:t xml:space="preserve">Strony dopuszczają możliwość zmian umowy w następujących przypadkach: </w:t>
      </w:r>
    </w:p>
    <w:p w:rsidR="0084567E" w:rsidRPr="00F94AD7" w:rsidRDefault="0084567E" w:rsidP="00485A4F">
      <w:pPr>
        <w:numPr>
          <w:ilvl w:val="1"/>
          <w:numId w:val="19"/>
        </w:numPr>
        <w:shd w:val="clear" w:color="auto" w:fill="FFFFFF"/>
        <w:spacing w:before="100" w:beforeAutospacing="1" w:after="100" w:afterAutospacing="1" w:line="276" w:lineRule="auto"/>
        <w:ind w:left="709" w:right="122" w:hanging="283"/>
        <w:jc w:val="both"/>
        <w:rPr>
          <w:sz w:val="22"/>
          <w:szCs w:val="20"/>
        </w:rPr>
      </w:pPr>
      <w:r w:rsidRPr="00F94AD7">
        <w:rPr>
          <w:sz w:val="22"/>
          <w:szCs w:val="20"/>
        </w:rPr>
        <w:t>zmiany w strukturze organizacyjnej Zamawiającego i Wykonawcy powodujące zmianę jego danych,</w:t>
      </w:r>
    </w:p>
    <w:p w:rsidR="0084567E" w:rsidRPr="00F94AD7" w:rsidRDefault="0084567E" w:rsidP="00485A4F">
      <w:pPr>
        <w:numPr>
          <w:ilvl w:val="1"/>
          <w:numId w:val="19"/>
        </w:numPr>
        <w:shd w:val="clear" w:color="auto" w:fill="FFFFFF"/>
        <w:spacing w:before="100" w:beforeAutospacing="1" w:after="100" w:afterAutospacing="1" w:line="276" w:lineRule="auto"/>
        <w:ind w:left="709" w:right="122" w:hanging="283"/>
        <w:jc w:val="both"/>
        <w:rPr>
          <w:sz w:val="22"/>
          <w:szCs w:val="20"/>
        </w:rPr>
      </w:pPr>
      <w:r w:rsidRPr="00F94AD7">
        <w:rPr>
          <w:sz w:val="22"/>
          <w:szCs w:val="20"/>
        </w:rPr>
        <w:t xml:space="preserve">ceny jednostkowe brutto ulegają automatycznej waloryzacji odpowiednio o kwotę podatku VAT wynikającą ze stawki tego podatku obowiązującą w chwili powstania obowiązku podatkowego, </w:t>
      </w:r>
    </w:p>
    <w:p w:rsidR="0084567E" w:rsidRPr="00F94AD7" w:rsidRDefault="0084567E" w:rsidP="00485A4F">
      <w:pPr>
        <w:numPr>
          <w:ilvl w:val="1"/>
          <w:numId w:val="19"/>
        </w:numPr>
        <w:shd w:val="clear" w:color="auto" w:fill="FFFFFF"/>
        <w:spacing w:before="100" w:beforeAutospacing="1" w:after="100" w:afterAutospacing="1" w:line="276" w:lineRule="auto"/>
        <w:ind w:left="709" w:right="122" w:hanging="283"/>
        <w:jc w:val="both"/>
        <w:rPr>
          <w:sz w:val="22"/>
          <w:szCs w:val="20"/>
        </w:rPr>
      </w:pPr>
      <w:r w:rsidRPr="00F94AD7">
        <w:rPr>
          <w:sz w:val="22"/>
          <w:szCs w:val="20"/>
        </w:rPr>
        <w:t xml:space="preserve">dopuszcza się przedłużenie terminu obowiązywania umowy, </w:t>
      </w:r>
    </w:p>
    <w:p w:rsidR="0084567E" w:rsidRPr="00F94AD7" w:rsidRDefault="0084567E" w:rsidP="00485A4F">
      <w:pPr>
        <w:numPr>
          <w:ilvl w:val="1"/>
          <w:numId w:val="19"/>
        </w:numPr>
        <w:shd w:val="clear" w:color="auto" w:fill="FFFFFF"/>
        <w:spacing w:before="100" w:beforeAutospacing="1" w:after="100" w:afterAutospacing="1" w:line="276" w:lineRule="auto"/>
        <w:ind w:left="709" w:right="122" w:hanging="283"/>
        <w:jc w:val="both"/>
        <w:rPr>
          <w:sz w:val="22"/>
          <w:szCs w:val="20"/>
        </w:rPr>
      </w:pPr>
      <w:r w:rsidRPr="00F94AD7">
        <w:rPr>
          <w:sz w:val="22"/>
          <w:szCs w:val="20"/>
        </w:rPr>
        <w:t>zmiany obowiązujących przepisów prawa w zakresie mającym wpływ na realizacje przedmiotu umowy,</w:t>
      </w:r>
    </w:p>
    <w:p w:rsidR="0084567E" w:rsidRPr="00F94AD7" w:rsidRDefault="0084567E" w:rsidP="00485A4F">
      <w:pPr>
        <w:numPr>
          <w:ilvl w:val="0"/>
          <w:numId w:val="19"/>
        </w:numPr>
        <w:shd w:val="clear" w:color="auto" w:fill="FFFFFF"/>
        <w:spacing w:before="100" w:beforeAutospacing="1" w:after="100" w:afterAutospacing="1" w:line="276" w:lineRule="auto"/>
        <w:ind w:left="426" w:right="122" w:hanging="426"/>
        <w:jc w:val="both"/>
        <w:rPr>
          <w:sz w:val="22"/>
          <w:szCs w:val="20"/>
        </w:rPr>
      </w:pPr>
      <w:r w:rsidRPr="00F94AD7">
        <w:rPr>
          <w:sz w:val="22"/>
          <w:szCs w:val="20"/>
        </w:rPr>
        <w:t xml:space="preserve">Zmiana cen, o których mowa w ust. 2 pkt 2) nie wymaga zawarcia aneksu. </w:t>
      </w:r>
    </w:p>
    <w:p w:rsidR="0084567E" w:rsidRPr="00F94AD7" w:rsidRDefault="0084567E" w:rsidP="00485A4F">
      <w:pPr>
        <w:numPr>
          <w:ilvl w:val="0"/>
          <w:numId w:val="19"/>
        </w:numPr>
        <w:shd w:val="clear" w:color="auto" w:fill="FFFFFF"/>
        <w:spacing w:before="100" w:beforeAutospacing="1" w:after="100" w:afterAutospacing="1" w:line="276" w:lineRule="auto"/>
        <w:ind w:left="426" w:right="122" w:hanging="426"/>
        <w:jc w:val="both"/>
        <w:rPr>
          <w:sz w:val="22"/>
          <w:szCs w:val="20"/>
        </w:rPr>
      </w:pPr>
      <w:r w:rsidRPr="00F94AD7">
        <w:rPr>
          <w:sz w:val="22"/>
          <w:szCs w:val="22"/>
        </w:rPr>
        <w:t xml:space="preserve">Dopuszcza się zmianę postanowień umowy z powodu zaistnienia nieprzewidzianych okoliczności, jak zagrożenia epidemiologiczne, zamieszki, akty terroru, zamknięcie granic, rządowe ograniczenia międzynarodowego transportu, utrudnienia na lotniskach i granicach, klęski żywiołowe, stan wyjątkowy, działania terrorystyczne, strajk powszechny, nowe akty prawne lub decyzje właściwych władz, a także działania lub zaniechania działania organów państwowych, samorządowych lub osób trzecich </w:t>
      </w:r>
      <w:r w:rsidRPr="00F94AD7">
        <w:rPr>
          <w:sz w:val="22"/>
          <w:szCs w:val="22"/>
        </w:rPr>
        <w:lastRenderedPageBreak/>
        <w:t xml:space="preserve">uniemożliwiających terminową realizację zamówienia tj. okoliczności o charakterze siły wyższej. W czasie trwania siły wyższej Wykonawca odpowiada za niewykonanie lub nieprawidłowe wykonanie Umowy, gdy ponosi winę umyślną za naruszenia. Wykonawca dołoży wszelkich starań, aby pomimo </w:t>
      </w:r>
      <w:r w:rsidR="004A3C7C" w:rsidRPr="00F94AD7">
        <w:rPr>
          <w:sz w:val="22"/>
          <w:szCs w:val="22"/>
        </w:rPr>
        <w:t>za</w:t>
      </w:r>
      <w:r w:rsidRPr="00F94AD7">
        <w:rPr>
          <w:sz w:val="22"/>
          <w:szCs w:val="22"/>
        </w:rPr>
        <w:t>istnienia siły wyższej zapewnić ciągłość usług oraz zobowiązuje się informować Zamawiającego niezwłocznie i na bieżąco o wszelkich trudnościach związanych z wykonaniem usługi.</w:t>
      </w:r>
      <w:r w:rsidRPr="00F94AD7">
        <w:rPr>
          <w:sz w:val="22"/>
          <w:szCs w:val="20"/>
        </w:rPr>
        <w:t xml:space="preserve"> </w:t>
      </w:r>
    </w:p>
    <w:p w:rsidR="0084567E" w:rsidRPr="00F94AD7" w:rsidRDefault="0084567E" w:rsidP="00485A4F">
      <w:pPr>
        <w:numPr>
          <w:ilvl w:val="0"/>
          <w:numId w:val="19"/>
        </w:numPr>
        <w:shd w:val="clear" w:color="auto" w:fill="FFFFFF"/>
        <w:spacing w:before="100" w:beforeAutospacing="1" w:after="100" w:afterAutospacing="1" w:line="276" w:lineRule="auto"/>
        <w:ind w:left="426" w:right="122" w:hanging="426"/>
        <w:jc w:val="both"/>
        <w:rPr>
          <w:sz w:val="22"/>
          <w:szCs w:val="20"/>
        </w:rPr>
      </w:pPr>
      <w:r w:rsidRPr="00F94AD7">
        <w:rPr>
          <w:sz w:val="22"/>
          <w:szCs w:val="20"/>
        </w:rPr>
        <w:t xml:space="preserve">Dopuszczalne są wszelkie zmiany nieistotne rozumiane jako zmiany umowy wywołane przyczynami zewnętrznymi, które w sposób obiektywny uzasadniają potrzebę tych zmian, niepowodujące zachwiania równowagi ekonomicznej pomiędzy Wykonawcą a Zamawiającym, które nie prowadzą również </w:t>
      </w:r>
      <w:r w:rsidR="00173293" w:rsidRPr="00F94AD7">
        <w:rPr>
          <w:sz w:val="22"/>
          <w:szCs w:val="20"/>
        </w:rPr>
        <w:br/>
      </w:r>
      <w:r w:rsidRPr="00F94AD7">
        <w:rPr>
          <w:sz w:val="22"/>
          <w:szCs w:val="20"/>
        </w:rPr>
        <w:t>do zachwiania pozycji konkurencyjnej Wykonawcy w stosunku do innych Wykonawców biorących udział w postępowaniu, jak też nie prowadzą do zmiany kręgu Wykonawców zdolnych do wykonania zamówienia lub zainteresowanych udziałem w postępowaniu.</w:t>
      </w:r>
    </w:p>
    <w:p w:rsidR="0084567E" w:rsidRPr="00F94AD7" w:rsidRDefault="0084567E" w:rsidP="0084567E">
      <w:pPr>
        <w:spacing w:line="276" w:lineRule="auto"/>
        <w:jc w:val="center"/>
        <w:rPr>
          <w:b/>
          <w:bCs/>
          <w:sz w:val="22"/>
          <w:szCs w:val="22"/>
        </w:rPr>
      </w:pPr>
      <w:r w:rsidRPr="00F94AD7">
        <w:rPr>
          <w:b/>
          <w:bCs/>
          <w:sz w:val="22"/>
          <w:szCs w:val="22"/>
        </w:rPr>
        <w:t>§ 10</w:t>
      </w:r>
    </w:p>
    <w:p w:rsidR="0084567E" w:rsidRPr="00F94AD7" w:rsidRDefault="0084567E" w:rsidP="0084567E">
      <w:pPr>
        <w:spacing w:line="276" w:lineRule="auto"/>
        <w:jc w:val="center"/>
        <w:rPr>
          <w:b/>
          <w:sz w:val="22"/>
          <w:szCs w:val="22"/>
        </w:rPr>
      </w:pPr>
      <w:r w:rsidRPr="00F94AD7">
        <w:rPr>
          <w:b/>
          <w:sz w:val="22"/>
          <w:szCs w:val="22"/>
        </w:rPr>
        <w:t>UMOWA O PODWYKONAWSTWO</w:t>
      </w:r>
    </w:p>
    <w:p w:rsidR="0084567E" w:rsidRPr="00F94AD7" w:rsidRDefault="0084567E" w:rsidP="00485A4F">
      <w:pPr>
        <w:pStyle w:val="Akapitzlist"/>
        <w:widowControl/>
        <w:numPr>
          <w:ilvl w:val="0"/>
          <w:numId w:val="12"/>
        </w:numPr>
        <w:spacing w:line="276" w:lineRule="auto"/>
        <w:ind w:left="284" w:hanging="284"/>
        <w:jc w:val="both"/>
        <w:rPr>
          <w:sz w:val="22"/>
          <w:szCs w:val="22"/>
        </w:rPr>
      </w:pPr>
      <w:r w:rsidRPr="00F94AD7">
        <w:rPr>
          <w:sz w:val="22"/>
          <w:szCs w:val="22"/>
        </w:rPr>
        <w:t>Wykonawca może zlecić Podwykonawcom wykonanie części zamówienia będącego przedmiotem umowy.</w:t>
      </w:r>
    </w:p>
    <w:p w:rsidR="0084567E" w:rsidRPr="00F94AD7" w:rsidRDefault="0084567E" w:rsidP="00485A4F">
      <w:pPr>
        <w:pStyle w:val="Akapitzlist"/>
        <w:widowControl/>
        <w:numPr>
          <w:ilvl w:val="0"/>
          <w:numId w:val="12"/>
        </w:numPr>
        <w:spacing w:line="276" w:lineRule="auto"/>
        <w:ind w:left="284" w:hanging="284"/>
        <w:jc w:val="both"/>
        <w:rPr>
          <w:sz w:val="22"/>
          <w:szCs w:val="22"/>
        </w:rPr>
      </w:pPr>
      <w:r w:rsidRPr="00F94AD7">
        <w:rPr>
          <w:sz w:val="22"/>
          <w:szCs w:val="22"/>
        </w:rPr>
        <w:t xml:space="preserve">Zlecenie wykonania części zamówienia Podwykonawcom nie zmienia zobowiązań </w:t>
      </w:r>
      <w:r w:rsidR="00173293" w:rsidRPr="00F94AD7">
        <w:rPr>
          <w:sz w:val="22"/>
          <w:szCs w:val="22"/>
        </w:rPr>
        <w:t xml:space="preserve">i odpowiedzialności </w:t>
      </w:r>
      <w:r w:rsidRPr="00F94AD7">
        <w:rPr>
          <w:sz w:val="22"/>
          <w:szCs w:val="22"/>
        </w:rPr>
        <w:t>Wykonawcy wobec Zamawiającego za wykonanie tej części zamówienia. Wykonawca jest odpowiedzialny za działania, uchybienia i zaniedbania Podwykonawców w takim samym stopniu jakby</w:t>
      </w:r>
      <w:r w:rsidR="00173293" w:rsidRPr="00F94AD7">
        <w:rPr>
          <w:sz w:val="22"/>
          <w:szCs w:val="22"/>
        </w:rPr>
        <w:t xml:space="preserve"> to były działania, uchybienia </w:t>
      </w:r>
      <w:r w:rsidRPr="00F94AD7">
        <w:rPr>
          <w:sz w:val="22"/>
          <w:szCs w:val="22"/>
        </w:rPr>
        <w:t>i zaniedbania Wykonawcy.</w:t>
      </w:r>
    </w:p>
    <w:p w:rsidR="0084567E" w:rsidRPr="00F94AD7" w:rsidRDefault="0084567E" w:rsidP="00485A4F">
      <w:pPr>
        <w:pStyle w:val="Akapitzlist"/>
        <w:widowControl/>
        <w:numPr>
          <w:ilvl w:val="0"/>
          <w:numId w:val="12"/>
        </w:numPr>
        <w:spacing w:line="276" w:lineRule="auto"/>
        <w:ind w:left="284" w:hanging="284"/>
        <w:jc w:val="both"/>
        <w:rPr>
          <w:sz w:val="22"/>
          <w:szCs w:val="22"/>
        </w:rPr>
      </w:pPr>
      <w:r w:rsidRPr="00F94AD7">
        <w:rPr>
          <w:sz w:val="22"/>
          <w:szCs w:val="22"/>
        </w:rPr>
        <w:t xml:space="preserve">Wykonawca ma obowiązek załączenia do faktury VAT w przypadku realizacji przedmiotu umowy przy udziale Podwykonawców - oświadczenie, iż Wykonawca dokonał stosownej zapłaty na rzecz Podwykonawców za wykonaną przez nich część zamówienia wraz z oświadczeniami Podwykonawców, </w:t>
      </w:r>
      <w:r w:rsidR="00173293" w:rsidRPr="00F94AD7">
        <w:rPr>
          <w:sz w:val="22"/>
          <w:szCs w:val="22"/>
        </w:rPr>
        <w:br/>
      </w:r>
      <w:r w:rsidRPr="00F94AD7">
        <w:rPr>
          <w:sz w:val="22"/>
          <w:szCs w:val="22"/>
        </w:rPr>
        <w:t xml:space="preserve">że otrzymali należne im kwoty wynagrodzenia i nie zgłaszają roszczeń finansowych do Wykonawcy; </w:t>
      </w:r>
    </w:p>
    <w:p w:rsidR="0084567E" w:rsidRPr="00F94AD7" w:rsidRDefault="0084567E" w:rsidP="0084567E">
      <w:pPr>
        <w:spacing w:line="276" w:lineRule="auto"/>
        <w:rPr>
          <w:b/>
          <w:bCs/>
          <w:sz w:val="22"/>
          <w:szCs w:val="22"/>
        </w:rPr>
      </w:pPr>
    </w:p>
    <w:p w:rsidR="0084567E" w:rsidRPr="00F94AD7" w:rsidRDefault="0084567E" w:rsidP="0084567E">
      <w:pPr>
        <w:pStyle w:val="Tekstpodstawowy2"/>
        <w:spacing w:after="0" w:line="276" w:lineRule="auto"/>
        <w:ind w:left="4254"/>
        <w:rPr>
          <w:b/>
          <w:bCs/>
          <w:iCs/>
          <w:sz w:val="22"/>
          <w:szCs w:val="22"/>
        </w:rPr>
      </w:pPr>
      <w:r w:rsidRPr="00F94AD7">
        <w:rPr>
          <w:b/>
          <w:bCs/>
          <w:sz w:val="22"/>
          <w:szCs w:val="22"/>
        </w:rPr>
        <w:t>§ 11</w:t>
      </w:r>
    </w:p>
    <w:p w:rsidR="0084567E" w:rsidRPr="00F94AD7" w:rsidRDefault="0084567E" w:rsidP="0084567E">
      <w:pPr>
        <w:pStyle w:val="Tekstpodstawowy2"/>
        <w:spacing w:after="0" w:line="276" w:lineRule="auto"/>
        <w:ind w:left="2127" w:firstLine="709"/>
        <w:rPr>
          <w:b/>
          <w:bCs/>
          <w:iCs/>
          <w:sz w:val="22"/>
          <w:szCs w:val="22"/>
        </w:rPr>
      </w:pPr>
      <w:r w:rsidRPr="00F94AD7">
        <w:rPr>
          <w:b/>
          <w:bCs/>
          <w:iCs/>
          <w:sz w:val="22"/>
          <w:szCs w:val="22"/>
        </w:rPr>
        <w:t>PRZEDSTAWICIELSTWO STRON</w:t>
      </w:r>
    </w:p>
    <w:p w:rsidR="0084567E" w:rsidRPr="00F94AD7" w:rsidRDefault="0084567E" w:rsidP="0084567E">
      <w:pPr>
        <w:shd w:val="clear" w:color="auto" w:fill="FFFFFF"/>
        <w:spacing w:line="276" w:lineRule="auto"/>
        <w:rPr>
          <w:sz w:val="22"/>
          <w:szCs w:val="22"/>
        </w:rPr>
      </w:pPr>
      <w:r w:rsidRPr="00F94AD7">
        <w:rPr>
          <w:sz w:val="22"/>
          <w:szCs w:val="22"/>
        </w:rPr>
        <w:t>1. Do kontaktów w sprawie realizacji niniejszej umowy strony upoważniły:</w:t>
      </w:r>
    </w:p>
    <w:p w:rsidR="0084567E" w:rsidRPr="00F94AD7" w:rsidRDefault="0084567E" w:rsidP="00485A4F">
      <w:pPr>
        <w:numPr>
          <w:ilvl w:val="0"/>
          <w:numId w:val="13"/>
        </w:numPr>
        <w:shd w:val="clear" w:color="auto" w:fill="FFFFFF"/>
        <w:suppressAutoHyphens/>
        <w:spacing w:line="276" w:lineRule="auto"/>
        <w:rPr>
          <w:sz w:val="22"/>
          <w:szCs w:val="22"/>
        </w:rPr>
      </w:pPr>
      <w:r w:rsidRPr="00F94AD7">
        <w:rPr>
          <w:b/>
          <w:sz w:val="22"/>
          <w:szCs w:val="22"/>
        </w:rPr>
        <w:t>Ze strony Wykonawcy osobą wyznaczoną do kontaktów w sprawie realizacji umowy jest:</w:t>
      </w:r>
      <w:r w:rsidRPr="00F94AD7">
        <w:rPr>
          <w:sz w:val="22"/>
          <w:szCs w:val="22"/>
        </w:rPr>
        <w:t xml:space="preserve"> </w:t>
      </w:r>
    </w:p>
    <w:p w:rsidR="0084567E" w:rsidRPr="00F94AD7" w:rsidRDefault="0084567E" w:rsidP="0084567E">
      <w:pPr>
        <w:shd w:val="clear" w:color="auto" w:fill="FFFFFF"/>
        <w:tabs>
          <w:tab w:val="left" w:pos="1080"/>
        </w:tabs>
        <w:suppressAutoHyphens/>
        <w:spacing w:line="276" w:lineRule="auto"/>
        <w:ind w:left="720"/>
        <w:rPr>
          <w:sz w:val="22"/>
          <w:szCs w:val="22"/>
        </w:rPr>
      </w:pPr>
      <w:r w:rsidRPr="00F94AD7">
        <w:rPr>
          <w:sz w:val="22"/>
          <w:szCs w:val="22"/>
        </w:rPr>
        <w:t>………………….. – tel. / e-mail: ……………………………..</w:t>
      </w:r>
    </w:p>
    <w:p w:rsidR="0084567E" w:rsidRPr="00F94AD7" w:rsidRDefault="0084567E" w:rsidP="00485A4F">
      <w:pPr>
        <w:numPr>
          <w:ilvl w:val="0"/>
          <w:numId w:val="13"/>
        </w:numPr>
        <w:shd w:val="clear" w:color="auto" w:fill="FFFFFF"/>
        <w:suppressAutoHyphens/>
        <w:spacing w:line="276" w:lineRule="auto"/>
        <w:rPr>
          <w:b/>
          <w:sz w:val="22"/>
          <w:szCs w:val="22"/>
        </w:rPr>
      </w:pPr>
      <w:r w:rsidRPr="00F94AD7">
        <w:rPr>
          <w:b/>
          <w:sz w:val="22"/>
          <w:szCs w:val="22"/>
        </w:rPr>
        <w:t>Ze strony Zamawiającego osobą odpowiedzialną za nadzór merytoryczny umowy jest:</w:t>
      </w:r>
    </w:p>
    <w:p w:rsidR="0084567E" w:rsidRPr="00F94AD7" w:rsidRDefault="0084567E" w:rsidP="0084567E">
      <w:pPr>
        <w:tabs>
          <w:tab w:val="left" w:pos="1134"/>
        </w:tabs>
        <w:suppressAutoHyphens/>
        <w:spacing w:line="276" w:lineRule="auto"/>
        <w:ind w:left="709"/>
        <w:jc w:val="both"/>
        <w:rPr>
          <w:sz w:val="22"/>
          <w:szCs w:val="22"/>
        </w:rPr>
      </w:pPr>
      <w:r w:rsidRPr="00F94AD7">
        <w:rPr>
          <w:sz w:val="22"/>
          <w:szCs w:val="22"/>
        </w:rPr>
        <w:t>…………………. - tel. / e-mail: ……………………………….</w:t>
      </w:r>
    </w:p>
    <w:p w:rsidR="0084567E" w:rsidRPr="00F94AD7" w:rsidRDefault="0084567E" w:rsidP="00485A4F">
      <w:pPr>
        <w:numPr>
          <w:ilvl w:val="0"/>
          <w:numId w:val="13"/>
        </w:numPr>
        <w:tabs>
          <w:tab w:val="left" w:pos="1134"/>
        </w:tabs>
        <w:suppressAutoHyphens/>
        <w:spacing w:line="276" w:lineRule="auto"/>
        <w:jc w:val="both"/>
        <w:rPr>
          <w:b/>
          <w:sz w:val="22"/>
          <w:szCs w:val="22"/>
        </w:rPr>
      </w:pPr>
      <w:r w:rsidRPr="00F94AD7">
        <w:rPr>
          <w:b/>
          <w:sz w:val="22"/>
          <w:szCs w:val="22"/>
        </w:rPr>
        <w:t>Ze strony Zamawiającego osobą do kontaktów z Wykonawcą w sprawie realizacji umowy jest:</w:t>
      </w:r>
    </w:p>
    <w:p w:rsidR="0084567E" w:rsidRPr="00F94AD7" w:rsidRDefault="0084567E" w:rsidP="0084567E">
      <w:pPr>
        <w:tabs>
          <w:tab w:val="left" w:pos="1134"/>
        </w:tabs>
        <w:suppressAutoHyphens/>
        <w:spacing w:line="276" w:lineRule="auto"/>
        <w:ind w:left="709"/>
        <w:jc w:val="both"/>
        <w:rPr>
          <w:sz w:val="22"/>
          <w:szCs w:val="22"/>
        </w:rPr>
      </w:pPr>
      <w:r w:rsidRPr="00F94AD7">
        <w:rPr>
          <w:sz w:val="22"/>
          <w:szCs w:val="22"/>
        </w:rPr>
        <w:t>………………… - tel. / e-mail:  ………………………………</w:t>
      </w:r>
    </w:p>
    <w:p w:rsidR="0084567E" w:rsidRPr="00F94AD7" w:rsidRDefault="0084567E" w:rsidP="0084567E">
      <w:pPr>
        <w:tabs>
          <w:tab w:val="left" w:pos="284"/>
        </w:tabs>
        <w:spacing w:line="276" w:lineRule="auto"/>
        <w:ind w:left="284"/>
        <w:jc w:val="both"/>
        <w:rPr>
          <w:sz w:val="22"/>
          <w:szCs w:val="22"/>
        </w:rPr>
      </w:pPr>
    </w:p>
    <w:p w:rsidR="0084567E" w:rsidRPr="00F94AD7" w:rsidRDefault="0084567E" w:rsidP="0084567E">
      <w:pPr>
        <w:tabs>
          <w:tab w:val="left" w:pos="284"/>
        </w:tabs>
        <w:spacing w:line="276" w:lineRule="auto"/>
        <w:ind w:left="284"/>
        <w:jc w:val="both"/>
        <w:rPr>
          <w:sz w:val="22"/>
          <w:szCs w:val="22"/>
        </w:rPr>
      </w:pPr>
    </w:p>
    <w:p w:rsidR="0084567E" w:rsidRPr="00F94AD7" w:rsidRDefault="0084567E" w:rsidP="0084567E">
      <w:pPr>
        <w:pStyle w:val="Tekstpodstawowy2"/>
        <w:spacing w:after="0" w:line="276" w:lineRule="auto"/>
        <w:ind w:left="3909" w:firstLine="339"/>
        <w:rPr>
          <w:b/>
          <w:bCs/>
          <w:sz w:val="22"/>
          <w:szCs w:val="22"/>
        </w:rPr>
      </w:pPr>
      <w:r w:rsidRPr="00F94AD7">
        <w:rPr>
          <w:b/>
          <w:bCs/>
          <w:sz w:val="22"/>
          <w:szCs w:val="22"/>
        </w:rPr>
        <w:t>§ 12</w:t>
      </w:r>
    </w:p>
    <w:p w:rsidR="0084567E" w:rsidRPr="00F94AD7" w:rsidRDefault="0084567E" w:rsidP="0084567E">
      <w:pPr>
        <w:pStyle w:val="Tekstpodstawowy2"/>
        <w:spacing w:after="0" w:line="276" w:lineRule="auto"/>
        <w:jc w:val="center"/>
        <w:rPr>
          <w:b/>
          <w:bCs/>
          <w:sz w:val="22"/>
          <w:szCs w:val="22"/>
        </w:rPr>
      </w:pPr>
      <w:r w:rsidRPr="00F94AD7">
        <w:rPr>
          <w:b/>
          <w:bCs/>
          <w:sz w:val="22"/>
          <w:szCs w:val="22"/>
        </w:rPr>
        <w:t>PRZETWARZANIE DANYCH OSOBOWYCH</w:t>
      </w:r>
    </w:p>
    <w:p w:rsidR="0084567E" w:rsidRPr="00F94AD7" w:rsidRDefault="0084567E" w:rsidP="00485A4F">
      <w:pPr>
        <w:numPr>
          <w:ilvl w:val="6"/>
          <w:numId w:val="22"/>
        </w:numPr>
        <w:tabs>
          <w:tab w:val="left" w:pos="426"/>
        </w:tabs>
        <w:suppressAutoHyphens/>
        <w:autoSpaceDE w:val="0"/>
        <w:autoSpaceDN w:val="0"/>
        <w:adjustRightInd w:val="0"/>
        <w:spacing w:after="160" w:line="276" w:lineRule="auto"/>
        <w:ind w:left="426" w:hanging="426"/>
        <w:contextualSpacing/>
        <w:jc w:val="both"/>
        <w:rPr>
          <w:sz w:val="22"/>
          <w:szCs w:val="22"/>
        </w:rPr>
      </w:pPr>
      <w:r w:rsidRPr="00F94AD7">
        <w:rPr>
          <w:sz w:val="22"/>
          <w:szCs w:val="22"/>
        </w:rPr>
        <w:t xml:space="preserve">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Pr="00F94AD7">
        <w:rPr>
          <w:sz w:val="22"/>
          <w:szCs w:val="22"/>
        </w:rPr>
        <w:br/>
        <w:t xml:space="preserve">o ochronie danych; dalej </w:t>
      </w:r>
      <w:r w:rsidRPr="00F94AD7">
        <w:rPr>
          <w:b/>
          <w:bCs/>
          <w:sz w:val="22"/>
          <w:szCs w:val="22"/>
        </w:rPr>
        <w:t>RODO</w:t>
      </w:r>
      <w:r w:rsidRPr="00F94AD7">
        <w:rPr>
          <w:sz w:val="22"/>
          <w:szCs w:val="22"/>
        </w:rPr>
        <w:t xml:space="preserve">). </w:t>
      </w:r>
    </w:p>
    <w:p w:rsidR="0084567E" w:rsidRPr="00F94AD7" w:rsidRDefault="0084567E" w:rsidP="00485A4F">
      <w:pPr>
        <w:numPr>
          <w:ilvl w:val="6"/>
          <w:numId w:val="22"/>
        </w:numPr>
        <w:tabs>
          <w:tab w:val="left" w:pos="426"/>
        </w:tabs>
        <w:suppressAutoHyphens/>
        <w:autoSpaceDE w:val="0"/>
        <w:autoSpaceDN w:val="0"/>
        <w:adjustRightInd w:val="0"/>
        <w:spacing w:after="160" w:line="276" w:lineRule="auto"/>
        <w:ind w:left="426" w:hanging="426"/>
        <w:contextualSpacing/>
        <w:jc w:val="both"/>
        <w:rPr>
          <w:sz w:val="22"/>
          <w:szCs w:val="22"/>
        </w:rPr>
      </w:pPr>
      <w:r w:rsidRPr="00F94AD7">
        <w:rPr>
          <w:sz w:val="22"/>
          <w:szCs w:val="22"/>
        </w:rPr>
        <w:t>Strony potwierdzają, że posiadają odpowiednią podstawę prawną do udostępniania danych osobowych.</w:t>
      </w:r>
    </w:p>
    <w:p w:rsidR="0084567E" w:rsidRPr="00F94AD7" w:rsidRDefault="0084567E" w:rsidP="0084567E">
      <w:pPr>
        <w:pStyle w:val="Tekstpodstawowy2"/>
        <w:spacing w:after="0" w:line="276" w:lineRule="auto"/>
        <w:ind w:left="3909" w:firstLine="339"/>
        <w:rPr>
          <w:b/>
          <w:bCs/>
          <w:sz w:val="22"/>
          <w:szCs w:val="22"/>
        </w:rPr>
      </w:pPr>
    </w:p>
    <w:p w:rsidR="0084567E" w:rsidRPr="00F94AD7" w:rsidRDefault="0084567E" w:rsidP="0084567E">
      <w:pPr>
        <w:pStyle w:val="Tekstpodstawowy2"/>
        <w:spacing w:after="0" w:line="276" w:lineRule="auto"/>
        <w:ind w:left="3909" w:firstLine="339"/>
        <w:rPr>
          <w:b/>
          <w:bCs/>
          <w:sz w:val="22"/>
          <w:szCs w:val="22"/>
        </w:rPr>
      </w:pPr>
      <w:r w:rsidRPr="00F94AD7">
        <w:rPr>
          <w:b/>
          <w:bCs/>
          <w:sz w:val="22"/>
          <w:szCs w:val="22"/>
        </w:rPr>
        <w:t xml:space="preserve">         § 13</w:t>
      </w:r>
    </w:p>
    <w:p w:rsidR="0084567E" w:rsidRPr="00F94AD7" w:rsidRDefault="0084567E" w:rsidP="0084567E">
      <w:pPr>
        <w:pStyle w:val="Tekstpodstawowy2"/>
        <w:spacing w:after="0" w:line="276" w:lineRule="auto"/>
        <w:jc w:val="center"/>
        <w:rPr>
          <w:b/>
          <w:bCs/>
          <w:sz w:val="22"/>
          <w:szCs w:val="22"/>
        </w:rPr>
      </w:pPr>
      <w:r w:rsidRPr="00F94AD7">
        <w:rPr>
          <w:b/>
          <w:bCs/>
          <w:sz w:val="22"/>
          <w:szCs w:val="22"/>
        </w:rPr>
        <w:t>POSTANOWIENIA KOŃCOWE</w:t>
      </w:r>
    </w:p>
    <w:p w:rsidR="0084567E" w:rsidRPr="00F94AD7" w:rsidRDefault="0084567E" w:rsidP="00485A4F">
      <w:pPr>
        <w:numPr>
          <w:ilvl w:val="0"/>
          <w:numId w:val="15"/>
        </w:numPr>
        <w:tabs>
          <w:tab w:val="num" w:pos="426"/>
        </w:tabs>
        <w:spacing w:line="276" w:lineRule="auto"/>
        <w:ind w:left="426" w:hanging="426"/>
        <w:jc w:val="both"/>
        <w:rPr>
          <w:sz w:val="22"/>
          <w:szCs w:val="22"/>
        </w:rPr>
      </w:pPr>
      <w:r w:rsidRPr="00F94AD7">
        <w:rPr>
          <w:sz w:val="22"/>
          <w:szCs w:val="22"/>
        </w:rPr>
        <w:lastRenderedPageBreak/>
        <w:t>W sprawach nieuregulowanych niniejszą umową stosuje się przepisy Kodeksu cywilnego.</w:t>
      </w:r>
    </w:p>
    <w:p w:rsidR="0084567E" w:rsidRPr="00F94AD7" w:rsidRDefault="0084567E" w:rsidP="00485A4F">
      <w:pPr>
        <w:numPr>
          <w:ilvl w:val="0"/>
          <w:numId w:val="15"/>
        </w:numPr>
        <w:tabs>
          <w:tab w:val="num" w:pos="426"/>
        </w:tabs>
        <w:spacing w:line="276" w:lineRule="auto"/>
        <w:ind w:left="426" w:hanging="426"/>
        <w:jc w:val="both"/>
        <w:rPr>
          <w:sz w:val="22"/>
          <w:szCs w:val="22"/>
        </w:rPr>
      </w:pPr>
      <w:r w:rsidRPr="00F94AD7">
        <w:rPr>
          <w:sz w:val="22"/>
          <w:szCs w:val="22"/>
        </w:rPr>
        <w:t xml:space="preserve">Wszelkie spory mogące wyniknąć z tytułu niniejszej umowy, będą rozstrzygane polubownie. </w:t>
      </w:r>
      <w:r w:rsidRPr="00F94AD7">
        <w:rPr>
          <w:sz w:val="22"/>
          <w:szCs w:val="22"/>
        </w:rPr>
        <w:br/>
        <w:t>W przypadku braku porozumienia właściwym sądem do rozpatrywania sporów wynikłych w trakcie realizacji umowy jest sąd właściwy miejscowo dla siedziby Zamawiającego.</w:t>
      </w:r>
    </w:p>
    <w:p w:rsidR="0084567E" w:rsidRPr="00F94AD7" w:rsidRDefault="0084567E" w:rsidP="00485A4F">
      <w:pPr>
        <w:numPr>
          <w:ilvl w:val="0"/>
          <w:numId w:val="15"/>
        </w:numPr>
        <w:tabs>
          <w:tab w:val="num" w:pos="426"/>
        </w:tabs>
        <w:spacing w:line="276" w:lineRule="auto"/>
        <w:ind w:left="426" w:hanging="426"/>
        <w:jc w:val="both"/>
        <w:rPr>
          <w:sz w:val="22"/>
          <w:szCs w:val="22"/>
        </w:rPr>
      </w:pPr>
      <w:r w:rsidRPr="00F94AD7">
        <w:rPr>
          <w:sz w:val="22"/>
          <w:szCs w:val="22"/>
        </w:rPr>
        <w:t xml:space="preserve">Umowę sporządzono w dwóch jednobrzmiących egzemplarzach, z czego jeden otrzymuje Wykonawca, </w:t>
      </w:r>
      <w:r w:rsidRPr="00F94AD7">
        <w:rPr>
          <w:sz w:val="22"/>
          <w:szCs w:val="22"/>
        </w:rPr>
        <w:br/>
        <w:t>a drugi Zamawiający.</w:t>
      </w:r>
    </w:p>
    <w:p w:rsidR="0084567E" w:rsidRPr="00F94AD7" w:rsidRDefault="0084567E" w:rsidP="0084567E">
      <w:pPr>
        <w:pStyle w:val="Tekstpodstawowy2"/>
        <w:spacing w:after="0" w:line="276" w:lineRule="auto"/>
        <w:jc w:val="center"/>
        <w:rPr>
          <w:b/>
          <w:bCs/>
          <w:sz w:val="22"/>
          <w:szCs w:val="22"/>
        </w:rPr>
      </w:pPr>
    </w:p>
    <w:p w:rsidR="0084567E" w:rsidRPr="00F94AD7" w:rsidRDefault="0084567E" w:rsidP="0084567E">
      <w:pPr>
        <w:pStyle w:val="Tekstpodstawowy"/>
        <w:spacing w:line="276" w:lineRule="auto"/>
        <w:rPr>
          <w:b/>
          <w:bCs/>
          <w:color w:val="auto"/>
          <w:sz w:val="22"/>
          <w:szCs w:val="22"/>
        </w:rPr>
      </w:pPr>
    </w:p>
    <w:p w:rsidR="0084567E" w:rsidRPr="00F94AD7" w:rsidRDefault="0084567E" w:rsidP="0084567E">
      <w:pPr>
        <w:spacing w:line="276" w:lineRule="auto"/>
        <w:jc w:val="center"/>
        <w:rPr>
          <w:b/>
          <w:bCs/>
          <w:sz w:val="22"/>
          <w:szCs w:val="22"/>
        </w:rPr>
      </w:pPr>
      <w:r w:rsidRPr="00F94AD7">
        <w:rPr>
          <w:b/>
          <w:bCs/>
          <w:sz w:val="22"/>
          <w:szCs w:val="22"/>
        </w:rPr>
        <w:t xml:space="preserve">WYKONAWCA </w:t>
      </w:r>
      <w:r w:rsidRPr="00F94AD7">
        <w:rPr>
          <w:b/>
          <w:bCs/>
          <w:sz w:val="22"/>
          <w:szCs w:val="22"/>
        </w:rPr>
        <w:tab/>
      </w:r>
      <w:r w:rsidRPr="00F94AD7">
        <w:rPr>
          <w:b/>
          <w:bCs/>
          <w:sz w:val="22"/>
          <w:szCs w:val="22"/>
        </w:rPr>
        <w:tab/>
      </w:r>
      <w:r w:rsidRPr="00F94AD7">
        <w:rPr>
          <w:b/>
          <w:bCs/>
          <w:sz w:val="22"/>
          <w:szCs w:val="22"/>
        </w:rPr>
        <w:tab/>
      </w:r>
      <w:r w:rsidRPr="00F94AD7">
        <w:rPr>
          <w:b/>
          <w:bCs/>
          <w:sz w:val="22"/>
          <w:szCs w:val="22"/>
        </w:rPr>
        <w:tab/>
      </w:r>
      <w:r w:rsidRPr="00F94AD7">
        <w:rPr>
          <w:b/>
          <w:bCs/>
          <w:sz w:val="22"/>
          <w:szCs w:val="22"/>
        </w:rPr>
        <w:tab/>
      </w:r>
      <w:r w:rsidRPr="00F94AD7">
        <w:rPr>
          <w:b/>
          <w:bCs/>
          <w:sz w:val="22"/>
          <w:szCs w:val="22"/>
        </w:rPr>
        <w:tab/>
      </w:r>
      <w:r w:rsidRPr="00F94AD7">
        <w:rPr>
          <w:b/>
          <w:bCs/>
          <w:sz w:val="22"/>
          <w:szCs w:val="22"/>
        </w:rPr>
        <w:tab/>
        <w:t>ZAMAWIAJĄCY</w:t>
      </w:r>
    </w:p>
    <w:p w:rsidR="0084567E" w:rsidRPr="00F94AD7" w:rsidRDefault="0084567E" w:rsidP="0084567E">
      <w:pPr>
        <w:spacing w:line="276" w:lineRule="auto"/>
        <w:rPr>
          <w:b/>
          <w:sz w:val="22"/>
          <w:szCs w:val="22"/>
        </w:rPr>
      </w:pPr>
    </w:p>
    <w:p w:rsidR="0084567E" w:rsidRPr="00F94AD7" w:rsidRDefault="0084567E" w:rsidP="0084567E">
      <w:pPr>
        <w:spacing w:line="276" w:lineRule="auto"/>
        <w:rPr>
          <w:sz w:val="22"/>
          <w:szCs w:val="17"/>
        </w:rPr>
      </w:pPr>
    </w:p>
    <w:p w:rsidR="006E6358" w:rsidRPr="00F94AD7" w:rsidRDefault="006E6358"/>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541905" w:rsidRPr="00F94AD7" w:rsidRDefault="00541905"/>
    <w:p w:rsidR="006C6B77" w:rsidRPr="00F94AD7" w:rsidRDefault="006C6B77"/>
    <w:p w:rsidR="001E7352" w:rsidRPr="00F94AD7" w:rsidRDefault="001E7352"/>
    <w:p w:rsidR="001E7352" w:rsidRPr="00F94AD7" w:rsidRDefault="001E7352"/>
    <w:p w:rsidR="001E7352" w:rsidRPr="00F94AD7" w:rsidRDefault="001E7352"/>
    <w:p w:rsidR="001E7352" w:rsidRPr="00F94AD7" w:rsidRDefault="001E7352"/>
    <w:p w:rsidR="001E7352" w:rsidRPr="00F94AD7" w:rsidRDefault="001E7352"/>
    <w:p w:rsidR="00541905" w:rsidRPr="00F94AD7" w:rsidRDefault="00541905"/>
    <w:p w:rsidR="00541905" w:rsidRPr="00F94AD7" w:rsidRDefault="00541905"/>
    <w:p w:rsidR="006C6B77" w:rsidRPr="00F94AD7" w:rsidRDefault="006C6B77" w:rsidP="00541905">
      <w:pPr>
        <w:tabs>
          <w:tab w:val="left" w:pos="5400"/>
        </w:tabs>
        <w:jc w:val="right"/>
      </w:pPr>
    </w:p>
    <w:p w:rsidR="006C6B77" w:rsidRPr="00F94AD7" w:rsidRDefault="006C6B77" w:rsidP="00541905">
      <w:pPr>
        <w:tabs>
          <w:tab w:val="left" w:pos="5400"/>
        </w:tabs>
        <w:jc w:val="right"/>
      </w:pPr>
    </w:p>
    <w:p w:rsidR="006C6B77" w:rsidRPr="00F94AD7" w:rsidRDefault="006C6B77" w:rsidP="00541905">
      <w:pPr>
        <w:tabs>
          <w:tab w:val="left" w:pos="5400"/>
        </w:tabs>
        <w:jc w:val="right"/>
      </w:pPr>
    </w:p>
    <w:p w:rsidR="006C6B77" w:rsidRPr="00F94AD7" w:rsidRDefault="006C6B77" w:rsidP="00541905">
      <w:pPr>
        <w:tabs>
          <w:tab w:val="left" w:pos="5400"/>
        </w:tabs>
        <w:jc w:val="right"/>
      </w:pPr>
    </w:p>
    <w:p w:rsidR="006C6B77" w:rsidRPr="00F94AD7" w:rsidRDefault="006C6B77" w:rsidP="00541905">
      <w:pPr>
        <w:tabs>
          <w:tab w:val="left" w:pos="5400"/>
        </w:tabs>
        <w:jc w:val="right"/>
      </w:pPr>
    </w:p>
    <w:p w:rsidR="006C6B77" w:rsidRPr="00F94AD7" w:rsidRDefault="006C6B77" w:rsidP="00541905">
      <w:pPr>
        <w:tabs>
          <w:tab w:val="left" w:pos="5400"/>
        </w:tabs>
        <w:jc w:val="right"/>
      </w:pPr>
    </w:p>
    <w:p w:rsidR="00541905" w:rsidRPr="00F94AD7" w:rsidRDefault="00541905" w:rsidP="00541905">
      <w:pPr>
        <w:tabs>
          <w:tab w:val="left" w:pos="5400"/>
        </w:tabs>
        <w:jc w:val="right"/>
      </w:pPr>
      <w:r w:rsidRPr="00F94AD7">
        <w:lastRenderedPageBreak/>
        <w:t xml:space="preserve">Załącznik nr 3 do zapytania ofertowego nr </w:t>
      </w:r>
      <w:r w:rsidR="006C6B77" w:rsidRPr="00F94AD7">
        <w:t>DKP.261.7</w:t>
      </w:r>
      <w:r w:rsidRPr="00F94AD7">
        <w:t>.2023.AW</w:t>
      </w:r>
    </w:p>
    <w:p w:rsidR="00541905" w:rsidRPr="00F94AD7" w:rsidRDefault="00541905"/>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UMOWA</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powierzenia przetwarzania danych osobowych</w:t>
      </w:r>
    </w:p>
    <w:p w:rsidR="00541905" w:rsidRPr="00F94AD7" w:rsidRDefault="00541905" w:rsidP="00541905">
      <w:pPr>
        <w:spacing w:line="276" w:lineRule="auto"/>
        <w:rPr>
          <w:b/>
          <w:sz w:val="22"/>
          <w:szCs w:val="22"/>
        </w:rPr>
      </w:pPr>
    </w:p>
    <w:p w:rsidR="00541905" w:rsidRPr="00F94AD7" w:rsidRDefault="00541905" w:rsidP="00541905">
      <w:pPr>
        <w:spacing w:line="276" w:lineRule="auto"/>
        <w:jc w:val="center"/>
        <w:rPr>
          <w:sz w:val="22"/>
          <w:szCs w:val="22"/>
          <w:lang w:eastAsia="ar-SA"/>
        </w:rPr>
      </w:pPr>
      <w:r w:rsidRPr="00F94AD7">
        <w:rPr>
          <w:sz w:val="22"/>
          <w:szCs w:val="22"/>
          <w:lang w:eastAsia="ar-SA"/>
        </w:rPr>
        <w:t xml:space="preserve">zawarta w dniu </w:t>
      </w:r>
      <w:r w:rsidRPr="00F94AD7">
        <w:rPr>
          <w:b/>
          <w:sz w:val="22"/>
          <w:szCs w:val="22"/>
          <w:lang w:eastAsia="ar-SA"/>
        </w:rPr>
        <w:t>………….2023 r.</w:t>
      </w:r>
      <w:r w:rsidRPr="00F94AD7">
        <w:rPr>
          <w:sz w:val="22"/>
          <w:szCs w:val="22"/>
          <w:lang w:eastAsia="ar-SA"/>
        </w:rPr>
        <w:t xml:space="preserve"> w Płońsku</w:t>
      </w:r>
    </w:p>
    <w:p w:rsidR="00541905" w:rsidRPr="00F94AD7" w:rsidRDefault="00541905" w:rsidP="00541905">
      <w:pPr>
        <w:spacing w:line="276" w:lineRule="auto"/>
        <w:rPr>
          <w:sz w:val="22"/>
          <w:szCs w:val="22"/>
          <w:lang w:eastAsia="ar-SA"/>
        </w:rPr>
      </w:pPr>
      <w:r w:rsidRPr="00F94AD7">
        <w:rPr>
          <w:b/>
          <w:bCs/>
          <w:sz w:val="22"/>
          <w:szCs w:val="22"/>
          <w:lang w:eastAsia="ar-SA"/>
        </w:rPr>
        <w:t>pomiędzy</w:t>
      </w:r>
      <w:r w:rsidRPr="00F94AD7">
        <w:rPr>
          <w:sz w:val="22"/>
          <w:szCs w:val="22"/>
          <w:lang w:eastAsia="ar-SA"/>
        </w:rPr>
        <w:t>:</w:t>
      </w:r>
    </w:p>
    <w:p w:rsidR="00541905" w:rsidRPr="00F94AD7" w:rsidRDefault="00541905" w:rsidP="00541905">
      <w:pPr>
        <w:spacing w:line="276" w:lineRule="auto"/>
        <w:rPr>
          <w:sz w:val="22"/>
          <w:szCs w:val="22"/>
          <w:lang w:eastAsia="ar-SA"/>
        </w:rPr>
      </w:pPr>
    </w:p>
    <w:p w:rsidR="00541905" w:rsidRPr="00F94AD7" w:rsidRDefault="00541905" w:rsidP="00541905">
      <w:pPr>
        <w:spacing w:line="276" w:lineRule="auto"/>
        <w:jc w:val="both"/>
        <w:rPr>
          <w:sz w:val="22"/>
          <w:szCs w:val="22"/>
        </w:rPr>
      </w:pPr>
      <w:r w:rsidRPr="00F94AD7">
        <w:rPr>
          <w:b/>
          <w:sz w:val="22"/>
          <w:szCs w:val="22"/>
        </w:rPr>
        <w:t>Samodzielnym Publicznym Zespołem Zakładów Opieki Zdrowotnej im. Marszałka Józefa Piłsudskiego w Płońsku</w:t>
      </w:r>
      <w:r w:rsidRPr="00F94AD7">
        <w:rPr>
          <w:sz w:val="22"/>
          <w:szCs w:val="22"/>
        </w:rPr>
        <w:t xml:space="preserve"> z siedzibą: ul. Henryka Sienkiewicza 7, 09-100 Płońsk, wpisanym do rejestru stowarzyszeń, innych organizacji społecznych i zawodowych, fundacji oraz samodzielnych publicznych zakładów opieki zdrowotnej Krajowego Rejestru Sądowego prowadzonego przez Sąd Rejonowy dla Łodzi Śródmieścia </w:t>
      </w:r>
      <w:r w:rsidRPr="00F94AD7">
        <w:rPr>
          <w:sz w:val="22"/>
          <w:szCs w:val="22"/>
        </w:rPr>
        <w:br/>
        <w:t>w Łodzi, XX Wydział Gospodarczy Krajowego Rejestru Sądowego pod numerem: KRS 0000033369, REGON 000308703, NIP 567-15-32-011</w:t>
      </w:r>
    </w:p>
    <w:p w:rsidR="00541905" w:rsidRPr="00F94AD7" w:rsidRDefault="00541905" w:rsidP="00541905">
      <w:pPr>
        <w:spacing w:line="276" w:lineRule="auto"/>
        <w:jc w:val="both"/>
        <w:rPr>
          <w:sz w:val="22"/>
          <w:szCs w:val="22"/>
          <w:lang w:eastAsia="ar-SA"/>
        </w:rPr>
      </w:pPr>
      <w:r w:rsidRPr="00F94AD7">
        <w:rPr>
          <w:sz w:val="22"/>
          <w:szCs w:val="22"/>
          <w:lang w:eastAsia="ar-SA"/>
        </w:rPr>
        <w:t>reprezentowanym przez: …………………………….</w:t>
      </w:r>
    </w:p>
    <w:p w:rsidR="00541905" w:rsidRPr="00F94AD7" w:rsidRDefault="00541905" w:rsidP="00541905">
      <w:pPr>
        <w:spacing w:line="276" w:lineRule="auto"/>
        <w:rPr>
          <w:sz w:val="22"/>
          <w:szCs w:val="22"/>
        </w:rPr>
      </w:pPr>
      <w:r w:rsidRPr="00F94AD7">
        <w:rPr>
          <w:sz w:val="22"/>
          <w:szCs w:val="22"/>
        </w:rPr>
        <w:t xml:space="preserve">zwanym w treści umowy </w:t>
      </w:r>
      <w:r w:rsidRPr="00F94AD7">
        <w:rPr>
          <w:kern w:val="28"/>
          <w:sz w:val="22"/>
          <w:szCs w:val="22"/>
        </w:rPr>
        <w:t>„</w:t>
      </w:r>
      <w:r w:rsidRPr="00F94AD7">
        <w:rPr>
          <w:i/>
          <w:kern w:val="28"/>
          <w:sz w:val="22"/>
          <w:szCs w:val="22"/>
        </w:rPr>
        <w:t>Administratorem danych</w:t>
      </w:r>
      <w:r w:rsidRPr="00F94AD7">
        <w:rPr>
          <w:kern w:val="28"/>
          <w:sz w:val="22"/>
          <w:szCs w:val="22"/>
        </w:rPr>
        <w:t>”</w:t>
      </w:r>
    </w:p>
    <w:p w:rsidR="00541905" w:rsidRPr="00F94AD7" w:rsidRDefault="00541905" w:rsidP="00541905">
      <w:pPr>
        <w:widowControl w:val="0"/>
        <w:suppressAutoHyphens/>
        <w:autoSpaceDE w:val="0"/>
        <w:spacing w:line="276" w:lineRule="auto"/>
        <w:rPr>
          <w:sz w:val="22"/>
          <w:szCs w:val="22"/>
          <w:lang w:eastAsia="ar-SA"/>
        </w:rPr>
      </w:pPr>
      <w:r w:rsidRPr="00F94AD7">
        <w:rPr>
          <w:sz w:val="22"/>
          <w:szCs w:val="22"/>
          <w:lang w:eastAsia="ar-SA"/>
        </w:rPr>
        <w:t xml:space="preserve">a </w:t>
      </w:r>
    </w:p>
    <w:p w:rsidR="00541905" w:rsidRPr="00F94AD7" w:rsidRDefault="00541905" w:rsidP="00541905">
      <w:pPr>
        <w:widowControl w:val="0"/>
        <w:suppressAutoHyphens/>
        <w:autoSpaceDE w:val="0"/>
        <w:spacing w:line="276" w:lineRule="auto"/>
        <w:jc w:val="both"/>
        <w:rPr>
          <w:sz w:val="22"/>
          <w:szCs w:val="22"/>
          <w:lang w:eastAsia="ar-SA"/>
        </w:rPr>
      </w:pPr>
      <w:r w:rsidRPr="00F94AD7">
        <w:rPr>
          <w:sz w:val="22"/>
          <w:szCs w:val="22"/>
          <w:lang w:eastAsia="ar-SA"/>
        </w:rPr>
        <w:t>……………………………………………………..</w:t>
      </w:r>
    </w:p>
    <w:p w:rsidR="00541905" w:rsidRPr="00F94AD7" w:rsidRDefault="00541905" w:rsidP="00541905">
      <w:pPr>
        <w:widowControl w:val="0"/>
        <w:suppressAutoHyphens/>
        <w:autoSpaceDE w:val="0"/>
        <w:spacing w:line="276" w:lineRule="auto"/>
        <w:jc w:val="both"/>
        <w:rPr>
          <w:sz w:val="22"/>
          <w:szCs w:val="22"/>
          <w:lang w:eastAsia="ar-SA"/>
        </w:rPr>
      </w:pPr>
      <w:r w:rsidRPr="00F94AD7">
        <w:rPr>
          <w:sz w:val="22"/>
          <w:szCs w:val="22"/>
          <w:lang w:eastAsia="ar-SA"/>
        </w:rPr>
        <w:t>z siedzibą…………………………………………..</w:t>
      </w:r>
    </w:p>
    <w:p w:rsidR="00541905" w:rsidRPr="00F94AD7" w:rsidRDefault="00541905" w:rsidP="00541905">
      <w:pPr>
        <w:widowControl w:val="0"/>
        <w:suppressAutoHyphens/>
        <w:autoSpaceDE w:val="0"/>
        <w:spacing w:line="276" w:lineRule="auto"/>
        <w:jc w:val="both"/>
        <w:rPr>
          <w:sz w:val="22"/>
          <w:szCs w:val="22"/>
          <w:lang w:eastAsia="ar-SA"/>
        </w:rPr>
      </w:pPr>
      <w:r w:rsidRPr="00F94AD7">
        <w:rPr>
          <w:bCs/>
          <w:sz w:val="22"/>
          <w:szCs w:val="22"/>
          <w:lang w:eastAsia="ar-SA"/>
        </w:rPr>
        <w:t>KRS: ………………….. REGON: ………………………… NIP:</w:t>
      </w:r>
      <w:r w:rsidRPr="00F94AD7">
        <w:rPr>
          <w:b/>
          <w:bCs/>
          <w:sz w:val="22"/>
          <w:szCs w:val="22"/>
          <w:lang w:eastAsia="ar-SA"/>
        </w:rPr>
        <w:t xml:space="preserve"> </w:t>
      </w:r>
      <w:r w:rsidRPr="00F94AD7">
        <w:rPr>
          <w:bCs/>
          <w:sz w:val="22"/>
          <w:szCs w:val="22"/>
          <w:lang w:eastAsia="ar-SA"/>
        </w:rPr>
        <w:t>……………………………</w:t>
      </w:r>
    </w:p>
    <w:p w:rsidR="00541905" w:rsidRPr="00F94AD7" w:rsidRDefault="00541905" w:rsidP="00541905">
      <w:pPr>
        <w:widowControl w:val="0"/>
        <w:suppressAutoHyphens/>
        <w:autoSpaceDE w:val="0"/>
        <w:spacing w:line="276" w:lineRule="auto"/>
        <w:jc w:val="both"/>
        <w:rPr>
          <w:sz w:val="22"/>
          <w:szCs w:val="22"/>
          <w:lang w:eastAsia="ar-SA"/>
        </w:rPr>
      </w:pPr>
      <w:r w:rsidRPr="00F94AD7">
        <w:rPr>
          <w:sz w:val="22"/>
          <w:szCs w:val="22"/>
          <w:lang w:eastAsia="ar-SA"/>
        </w:rPr>
        <w:t>reprezentowanym przez: …………………………..</w:t>
      </w:r>
    </w:p>
    <w:p w:rsidR="00541905" w:rsidRPr="00F94AD7" w:rsidRDefault="00541905" w:rsidP="00541905">
      <w:pPr>
        <w:widowControl w:val="0"/>
        <w:suppressAutoHyphens/>
        <w:autoSpaceDE w:val="0"/>
        <w:spacing w:line="276" w:lineRule="auto"/>
        <w:jc w:val="both"/>
        <w:rPr>
          <w:sz w:val="22"/>
          <w:szCs w:val="22"/>
          <w:lang w:eastAsia="ar-SA"/>
        </w:rPr>
      </w:pPr>
      <w:r w:rsidRPr="00F94AD7">
        <w:rPr>
          <w:sz w:val="22"/>
          <w:szCs w:val="22"/>
          <w:lang w:eastAsia="ar-SA"/>
        </w:rPr>
        <w:t xml:space="preserve">zwanym w treści umowy </w:t>
      </w:r>
      <w:r w:rsidRPr="00F94AD7">
        <w:rPr>
          <w:kern w:val="28"/>
          <w:sz w:val="22"/>
          <w:szCs w:val="22"/>
        </w:rPr>
        <w:t>„</w:t>
      </w:r>
      <w:r w:rsidRPr="00F94AD7">
        <w:rPr>
          <w:i/>
          <w:kern w:val="28"/>
          <w:sz w:val="22"/>
          <w:szCs w:val="22"/>
        </w:rPr>
        <w:t>Podmiotem przetwarzającym</w:t>
      </w:r>
      <w:r w:rsidRPr="00F94AD7">
        <w:rPr>
          <w:kern w:val="28"/>
          <w:sz w:val="22"/>
          <w:szCs w:val="22"/>
        </w:rPr>
        <w:t>”</w:t>
      </w:r>
    </w:p>
    <w:p w:rsidR="00541905" w:rsidRPr="00F94AD7" w:rsidRDefault="00541905" w:rsidP="00541905">
      <w:pPr>
        <w:widowControl w:val="0"/>
        <w:overflowPunct w:val="0"/>
        <w:adjustRightInd w:val="0"/>
        <w:spacing w:line="276" w:lineRule="auto"/>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PREAMBUŁA</w:t>
      </w:r>
    </w:p>
    <w:p w:rsidR="00541905" w:rsidRPr="00F94AD7" w:rsidRDefault="00541905" w:rsidP="00541905">
      <w:pPr>
        <w:widowControl w:val="0"/>
        <w:overflowPunct w:val="0"/>
        <w:adjustRightInd w:val="0"/>
        <w:spacing w:line="276" w:lineRule="auto"/>
        <w:jc w:val="both"/>
        <w:rPr>
          <w:kern w:val="28"/>
          <w:sz w:val="22"/>
          <w:szCs w:val="22"/>
        </w:rPr>
      </w:pPr>
      <w:r w:rsidRPr="00F94AD7">
        <w:rPr>
          <w:kern w:val="28"/>
          <w:sz w:val="22"/>
          <w:szCs w:val="22"/>
        </w:rPr>
        <w:t>Zważywszy na:</w:t>
      </w:r>
    </w:p>
    <w:p w:rsidR="00541905" w:rsidRPr="00F94AD7" w:rsidRDefault="00541905" w:rsidP="00541905">
      <w:pPr>
        <w:widowControl w:val="0"/>
        <w:overflowPunct w:val="0"/>
        <w:adjustRightInd w:val="0"/>
        <w:spacing w:line="276" w:lineRule="auto"/>
        <w:jc w:val="both"/>
        <w:rPr>
          <w:kern w:val="28"/>
          <w:sz w:val="22"/>
          <w:szCs w:val="22"/>
        </w:rPr>
      </w:pPr>
      <w:r w:rsidRPr="00F94AD7">
        <w:rPr>
          <w:kern w:val="28"/>
          <w:sz w:val="22"/>
          <w:szCs w:val="22"/>
        </w:rPr>
        <w:t xml:space="preserve">Rozporządzenie Parlamentu Europejskiego i Rady (UE) 2016/679 z dnia 27 kwietnia 2016 r. w sprawie ochrony osób fizycznych w związku z przetwarzaniem danych osobowych i w sprawie swobodnego </w:t>
      </w:r>
      <w:r w:rsidRPr="00F94AD7">
        <w:rPr>
          <w:kern w:val="28"/>
          <w:sz w:val="22"/>
          <w:szCs w:val="22"/>
        </w:rPr>
        <w:br/>
        <w:t xml:space="preserve">przepływu takich danych oraz uchylenia dyrektywy 95/46/WE (ogólne rozporządzenie o ochronie danych) - Dz.U.UE.L.2016.119.1 zwane dalej RODO oraz </w:t>
      </w:r>
      <w:r w:rsidRPr="00F94AD7">
        <w:rPr>
          <w:b/>
          <w:kern w:val="28"/>
          <w:sz w:val="22"/>
          <w:szCs w:val="22"/>
        </w:rPr>
        <w:t xml:space="preserve">Umowę nr </w:t>
      </w:r>
      <w:r w:rsidRPr="00F94AD7">
        <w:rPr>
          <w:b/>
          <w:sz w:val="22"/>
          <w:szCs w:val="22"/>
        </w:rPr>
        <w:t xml:space="preserve">…………. </w:t>
      </w:r>
      <w:r w:rsidRPr="00F94AD7">
        <w:rPr>
          <w:kern w:val="28"/>
          <w:sz w:val="22"/>
          <w:szCs w:val="22"/>
        </w:rPr>
        <w:t xml:space="preserve">zawartą w dniu </w:t>
      </w:r>
      <w:r w:rsidRPr="00F94AD7">
        <w:rPr>
          <w:b/>
          <w:kern w:val="28"/>
          <w:sz w:val="22"/>
          <w:szCs w:val="22"/>
        </w:rPr>
        <w:t>………….. r.</w:t>
      </w:r>
      <w:r w:rsidRPr="00F94AD7">
        <w:rPr>
          <w:kern w:val="28"/>
          <w:sz w:val="22"/>
          <w:szCs w:val="22"/>
        </w:rPr>
        <w:t xml:space="preserve"> </w:t>
      </w:r>
      <w:r w:rsidRPr="00F94AD7">
        <w:rPr>
          <w:kern w:val="28"/>
          <w:sz w:val="22"/>
          <w:szCs w:val="22"/>
        </w:rPr>
        <w:br/>
        <w:t xml:space="preserve">w wyniku przeprowadzonego postępowania o udzielenie zamówienia publicznego pn. </w:t>
      </w:r>
      <w:r w:rsidRPr="00F94AD7">
        <w:rPr>
          <w:b/>
          <w:kern w:val="28"/>
          <w:sz w:val="22"/>
          <w:szCs w:val="22"/>
        </w:rPr>
        <w:t>Przeprowadzenie audytów w SPZZOZ w Płońsku</w:t>
      </w:r>
      <w:r w:rsidRPr="00F94AD7">
        <w:rPr>
          <w:kern w:val="28"/>
          <w:sz w:val="22"/>
          <w:szCs w:val="22"/>
        </w:rPr>
        <w:t xml:space="preserve"> (umowa główna) łączącą strony, Strony zgodnie postanawiają, co następuje:</w:t>
      </w:r>
    </w:p>
    <w:p w:rsidR="00541905" w:rsidRPr="00F94AD7" w:rsidRDefault="00541905" w:rsidP="00541905">
      <w:pPr>
        <w:widowControl w:val="0"/>
        <w:overflowPunct w:val="0"/>
        <w:adjustRightInd w:val="0"/>
        <w:spacing w:line="276" w:lineRule="auto"/>
        <w:jc w:val="center"/>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1</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Powierzenie przetwarzania danych osobowych</w:t>
      </w:r>
    </w:p>
    <w:p w:rsidR="00541905" w:rsidRPr="00F94AD7" w:rsidRDefault="00541905" w:rsidP="00485A4F">
      <w:pPr>
        <w:widowControl w:val="0"/>
        <w:numPr>
          <w:ilvl w:val="0"/>
          <w:numId w:val="28"/>
        </w:numPr>
        <w:overflowPunct w:val="0"/>
        <w:adjustRightInd w:val="0"/>
        <w:spacing w:after="240" w:line="276" w:lineRule="auto"/>
        <w:ind w:left="284" w:hanging="284"/>
        <w:contextualSpacing/>
        <w:jc w:val="both"/>
        <w:rPr>
          <w:kern w:val="28"/>
          <w:sz w:val="22"/>
          <w:szCs w:val="22"/>
        </w:rPr>
      </w:pPr>
      <w:r w:rsidRPr="00F94AD7">
        <w:rPr>
          <w:kern w:val="28"/>
          <w:sz w:val="22"/>
          <w:szCs w:val="22"/>
        </w:rPr>
        <w:t>Administrator danych powierza Podmiotowi przetwarzającemu, w trybie art. 28 RODO dane osobowe do przetwarzania, na zasadach i w celu określonym w niniejszej Umowie.</w:t>
      </w:r>
    </w:p>
    <w:p w:rsidR="00541905" w:rsidRPr="00F94AD7" w:rsidRDefault="00541905" w:rsidP="00485A4F">
      <w:pPr>
        <w:widowControl w:val="0"/>
        <w:numPr>
          <w:ilvl w:val="0"/>
          <w:numId w:val="28"/>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zobowiązuje się przetwarzać powierzone mu dane osobowe zgodnie z niniejszą umową, RODO oraz innymi przepisami prawa, które dotyczą ochrony danych osobowych.</w:t>
      </w:r>
    </w:p>
    <w:p w:rsidR="00541905" w:rsidRPr="00F94AD7" w:rsidRDefault="00541905" w:rsidP="00485A4F">
      <w:pPr>
        <w:widowControl w:val="0"/>
        <w:numPr>
          <w:ilvl w:val="0"/>
          <w:numId w:val="28"/>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oświadcza, iż stosuje środki bezpieczeństwa spełniające wymogi przewidziane </w:t>
      </w:r>
      <w:r w:rsidRPr="00F94AD7">
        <w:rPr>
          <w:kern w:val="28"/>
          <w:sz w:val="22"/>
          <w:szCs w:val="22"/>
        </w:rPr>
        <w:br/>
        <w:t>w przepisach RODO.</w:t>
      </w:r>
    </w:p>
    <w:p w:rsidR="00541905" w:rsidRPr="00F94AD7" w:rsidRDefault="00541905" w:rsidP="00541905">
      <w:pPr>
        <w:widowControl w:val="0"/>
        <w:overflowPunct w:val="0"/>
        <w:adjustRightInd w:val="0"/>
        <w:spacing w:line="276" w:lineRule="auto"/>
        <w:jc w:val="center"/>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2</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Zakres i cel przetwarzania danych</w:t>
      </w:r>
    </w:p>
    <w:p w:rsidR="00541905" w:rsidRPr="00F94AD7" w:rsidRDefault="00541905" w:rsidP="00485A4F">
      <w:pPr>
        <w:widowControl w:val="0"/>
        <w:numPr>
          <w:ilvl w:val="0"/>
          <w:numId w:val="29"/>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będzie przetwarzał, powierzone na podstawie umowy dane: zwykłe jak </w:t>
      </w:r>
      <w:r w:rsidRPr="00F94AD7">
        <w:rPr>
          <w:kern w:val="28"/>
          <w:sz w:val="22"/>
          <w:szCs w:val="22"/>
        </w:rPr>
        <w:br/>
        <w:t>i szczególnych kategorii pacjentów Administratora danych w postaci imion i nazwisk, adresu zamieszkania, nr PESEL itd.).</w:t>
      </w:r>
    </w:p>
    <w:p w:rsidR="00541905" w:rsidRPr="00F94AD7" w:rsidRDefault="00541905" w:rsidP="00485A4F">
      <w:pPr>
        <w:widowControl w:val="0"/>
        <w:numPr>
          <w:ilvl w:val="0"/>
          <w:numId w:val="29"/>
        </w:numPr>
        <w:overflowPunct w:val="0"/>
        <w:adjustRightInd w:val="0"/>
        <w:spacing w:after="240" w:line="276" w:lineRule="auto"/>
        <w:ind w:left="284" w:hanging="284"/>
        <w:contextualSpacing/>
        <w:jc w:val="both"/>
        <w:rPr>
          <w:kern w:val="28"/>
          <w:sz w:val="22"/>
          <w:szCs w:val="22"/>
        </w:rPr>
      </w:pPr>
      <w:r w:rsidRPr="00F94AD7">
        <w:rPr>
          <w:kern w:val="28"/>
          <w:sz w:val="22"/>
          <w:szCs w:val="22"/>
        </w:rPr>
        <w:t>Powierzone przez Administratora danych dane osobowe będą przetwarzane przez Podmiot przetwarzający wyłącznie w celu i zakresie wynikającym bezpośrednio z umowy głównej.</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lastRenderedPageBreak/>
        <w:t>§ 3</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Obowiązki podmiotu przetwarzającego</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zobowiązuje się dołożyć należytej staranności przy przetwarzaniu powierzonych danych osobowych.</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zobowiązuje się do nadania upoważnień do przetwarzania danych osobowych wszystkim osobom, które będą przetwarzały powierzone dane w celu realizacji niniejszej umowy.  </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zobowiązuje się zapewnić zachowanie w tajemnicy, przetwarzanych danych przez osoby, które upoważnia do przetwarzania danych osobowych w celu realizacji niniejszej umowy, zarówno w trakcie zatrudnienia ich w Podmiocie przetwarzającym, jak i po jego ustaniu, o której mowa </w:t>
      </w:r>
      <w:r w:rsidRPr="00F94AD7">
        <w:rPr>
          <w:kern w:val="28"/>
          <w:sz w:val="22"/>
          <w:szCs w:val="22"/>
        </w:rPr>
        <w:br/>
        <w:t>w art. 28 ust. 3 pkt b RODO.</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po zakończeniu świadczenia usług związanych z przetwarzaniem usuwa wszelkie ich istniejące kopie, chyba że prawo Unii lub prawo państwa członkowskiego nakazują                 przechowywanie danych osobowych, zgodnie z art. 28 ust. 3 pkt g RODO.</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W miarę możliwości Podmiot przetwarzający pomaga Administratorowi danych w niezbędnym zakresie wywiązywać się z obowiązku odpowiadania na żądania osoby, której dane dotyczą oraz wywiązywania się z obowiązków określonych w art. 32-36 RODO, zgodnie z art. 28 ust. 3 pkt e, f RODO. </w:t>
      </w:r>
    </w:p>
    <w:p w:rsidR="00541905" w:rsidRPr="00F94AD7" w:rsidRDefault="00541905" w:rsidP="00485A4F">
      <w:pPr>
        <w:widowControl w:val="0"/>
        <w:numPr>
          <w:ilvl w:val="0"/>
          <w:numId w:val="30"/>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po stwierdzeniu naruszenia ochrony danych osobowych bez zbędnej zwłoki zgłasza je Administratorowi danych w ciągu 48 h.</w:t>
      </w:r>
    </w:p>
    <w:p w:rsidR="00541905" w:rsidRPr="00F94AD7" w:rsidRDefault="00541905" w:rsidP="00541905">
      <w:pPr>
        <w:widowControl w:val="0"/>
        <w:overflowPunct w:val="0"/>
        <w:adjustRightInd w:val="0"/>
        <w:spacing w:line="276" w:lineRule="auto"/>
        <w:jc w:val="center"/>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4</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Prawo kontroli</w:t>
      </w:r>
    </w:p>
    <w:p w:rsidR="00541905" w:rsidRPr="00F94AD7" w:rsidRDefault="00541905" w:rsidP="00485A4F">
      <w:pPr>
        <w:widowControl w:val="0"/>
        <w:numPr>
          <w:ilvl w:val="0"/>
          <w:numId w:val="31"/>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Administrator danych ma prawo kontroli, czy środki zastosowane przez Podmiot przetwarzający przy </w:t>
      </w:r>
      <w:r w:rsidRPr="00F94AD7">
        <w:rPr>
          <w:kern w:val="28"/>
          <w:sz w:val="22"/>
          <w:szCs w:val="22"/>
        </w:rPr>
        <w:br/>
        <w:t>przetwarzaniu i zabezpieczeniu powierzonych danych osobowych spełniają postanowienia umowy, zgodnie z art. 28 ust. 3 pkt h RODO.</w:t>
      </w:r>
    </w:p>
    <w:p w:rsidR="00541905" w:rsidRPr="00F94AD7" w:rsidRDefault="00541905" w:rsidP="00485A4F">
      <w:pPr>
        <w:widowControl w:val="0"/>
        <w:numPr>
          <w:ilvl w:val="0"/>
          <w:numId w:val="31"/>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Administrator danych realizować będzie prawo kontroli w godzinach pracy Podmiotu przetwarzającego </w:t>
      </w:r>
      <w:r w:rsidRPr="00F94AD7">
        <w:rPr>
          <w:kern w:val="28"/>
          <w:sz w:val="22"/>
          <w:szCs w:val="22"/>
        </w:rPr>
        <w:br/>
        <w:t>i z minimum 7 dniowym uprzedzeniem.</w:t>
      </w:r>
    </w:p>
    <w:p w:rsidR="00541905" w:rsidRPr="00F94AD7" w:rsidRDefault="00541905" w:rsidP="00485A4F">
      <w:pPr>
        <w:widowControl w:val="0"/>
        <w:numPr>
          <w:ilvl w:val="0"/>
          <w:numId w:val="31"/>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zobowiązuje się do usunięcia uchybień stwierdzonych podczas kontroli </w:t>
      </w:r>
      <w:r w:rsidRPr="00F94AD7">
        <w:rPr>
          <w:kern w:val="28"/>
          <w:sz w:val="22"/>
          <w:szCs w:val="22"/>
        </w:rPr>
        <w:br/>
        <w:t>w terminie wskazanym przez Administratora danych nie dłuższym niż 7 dni.</w:t>
      </w:r>
    </w:p>
    <w:p w:rsidR="00541905" w:rsidRPr="00F94AD7" w:rsidRDefault="00541905" w:rsidP="00485A4F">
      <w:pPr>
        <w:widowControl w:val="0"/>
        <w:numPr>
          <w:ilvl w:val="0"/>
          <w:numId w:val="31"/>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udostępnia Administratorowi danych wszelkie informacje niezbędne do wykazania spełnienia obowiązków określonych w art. 28 Rozporządzenia.</w:t>
      </w:r>
    </w:p>
    <w:p w:rsidR="00541905" w:rsidRPr="00F94AD7" w:rsidRDefault="00541905" w:rsidP="00541905">
      <w:pPr>
        <w:widowControl w:val="0"/>
        <w:overflowPunct w:val="0"/>
        <w:adjustRightInd w:val="0"/>
        <w:spacing w:line="276" w:lineRule="auto"/>
        <w:jc w:val="both"/>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5</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Dalsze powierzenia danych do przetwarzania (</w:t>
      </w:r>
      <w:proofErr w:type="spellStart"/>
      <w:r w:rsidRPr="00F94AD7">
        <w:rPr>
          <w:b/>
          <w:kern w:val="28"/>
          <w:sz w:val="22"/>
          <w:szCs w:val="22"/>
        </w:rPr>
        <w:t>podpowierzenie</w:t>
      </w:r>
      <w:proofErr w:type="spellEnd"/>
      <w:r w:rsidRPr="00F94AD7">
        <w:rPr>
          <w:b/>
          <w:kern w:val="28"/>
          <w:sz w:val="22"/>
          <w:szCs w:val="22"/>
        </w:rPr>
        <w:t>)</w:t>
      </w:r>
    </w:p>
    <w:p w:rsidR="00541905" w:rsidRPr="00F94AD7" w:rsidRDefault="00541905" w:rsidP="00485A4F">
      <w:pPr>
        <w:widowControl w:val="0"/>
        <w:numPr>
          <w:ilvl w:val="0"/>
          <w:numId w:val="32"/>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może powierzyć dane osobowe objęte niniejszą umową do dalszego przetwarzania podwykonawcom jedynie w celu wykonania umowy głównej po uzyskaniu uprzedniej pisemnej zgody Administratora danych.</w:t>
      </w:r>
    </w:p>
    <w:p w:rsidR="00541905" w:rsidRPr="00F94AD7" w:rsidRDefault="00541905" w:rsidP="00485A4F">
      <w:pPr>
        <w:widowControl w:val="0"/>
        <w:numPr>
          <w:ilvl w:val="0"/>
          <w:numId w:val="32"/>
        </w:numPr>
        <w:overflowPunct w:val="0"/>
        <w:adjustRightInd w:val="0"/>
        <w:spacing w:after="240" w:line="276" w:lineRule="auto"/>
        <w:ind w:left="284" w:hanging="284"/>
        <w:contextualSpacing/>
        <w:jc w:val="both"/>
        <w:rPr>
          <w:kern w:val="28"/>
          <w:sz w:val="22"/>
          <w:szCs w:val="22"/>
        </w:rPr>
      </w:pPr>
      <w:r w:rsidRPr="00F94AD7">
        <w:rPr>
          <w:kern w:val="28"/>
          <w:sz w:val="22"/>
          <w:szCs w:val="22"/>
        </w:rPr>
        <w:t>Podwykonawca, o którym mowa w § 5 ust. 1 winien spełniać te same gwarancje i obowiązki jakie zostały nałożone na Podmiot przetwarzający w niniejszej umowie oraz działać zgodnie z postanowieniami RODO i innych aktów prawa powszechnie obowiązującego regulujących kwestię przetwarzania danych osobowych.</w:t>
      </w:r>
    </w:p>
    <w:p w:rsidR="00541905" w:rsidRPr="00F94AD7" w:rsidRDefault="00541905" w:rsidP="00485A4F">
      <w:pPr>
        <w:widowControl w:val="0"/>
        <w:numPr>
          <w:ilvl w:val="0"/>
          <w:numId w:val="32"/>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ponosi pełną odpowiedzialność wobec Administratora danych za nie wywiązanie się ze spoczywających na podwykonawcy obowiązków ochrony danych, w szczególności obowiązek </w:t>
      </w:r>
      <w:r w:rsidRPr="00F94AD7">
        <w:rPr>
          <w:kern w:val="28"/>
          <w:sz w:val="22"/>
          <w:szCs w:val="22"/>
        </w:rPr>
        <w:br/>
        <w:t xml:space="preserve">zapewnienia wystarczających gwarancji wdrożenia odpowiednich środków organizacyjnych </w:t>
      </w:r>
      <w:r w:rsidRPr="00F94AD7">
        <w:rPr>
          <w:kern w:val="28"/>
          <w:sz w:val="22"/>
          <w:szCs w:val="22"/>
        </w:rPr>
        <w:br/>
        <w:t xml:space="preserve">i technicznych, aby przetwarzanie odpowiadało wymogom aktualnie obowiązujących przepisów prawa </w:t>
      </w:r>
      <w:r w:rsidRPr="00F94AD7">
        <w:rPr>
          <w:kern w:val="28"/>
          <w:sz w:val="22"/>
          <w:szCs w:val="22"/>
        </w:rPr>
        <w:br/>
        <w:t xml:space="preserve">w zakresie ochrony danych osobowych. </w:t>
      </w:r>
    </w:p>
    <w:p w:rsidR="00541905" w:rsidRPr="00F94AD7" w:rsidRDefault="00541905" w:rsidP="00541905">
      <w:pPr>
        <w:widowControl w:val="0"/>
        <w:overflowPunct w:val="0"/>
        <w:adjustRightInd w:val="0"/>
        <w:spacing w:line="276" w:lineRule="auto"/>
        <w:ind w:hanging="284"/>
        <w:jc w:val="both"/>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lastRenderedPageBreak/>
        <w:t>§ 6</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Odpowiedzialność Podmiotu przetwarzającego</w:t>
      </w:r>
    </w:p>
    <w:p w:rsidR="00541905" w:rsidRPr="00F94AD7" w:rsidRDefault="00541905" w:rsidP="00485A4F">
      <w:pPr>
        <w:widowControl w:val="0"/>
        <w:numPr>
          <w:ilvl w:val="0"/>
          <w:numId w:val="33"/>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jest odpowiedzialny za udostępnienie lub wykorzystanie danych osobowych </w:t>
      </w:r>
      <w:r w:rsidRPr="00F94AD7">
        <w:rPr>
          <w:kern w:val="28"/>
          <w:sz w:val="22"/>
          <w:szCs w:val="22"/>
        </w:rPr>
        <w:br/>
        <w:t xml:space="preserve">niezgodnie z treścią umowy, a w szczególności za udostępnienie powierzonych do przetwarzania danych osobowych osobom nieupoważnionym. </w:t>
      </w:r>
    </w:p>
    <w:p w:rsidR="00541905" w:rsidRPr="00F94AD7" w:rsidRDefault="00541905" w:rsidP="00485A4F">
      <w:pPr>
        <w:widowControl w:val="0"/>
        <w:numPr>
          <w:ilvl w:val="0"/>
          <w:numId w:val="33"/>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zobowiązuje się do niezwłocznego poinformowania Administratora danych </w:t>
      </w:r>
      <w:r w:rsidRPr="00F94AD7">
        <w:rPr>
          <w:kern w:val="28"/>
          <w:sz w:val="22"/>
          <w:szCs w:val="22"/>
        </w:rPr>
        <w:br/>
        <w:t>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w:t>
      </w:r>
    </w:p>
    <w:p w:rsidR="00541905" w:rsidRPr="00F94AD7" w:rsidRDefault="00541905" w:rsidP="00541905">
      <w:pPr>
        <w:widowControl w:val="0"/>
        <w:overflowPunct w:val="0"/>
        <w:adjustRightInd w:val="0"/>
        <w:spacing w:line="276" w:lineRule="auto"/>
        <w:ind w:left="284" w:hanging="284"/>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7</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Czas obowiązywania umowy</w:t>
      </w:r>
    </w:p>
    <w:p w:rsidR="00541905" w:rsidRPr="00F94AD7" w:rsidRDefault="00541905" w:rsidP="00485A4F">
      <w:pPr>
        <w:widowControl w:val="0"/>
        <w:numPr>
          <w:ilvl w:val="0"/>
          <w:numId w:val="34"/>
        </w:numPr>
        <w:overflowPunct w:val="0"/>
        <w:adjustRightInd w:val="0"/>
        <w:spacing w:after="240" w:line="276" w:lineRule="auto"/>
        <w:ind w:left="284" w:hanging="284"/>
        <w:contextualSpacing/>
        <w:jc w:val="both"/>
        <w:rPr>
          <w:kern w:val="28"/>
          <w:sz w:val="22"/>
          <w:szCs w:val="22"/>
        </w:rPr>
      </w:pPr>
      <w:r w:rsidRPr="00F94AD7">
        <w:rPr>
          <w:kern w:val="28"/>
          <w:sz w:val="22"/>
          <w:szCs w:val="22"/>
        </w:rPr>
        <w:t>Niniejsza umowa obowiązuje od dnia jej zawarcia na czas trwania umowy głównej.</w:t>
      </w:r>
    </w:p>
    <w:p w:rsidR="00541905" w:rsidRPr="00F94AD7" w:rsidRDefault="00541905" w:rsidP="00485A4F">
      <w:pPr>
        <w:widowControl w:val="0"/>
        <w:numPr>
          <w:ilvl w:val="0"/>
          <w:numId w:val="34"/>
        </w:numPr>
        <w:overflowPunct w:val="0"/>
        <w:adjustRightInd w:val="0"/>
        <w:spacing w:after="240" w:line="276" w:lineRule="auto"/>
        <w:ind w:left="284" w:hanging="284"/>
        <w:contextualSpacing/>
        <w:jc w:val="both"/>
        <w:rPr>
          <w:kern w:val="28"/>
          <w:sz w:val="22"/>
          <w:szCs w:val="22"/>
        </w:rPr>
      </w:pPr>
      <w:r w:rsidRPr="00F94AD7">
        <w:rPr>
          <w:kern w:val="28"/>
          <w:sz w:val="22"/>
          <w:szCs w:val="22"/>
        </w:rPr>
        <w:t>W każdym wypadku niniejsza umowa przestaje wiązać Strony z dniem, z którym przestają być związane postanowieniami umowy głównej.</w:t>
      </w:r>
    </w:p>
    <w:p w:rsidR="00541905" w:rsidRPr="00F94AD7" w:rsidRDefault="00541905" w:rsidP="00541905">
      <w:pPr>
        <w:widowControl w:val="0"/>
        <w:overflowPunct w:val="0"/>
        <w:adjustRightInd w:val="0"/>
        <w:spacing w:line="276" w:lineRule="auto"/>
        <w:ind w:firstLine="709"/>
        <w:jc w:val="both"/>
        <w:rPr>
          <w:i/>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8</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xml:space="preserve">Rozwiązanie umowy </w:t>
      </w:r>
    </w:p>
    <w:p w:rsidR="00541905" w:rsidRPr="00F94AD7" w:rsidRDefault="00541905" w:rsidP="00541905">
      <w:pPr>
        <w:widowControl w:val="0"/>
        <w:overflowPunct w:val="0"/>
        <w:adjustRightInd w:val="0"/>
        <w:spacing w:line="276" w:lineRule="auto"/>
        <w:jc w:val="both"/>
        <w:rPr>
          <w:kern w:val="28"/>
          <w:sz w:val="22"/>
          <w:szCs w:val="22"/>
        </w:rPr>
      </w:pPr>
      <w:r w:rsidRPr="00F94AD7">
        <w:rPr>
          <w:kern w:val="28"/>
          <w:sz w:val="22"/>
          <w:szCs w:val="22"/>
        </w:rPr>
        <w:t>Administrator danych może rozwiązać niniejszą umowę ze skutkiem natychmiastowym gdy Podmiot przetwarzający:</w:t>
      </w:r>
    </w:p>
    <w:p w:rsidR="00541905" w:rsidRPr="00F94AD7" w:rsidRDefault="00541905" w:rsidP="00485A4F">
      <w:pPr>
        <w:widowControl w:val="0"/>
        <w:numPr>
          <w:ilvl w:val="1"/>
          <w:numId w:val="35"/>
        </w:numPr>
        <w:tabs>
          <w:tab w:val="num" w:pos="284"/>
        </w:tabs>
        <w:overflowPunct w:val="0"/>
        <w:adjustRightInd w:val="0"/>
        <w:spacing w:line="276" w:lineRule="auto"/>
        <w:ind w:left="284" w:hanging="284"/>
        <w:jc w:val="both"/>
        <w:rPr>
          <w:kern w:val="28"/>
          <w:sz w:val="22"/>
          <w:szCs w:val="22"/>
        </w:rPr>
      </w:pPr>
      <w:r w:rsidRPr="00F94AD7">
        <w:rPr>
          <w:kern w:val="28"/>
          <w:sz w:val="22"/>
          <w:szCs w:val="22"/>
        </w:rPr>
        <w:t xml:space="preserve">pomimo zobowiązania go do usunięcia uchybień stwierdzonych podczas kontroli nie usunie ich </w:t>
      </w:r>
      <w:r w:rsidRPr="00F94AD7">
        <w:rPr>
          <w:kern w:val="28"/>
          <w:sz w:val="22"/>
          <w:szCs w:val="22"/>
        </w:rPr>
        <w:br/>
        <w:t>w wyznaczonym terminie,</w:t>
      </w:r>
    </w:p>
    <w:p w:rsidR="00541905" w:rsidRPr="00F94AD7" w:rsidRDefault="00541905" w:rsidP="00485A4F">
      <w:pPr>
        <w:widowControl w:val="0"/>
        <w:numPr>
          <w:ilvl w:val="1"/>
          <w:numId w:val="35"/>
        </w:numPr>
        <w:tabs>
          <w:tab w:val="num" w:pos="284"/>
        </w:tabs>
        <w:overflowPunct w:val="0"/>
        <w:adjustRightInd w:val="0"/>
        <w:spacing w:line="276" w:lineRule="auto"/>
        <w:ind w:left="284" w:hanging="284"/>
        <w:jc w:val="both"/>
        <w:rPr>
          <w:kern w:val="28"/>
          <w:sz w:val="22"/>
          <w:szCs w:val="22"/>
        </w:rPr>
      </w:pPr>
      <w:r w:rsidRPr="00F94AD7">
        <w:rPr>
          <w:kern w:val="28"/>
          <w:sz w:val="22"/>
          <w:szCs w:val="22"/>
        </w:rPr>
        <w:t>przetwarza dane osobowe w sposób niezgodny z umową,</w:t>
      </w:r>
    </w:p>
    <w:p w:rsidR="00541905" w:rsidRPr="00F94AD7" w:rsidRDefault="00541905" w:rsidP="00485A4F">
      <w:pPr>
        <w:widowControl w:val="0"/>
        <w:numPr>
          <w:ilvl w:val="1"/>
          <w:numId w:val="35"/>
        </w:numPr>
        <w:tabs>
          <w:tab w:val="num" w:pos="284"/>
        </w:tabs>
        <w:overflowPunct w:val="0"/>
        <w:adjustRightInd w:val="0"/>
        <w:spacing w:line="276" w:lineRule="auto"/>
        <w:ind w:left="284" w:hanging="284"/>
        <w:jc w:val="both"/>
        <w:rPr>
          <w:kern w:val="28"/>
          <w:sz w:val="22"/>
          <w:szCs w:val="22"/>
        </w:rPr>
      </w:pPr>
      <w:r w:rsidRPr="00F94AD7">
        <w:rPr>
          <w:kern w:val="28"/>
          <w:sz w:val="22"/>
          <w:szCs w:val="22"/>
        </w:rPr>
        <w:t>powierzył przetwarzanie danych osobowych innemu podmiotowi bez zgody Administratora danych.</w:t>
      </w:r>
    </w:p>
    <w:p w:rsidR="00541905" w:rsidRPr="00F94AD7" w:rsidRDefault="00541905" w:rsidP="00541905">
      <w:pPr>
        <w:widowControl w:val="0"/>
        <w:overflowPunct w:val="0"/>
        <w:adjustRightInd w:val="0"/>
        <w:spacing w:line="276" w:lineRule="auto"/>
        <w:jc w:val="both"/>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9</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Poufność</w:t>
      </w:r>
    </w:p>
    <w:p w:rsidR="00541905" w:rsidRPr="00F94AD7" w:rsidRDefault="00541905" w:rsidP="00485A4F">
      <w:pPr>
        <w:widowControl w:val="0"/>
        <w:numPr>
          <w:ilvl w:val="0"/>
          <w:numId w:val="36"/>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Podmiot przetwarzający zobowiązuje się do zachowania w tajemnicy wszelkich informacji, danych, </w:t>
      </w:r>
      <w:r w:rsidRPr="00F94AD7">
        <w:rPr>
          <w:kern w:val="28"/>
          <w:sz w:val="22"/>
          <w:szCs w:val="22"/>
        </w:rPr>
        <w:br/>
        <w:t>materiałów, dokumentów i danych osobowych otrzymanych od Administratora danych i od współpracujących z nim osób oraz danych uzyskanych w jakikolwiek inny sposób, zamierzony czy przypadkowy w formie ustnej, pisemnej lub elektronicznej („dane poufne”).</w:t>
      </w:r>
    </w:p>
    <w:p w:rsidR="00541905" w:rsidRPr="00F94AD7" w:rsidRDefault="00541905" w:rsidP="00485A4F">
      <w:pPr>
        <w:widowControl w:val="0"/>
        <w:numPr>
          <w:ilvl w:val="0"/>
          <w:numId w:val="36"/>
        </w:numPr>
        <w:overflowPunct w:val="0"/>
        <w:adjustRightInd w:val="0"/>
        <w:spacing w:after="240" w:line="276" w:lineRule="auto"/>
        <w:ind w:left="284" w:hanging="284"/>
        <w:contextualSpacing/>
        <w:jc w:val="both"/>
        <w:rPr>
          <w:kern w:val="28"/>
          <w:sz w:val="22"/>
          <w:szCs w:val="22"/>
        </w:rPr>
      </w:pPr>
      <w:r w:rsidRPr="00F94AD7">
        <w:rPr>
          <w:kern w:val="28"/>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541905" w:rsidRPr="00F94AD7" w:rsidRDefault="00541905" w:rsidP="00485A4F">
      <w:pPr>
        <w:widowControl w:val="0"/>
        <w:numPr>
          <w:ilvl w:val="0"/>
          <w:numId w:val="36"/>
        </w:numPr>
        <w:overflowPunct w:val="0"/>
        <w:adjustRightInd w:val="0"/>
        <w:spacing w:after="240" w:line="276" w:lineRule="auto"/>
        <w:ind w:left="284" w:hanging="284"/>
        <w:contextualSpacing/>
        <w:jc w:val="both"/>
        <w:rPr>
          <w:kern w:val="28"/>
          <w:sz w:val="22"/>
          <w:szCs w:val="22"/>
        </w:rPr>
      </w:pPr>
      <w:r w:rsidRPr="00F94AD7">
        <w:rPr>
          <w:kern w:val="28"/>
          <w:sz w:val="22"/>
          <w:szCs w:val="22"/>
        </w:rPr>
        <w:t xml:space="preserve">Strony zobowiązują się do dołożenia wszelkich starań w celu zapewnienia, aby środki łączności </w:t>
      </w:r>
      <w:r w:rsidRPr="00F94AD7">
        <w:rPr>
          <w:kern w:val="28"/>
          <w:sz w:val="22"/>
          <w:szCs w:val="22"/>
        </w:rPr>
        <w:br/>
        <w:t xml:space="preserve">wykorzystywane do odbioru, przekazywania oraz przechowywania danych poufnych gwarantowały </w:t>
      </w:r>
      <w:r w:rsidRPr="00F94AD7">
        <w:rPr>
          <w:kern w:val="28"/>
          <w:sz w:val="22"/>
          <w:szCs w:val="22"/>
        </w:rPr>
        <w:br/>
        <w:t>zabezpieczenie danych poufnych, w tym w szczególności danych osobowych powierzonych do przetwarzania, przed dostępem osób trzecich nieupoważnionych do zapoznania się z ich treścią.</w:t>
      </w:r>
    </w:p>
    <w:p w:rsidR="00541905" w:rsidRPr="00F94AD7" w:rsidRDefault="00541905" w:rsidP="00541905">
      <w:pPr>
        <w:widowControl w:val="0"/>
        <w:overflowPunct w:val="0"/>
        <w:adjustRightInd w:val="0"/>
        <w:spacing w:line="276" w:lineRule="auto"/>
        <w:jc w:val="both"/>
        <w:rPr>
          <w:kern w:val="28"/>
          <w:sz w:val="22"/>
          <w:szCs w:val="22"/>
        </w:rPr>
      </w:pPr>
    </w:p>
    <w:p w:rsidR="00541905" w:rsidRPr="00F94AD7" w:rsidRDefault="00541905" w:rsidP="00541905">
      <w:pPr>
        <w:widowControl w:val="0"/>
        <w:overflowPunct w:val="0"/>
        <w:adjustRightInd w:val="0"/>
        <w:spacing w:line="276" w:lineRule="auto"/>
        <w:jc w:val="both"/>
        <w:rPr>
          <w:kern w:val="28"/>
          <w:sz w:val="22"/>
          <w:szCs w:val="22"/>
        </w:rPr>
      </w:pP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 10</w:t>
      </w:r>
    </w:p>
    <w:p w:rsidR="00541905" w:rsidRPr="00F94AD7" w:rsidRDefault="00541905" w:rsidP="00541905">
      <w:pPr>
        <w:widowControl w:val="0"/>
        <w:overflowPunct w:val="0"/>
        <w:adjustRightInd w:val="0"/>
        <w:spacing w:line="276" w:lineRule="auto"/>
        <w:jc w:val="center"/>
        <w:rPr>
          <w:b/>
          <w:kern w:val="28"/>
          <w:sz w:val="22"/>
          <w:szCs w:val="22"/>
        </w:rPr>
      </w:pPr>
      <w:r w:rsidRPr="00F94AD7">
        <w:rPr>
          <w:b/>
          <w:kern w:val="28"/>
          <w:sz w:val="22"/>
          <w:szCs w:val="22"/>
        </w:rPr>
        <w:t>Postanowienia końcowe</w:t>
      </w:r>
    </w:p>
    <w:p w:rsidR="00541905" w:rsidRPr="00F94AD7" w:rsidRDefault="00541905" w:rsidP="00485A4F">
      <w:pPr>
        <w:widowControl w:val="0"/>
        <w:numPr>
          <w:ilvl w:val="0"/>
          <w:numId w:val="37"/>
        </w:numPr>
        <w:overflowPunct w:val="0"/>
        <w:adjustRightInd w:val="0"/>
        <w:spacing w:after="240" w:line="276" w:lineRule="auto"/>
        <w:ind w:left="284" w:hanging="284"/>
        <w:contextualSpacing/>
        <w:jc w:val="both"/>
        <w:rPr>
          <w:kern w:val="28"/>
          <w:sz w:val="22"/>
          <w:szCs w:val="22"/>
        </w:rPr>
      </w:pPr>
      <w:r w:rsidRPr="00F94AD7">
        <w:rPr>
          <w:kern w:val="28"/>
          <w:sz w:val="22"/>
          <w:szCs w:val="22"/>
        </w:rPr>
        <w:t>Wszelkie zmiany i uzupełnienia niniejszej umowy wymagają formy pisemnej pod rygorem nieważności.</w:t>
      </w:r>
    </w:p>
    <w:p w:rsidR="00541905" w:rsidRPr="00F94AD7" w:rsidRDefault="00541905" w:rsidP="00485A4F">
      <w:pPr>
        <w:widowControl w:val="0"/>
        <w:numPr>
          <w:ilvl w:val="0"/>
          <w:numId w:val="37"/>
        </w:numPr>
        <w:overflowPunct w:val="0"/>
        <w:adjustRightInd w:val="0"/>
        <w:spacing w:after="240" w:line="276" w:lineRule="auto"/>
        <w:ind w:left="284" w:hanging="284"/>
        <w:contextualSpacing/>
        <w:jc w:val="both"/>
        <w:rPr>
          <w:kern w:val="28"/>
          <w:sz w:val="22"/>
          <w:szCs w:val="22"/>
        </w:rPr>
      </w:pPr>
      <w:r w:rsidRPr="00F94AD7">
        <w:rPr>
          <w:kern w:val="28"/>
          <w:sz w:val="22"/>
          <w:szCs w:val="22"/>
        </w:rPr>
        <w:lastRenderedPageBreak/>
        <w:t>W zakresie nieuregulowanym postanowieniami niniejszej umowy znajdują zastosowanie odpowiednie przepisy prawa polskiego, ze szczególnym uwzględnieniem Kodeksu cywilnego oraz RODO.</w:t>
      </w:r>
    </w:p>
    <w:p w:rsidR="00541905" w:rsidRPr="00F94AD7" w:rsidRDefault="00541905" w:rsidP="00485A4F">
      <w:pPr>
        <w:widowControl w:val="0"/>
        <w:numPr>
          <w:ilvl w:val="0"/>
          <w:numId w:val="37"/>
        </w:numPr>
        <w:overflowPunct w:val="0"/>
        <w:adjustRightInd w:val="0"/>
        <w:spacing w:after="240" w:line="276" w:lineRule="auto"/>
        <w:ind w:left="284" w:hanging="284"/>
        <w:contextualSpacing/>
        <w:jc w:val="both"/>
        <w:rPr>
          <w:kern w:val="28"/>
          <w:sz w:val="22"/>
          <w:szCs w:val="22"/>
        </w:rPr>
      </w:pPr>
      <w:r w:rsidRPr="00F94AD7">
        <w:rPr>
          <w:kern w:val="28"/>
          <w:sz w:val="22"/>
          <w:szCs w:val="22"/>
        </w:rPr>
        <w:t>Wszystkie spory mogące wyniknąć w trakcie realizacji niniejszej umowy będą rozstrzygane przez strony polubownie. Gdyby polubowne rozstrzygnięcie okazało się niemożliwe, spór rozstrzygnięty będzie przez sąd właściwy miejscowo dla siedziby Administratora danych.</w:t>
      </w:r>
    </w:p>
    <w:p w:rsidR="00541905" w:rsidRPr="00F94AD7" w:rsidRDefault="00541905" w:rsidP="00485A4F">
      <w:pPr>
        <w:widowControl w:val="0"/>
        <w:numPr>
          <w:ilvl w:val="0"/>
          <w:numId w:val="37"/>
        </w:numPr>
        <w:overflowPunct w:val="0"/>
        <w:adjustRightInd w:val="0"/>
        <w:spacing w:after="240" w:line="276" w:lineRule="auto"/>
        <w:ind w:left="284" w:hanging="284"/>
        <w:contextualSpacing/>
        <w:jc w:val="both"/>
        <w:rPr>
          <w:kern w:val="28"/>
          <w:sz w:val="22"/>
          <w:szCs w:val="22"/>
        </w:rPr>
      </w:pPr>
      <w:r w:rsidRPr="00F94AD7">
        <w:rPr>
          <w:kern w:val="28"/>
          <w:sz w:val="22"/>
          <w:szCs w:val="22"/>
        </w:rPr>
        <w:t>Niniejsza umowa została sporządzona w dwóch jednobrzmiących egzemplarzach po jednym dla każdej ze Stron.</w:t>
      </w:r>
    </w:p>
    <w:p w:rsidR="00541905" w:rsidRPr="00F94AD7" w:rsidRDefault="00541905" w:rsidP="00541905">
      <w:pPr>
        <w:widowControl w:val="0"/>
        <w:overflowPunct w:val="0"/>
        <w:adjustRightInd w:val="0"/>
        <w:spacing w:line="276" w:lineRule="auto"/>
        <w:rPr>
          <w:b/>
          <w:kern w:val="28"/>
          <w:sz w:val="22"/>
          <w:szCs w:val="22"/>
        </w:rPr>
      </w:pPr>
      <w:r w:rsidRPr="00F94AD7">
        <w:rPr>
          <w:b/>
          <w:kern w:val="28"/>
          <w:sz w:val="22"/>
          <w:szCs w:val="22"/>
        </w:rPr>
        <w:t xml:space="preserve">                </w:t>
      </w:r>
    </w:p>
    <w:p w:rsidR="007575B1" w:rsidRPr="00F94AD7" w:rsidRDefault="00541905" w:rsidP="00173293">
      <w:pPr>
        <w:widowControl w:val="0"/>
        <w:overflowPunct w:val="0"/>
        <w:adjustRightInd w:val="0"/>
        <w:spacing w:line="276" w:lineRule="auto"/>
        <w:jc w:val="center"/>
        <w:rPr>
          <w:b/>
          <w:kern w:val="28"/>
          <w:sz w:val="22"/>
          <w:szCs w:val="22"/>
        </w:rPr>
      </w:pPr>
      <w:r w:rsidRPr="00F94AD7">
        <w:rPr>
          <w:b/>
          <w:kern w:val="28"/>
          <w:sz w:val="22"/>
          <w:szCs w:val="22"/>
        </w:rPr>
        <w:t>Administrator danych</w:t>
      </w:r>
      <w:r w:rsidRPr="00F94AD7">
        <w:rPr>
          <w:b/>
          <w:kern w:val="28"/>
          <w:sz w:val="22"/>
          <w:szCs w:val="22"/>
        </w:rPr>
        <w:tab/>
      </w:r>
      <w:r w:rsidRPr="00F94AD7">
        <w:rPr>
          <w:b/>
          <w:kern w:val="28"/>
          <w:sz w:val="22"/>
          <w:szCs w:val="22"/>
        </w:rPr>
        <w:tab/>
      </w:r>
      <w:r w:rsidRPr="00F94AD7">
        <w:rPr>
          <w:b/>
          <w:kern w:val="28"/>
          <w:sz w:val="22"/>
          <w:szCs w:val="22"/>
        </w:rPr>
        <w:tab/>
        <w:t xml:space="preserve">                         Podmiot przetwarzający</w:t>
      </w:r>
    </w:p>
    <w:sectPr w:rsidR="007575B1" w:rsidRPr="00F94AD7" w:rsidSect="006C6B77">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A25" w:rsidRDefault="00FB6A25" w:rsidP="00D31086">
      <w:r>
        <w:separator/>
      </w:r>
    </w:p>
  </w:endnote>
  <w:endnote w:type="continuationSeparator" w:id="0">
    <w:p w:rsidR="00FB6A25" w:rsidRDefault="00FB6A25" w:rsidP="00D3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A25" w:rsidRDefault="00FB6A25" w:rsidP="00D31086">
      <w:r>
        <w:separator/>
      </w:r>
    </w:p>
  </w:footnote>
  <w:footnote w:type="continuationSeparator" w:id="0">
    <w:p w:rsidR="00FB6A25" w:rsidRDefault="00FB6A25" w:rsidP="00D31086">
      <w:r>
        <w:continuationSeparator/>
      </w:r>
    </w:p>
  </w:footnote>
  <w:footnote w:id="1">
    <w:p w:rsidR="006E6358" w:rsidRPr="00B648BF" w:rsidRDefault="006E6358" w:rsidP="00D31086">
      <w:pPr>
        <w:pStyle w:val="Tekstprzypisudolnego"/>
        <w:rPr>
          <w:sz w:val="16"/>
          <w:szCs w:val="16"/>
        </w:rPr>
      </w:pPr>
      <w:r>
        <w:rPr>
          <w:rStyle w:val="Odwoanieprzypisudolnego"/>
        </w:rPr>
        <w:footnoteRef/>
      </w:r>
      <w:r>
        <w:t xml:space="preserve"> </w:t>
      </w:r>
      <w:r w:rsidRPr="00B648BF">
        <w:rPr>
          <w:sz w:val="16"/>
          <w:szCs w:val="16"/>
        </w:rPr>
        <w:t>W przypadku złożenia oferty przez Pełnomocnika, do oferty należy dołączyć oryginał pełnomocnictwa lub jego odpis poświadczony notarialnie.</w:t>
      </w:r>
    </w:p>
    <w:p w:rsidR="006E6358" w:rsidRDefault="006E6358" w:rsidP="00D31086">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6D76"/>
    <w:multiLevelType w:val="hybridMultilevel"/>
    <w:tmpl w:val="B9E2891A"/>
    <w:lvl w:ilvl="0" w:tplc="3B6AC174">
      <w:start w:val="1"/>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A601B"/>
    <w:multiLevelType w:val="hybridMultilevel"/>
    <w:tmpl w:val="1ACECA70"/>
    <w:lvl w:ilvl="0" w:tplc="498870FE">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2" w15:restartNumberingAfterBreak="0">
    <w:nsid w:val="086C4824"/>
    <w:multiLevelType w:val="hybridMultilevel"/>
    <w:tmpl w:val="E2988FFC"/>
    <w:lvl w:ilvl="0" w:tplc="5258564A">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 w15:restartNumberingAfterBreak="0">
    <w:nsid w:val="09E9626C"/>
    <w:multiLevelType w:val="hybridMultilevel"/>
    <w:tmpl w:val="9DF8AA2A"/>
    <w:lvl w:ilvl="0" w:tplc="A41C5C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941223"/>
    <w:multiLevelType w:val="hybridMultilevel"/>
    <w:tmpl w:val="04907FC4"/>
    <w:lvl w:ilvl="0" w:tplc="E3A27F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0272FB"/>
    <w:multiLevelType w:val="hybridMultilevel"/>
    <w:tmpl w:val="88E6746A"/>
    <w:lvl w:ilvl="0" w:tplc="04150011">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D4959E2"/>
    <w:multiLevelType w:val="hybridMultilevel"/>
    <w:tmpl w:val="DE46DB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CA5A4D"/>
    <w:multiLevelType w:val="multilevel"/>
    <w:tmpl w:val="9D8214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9B2034B"/>
    <w:multiLevelType w:val="hybridMultilevel"/>
    <w:tmpl w:val="9194557C"/>
    <w:lvl w:ilvl="0" w:tplc="59A201E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C077580"/>
    <w:multiLevelType w:val="hybridMultilevel"/>
    <w:tmpl w:val="1D5CA7D8"/>
    <w:lvl w:ilvl="0" w:tplc="8868A3D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BEB1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6F5A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CCF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2B9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2CA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80E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4DD0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6745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79154C"/>
    <w:multiLevelType w:val="multilevel"/>
    <w:tmpl w:val="511E5BE8"/>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24B32F95"/>
    <w:multiLevelType w:val="multilevel"/>
    <w:tmpl w:val="FA841B64"/>
    <w:lvl w:ilvl="0">
      <w:start w:val="12"/>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2"/>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A72F05"/>
    <w:multiLevelType w:val="hybridMultilevel"/>
    <w:tmpl w:val="01265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831223F"/>
    <w:multiLevelType w:val="hybridMultilevel"/>
    <w:tmpl w:val="004A74F2"/>
    <w:lvl w:ilvl="0" w:tplc="A83464C4">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E27058"/>
    <w:multiLevelType w:val="hybridMultilevel"/>
    <w:tmpl w:val="C0700A54"/>
    <w:lvl w:ilvl="0" w:tplc="2A3EFE12">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5" w15:restartNumberingAfterBreak="0">
    <w:nsid w:val="32384C6A"/>
    <w:multiLevelType w:val="hybridMultilevel"/>
    <w:tmpl w:val="9DF8AA2A"/>
    <w:lvl w:ilvl="0" w:tplc="A41C5C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5610223"/>
    <w:multiLevelType w:val="hybridMultilevel"/>
    <w:tmpl w:val="5AA00D6A"/>
    <w:lvl w:ilvl="0" w:tplc="028065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9676C12"/>
    <w:multiLevelType w:val="hybridMultilevel"/>
    <w:tmpl w:val="3CA0138C"/>
    <w:lvl w:ilvl="0" w:tplc="E3AAB3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DBB64FB"/>
    <w:multiLevelType w:val="multilevel"/>
    <w:tmpl w:val="15AE111C"/>
    <w:lvl w:ilvl="0">
      <w:start w:val="1"/>
      <w:numFmt w:val="decimal"/>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FBF4C9F"/>
    <w:multiLevelType w:val="hybridMultilevel"/>
    <w:tmpl w:val="F500B8F2"/>
    <w:lvl w:ilvl="0" w:tplc="8E8E8A80">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20" w15:restartNumberingAfterBreak="0">
    <w:nsid w:val="4227175F"/>
    <w:multiLevelType w:val="hybridMultilevel"/>
    <w:tmpl w:val="F6387E20"/>
    <w:lvl w:ilvl="0" w:tplc="FBE4DF0C">
      <w:start w:val="1"/>
      <w:numFmt w:val="decimal"/>
      <w:lvlText w:val="%1."/>
      <w:lvlJc w:val="left"/>
      <w:pPr>
        <w:ind w:left="36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FF0E65DA">
      <w:start w:val="1"/>
      <w:numFmt w:val="decimal"/>
      <w:lvlText w:val="%2)"/>
      <w:lvlJc w:val="left"/>
      <w:pPr>
        <w:ind w:left="705"/>
      </w:pPr>
      <w:rPr>
        <w:rFonts w:ascii="Times New Roman" w:eastAsia="Times New Roman" w:hAnsi="Times New Roman" w:cs="Times New Roman" w:hint="default"/>
        <w:b w:val="0"/>
        <w:i w:val="0"/>
        <w:caps w:val="0"/>
        <w:strike w:val="0"/>
        <w:dstrike w:val="0"/>
        <w:shadow w:val="0"/>
        <w:emboss w:val="0"/>
        <w:imprint w:val="0"/>
        <w:vanish w:val="0"/>
        <w:color w:val="000000"/>
        <w:sz w:val="22"/>
        <w:szCs w:val="22"/>
        <w:u w:val="none" w:color="000000"/>
        <w:bdr w:val="none" w:sz="0" w:space="0" w:color="auto"/>
        <w:shd w:val="clear" w:color="auto" w:fill="auto"/>
        <w:vertAlign w:val="baseline"/>
      </w:rPr>
    </w:lvl>
    <w:lvl w:ilvl="2" w:tplc="14FA2B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AE0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6D4B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DC005C">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A6E9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A6FE2">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C075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802C19"/>
    <w:multiLevelType w:val="hybridMultilevel"/>
    <w:tmpl w:val="4F469C96"/>
    <w:lvl w:ilvl="0" w:tplc="494427E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47276DF4"/>
    <w:multiLevelType w:val="hybridMultilevel"/>
    <w:tmpl w:val="34307492"/>
    <w:lvl w:ilvl="0" w:tplc="2D96359E">
      <w:start w:val="1"/>
      <w:numFmt w:val="decimal"/>
      <w:lvlText w:val="%1."/>
      <w:lvlJc w:val="left"/>
      <w:pPr>
        <w:tabs>
          <w:tab w:val="num" w:pos="340"/>
        </w:tabs>
        <w:ind w:left="340" w:hanging="340"/>
      </w:pPr>
      <w:rPr>
        <w:rFonts w:cs="Times New Roman"/>
        <w:b w:val="0"/>
        <w:i w:val="0"/>
        <w:caps w:val="0"/>
        <w:strike w:val="0"/>
        <w:dstrike w:val="0"/>
        <w:outline w:val="0"/>
        <w:shadow w:val="0"/>
        <w:emboss w:val="0"/>
        <w:imprint w:val="0"/>
        <w:vanish w:val="0"/>
        <w:webHidden w:val="0"/>
        <w:u w:val="none"/>
        <w:effect w:val="none"/>
        <w:vertAlign w:val="baseline"/>
        <w:specVanish w:val="0"/>
      </w:rPr>
    </w:lvl>
    <w:lvl w:ilvl="1" w:tplc="236C7134">
      <w:start w:val="1"/>
      <w:numFmt w:val="lowerLetter"/>
      <w:lvlText w:val="%2)"/>
      <w:lvlJc w:val="left"/>
      <w:pPr>
        <w:tabs>
          <w:tab w:val="num" w:pos="1477"/>
        </w:tabs>
        <w:ind w:left="1477" w:hanging="397"/>
      </w:pPr>
      <w:rPr>
        <w:rFonts w:cs="Times New Roman"/>
        <w:b w:val="0"/>
        <w:i w:val="0"/>
        <w:caps w:val="0"/>
        <w:strike w:val="0"/>
        <w:dstrike w:val="0"/>
        <w:outline w:val="0"/>
        <w:shadow w:val="0"/>
        <w:emboss w:val="0"/>
        <w:imprint w:val="0"/>
        <w:vanish w:val="0"/>
        <w:webHidden w:val="0"/>
        <w:u w:val="none"/>
        <w:effect w:val="none"/>
        <w:vertAlign w:val="baseline"/>
        <w:specVanish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9C717BB"/>
    <w:multiLevelType w:val="hybridMultilevel"/>
    <w:tmpl w:val="4210E7FC"/>
    <w:lvl w:ilvl="0" w:tplc="04150001">
      <w:start w:val="1"/>
      <w:numFmt w:val="bullet"/>
      <w:lvlText w:val=""/>
      <w:lvlJc w:val="left"/>
      <w:pPr>
        <w:ind w:left="1401" w:hanging="360"/>
      </w:pPr>
      <w:rPr>
        <w:rFonts w:ascii="Symbol" w:hAnsi="Symbol" w:hint="default"/>
      </w:rPr>
    </w:lvl>
    <w:lvl w:ilvl="1" w:tplc="04150003">
      <w:start w:val="1"/>
      <w:numFmt w:val="bullet"/>
      <w:lvlText w:val="o"/>
      <w:lvlJc w:val="left"/>
      <w:pPr>
        <w:ind w:left="2121" w:hanging="360"/>
      </w:pPr>
      <w:rPr>
        <w:rFonts w:ascii="Courier New" w:hAnsi="Courier New" w:cs="Courier New" w:hint="default"/>
      </w:rPr>
    </w:lvl>
    <w:lvl w:ilvl="2" w:tplc="04150005">
      <w:start w:val="1"/>
      <w:numFmt w:val="bullet"/>
      <w:lvlText w:val=""/>
      <w:lvlJc w:val="left"/>
      <w:pPr>
        <w:ind w:left="2841" w:hanging="360"/>
      </w:pPr>
      <w:rPr>
        <w:rFonts w:ascii="Wingdings" w:hAnsi="Wingdings" w:hint="default"/>
      </w:rPr>
    </w:lvl>
    <w:lvl w:ilvl="3" w:tplc="04150001">
      <w:start w:val="1"/>
      <w:numFmt w:val="bullet"/>
      <w:lvlText w:val=""/>
      <w:lvlJc w:val="left"/>
      <w:pPr>
        <w:ind w:left="3561" w:hanging="360"/>
      </w:pPr>
      <w:rPr>
        <w:rFonts w:ascii="Symbol" w:hAnsi="Symbol" w:hint="default"/>
      </w:rPr>
    </w:lvl>
    <w:lvl w:ilvl="4" w:tplc="04150003">
      <w:start w:val="1"/>
      <w:numFmt w:val="bullet"/>
      <w:lvlText w:val="o"/>
      <w:lvlJc w:val="left"/>
      <w:pPr>
        <w:ind w:left="4281" w:hanging="360"/>
      </w:pPr>
      <w:rPr>
        <w:rFonts w:ascii="Courier New" w:hAnsi="Courier New" w:cs="Courier New" w:hint="default"/>
      </w:rPr>
    </w:lvl>
    <w:lvl w:ilvl="5" w:tplc="04150005">
      <w:start w:val="1"/>
      <w:numFmt w:val="bullet"/>
      <w:lvlText w:val=""/>
      <w:lvlJc w:val="left"/>
      <w:pPr>
        <w:ind w:left="5001" w:hanging="360"/>
      </w:pPr>
      <w:rPr>
        <w:rFonts w:ascii="Wingdings" w:hAnsi="Wingdings" w:hint="default"/>
      </w:rPr>
    </w:lvl>
    <w:lvl w:ilvl="6" w:tplc="04150001">
      <w:start w:val="1"/>
      <w:numFmt w:val="bullet"/>
      <w:lvlText w:val=""/>
      <w:lvlJc w:val="left"/>
      <w:pPr>
        <w:ind w:left="5721" w:hanging="360"/>
      </w:pPr>
      <w:rPr>
        <w:rFonts w:ascii="Symbol" w:hAnsi="Symbol" w:hint="default"/>
      </w:rPr>
    </w:lvl>
    <w:lvl w:ilvl="7" w:tplc="04150003">
      <w:start w:val="1"/>
      <w:numFmt w:val="bullet"/>
      <w:lvlText w:val="o"/>
      <w:lvlJc w:val="left"/>
      <w:pPr>
        <w:ind w:left="6441" w:hanging="360"/>
      </w:pPr>
      <w:rPr>
        <w:rFonts w:ascii="Courier New" w:hAnsi="Courier New" w:cs="Courier New" w:hint="default"/>
      </w:rPr>
    </w:lvl>
    <w:lvl w:ilvl="8" w:tplc="04150005">
      <w:start w:val="1"/>
      <w:numFmt w:val="bullet"/>
      <w:lvlText w:val=""/>
      <w:lvlJc w:val="left"/>
      <w:pPr>
        <w:ind w:left="7161" w:hanging="360"/>
      </w:pPr>
      <w:rPr>
        <w:rFonts w:ascii="Wingdings" w:hAnsi="Wingdings" w:hint="default"/>
      </w:rPr>
    </w:lvl>
  </w:abstractNum>
  <w:abstractNum w:abstractNumId="24" w15:restartNumberingAfterBreak="0">
    <w:nsid w:val="4B874E6D"/>
    <w:multiLevelType w:val="hybridMultilevel"/>
    <w:tmpl w:val="7548C038"/>
    <w:lvl w:ilvl="0" w:tplc="D8EC7CB6">
      <w:start w:val="50"/>
      <w:numFmt w:val="decimal"/>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5" w15:restartNumberingAfterBreak="0">
    <w:nsid w:val="4C5400D4"/>
    <w:multiLevelType w:val="hybridMultilevel"/>
    <w:tmpl w:val="9CB6576A"/>
    <w:lvl w:ilvl="0" w:tplc="97BED34C">
      <w:start w:val="1"/>
      <w:numFmt w:val="decimal"/>
      <w:lvlText w:val="%1."/>
      <w:lvlJc w:val="left"/>
      <w:pPr>
        <w:tabs>
          <w:tab w:val="num" w:pos="1440"/>
        </w:tabs>
        <w:ind w:left="1440" w:hanging="360"/>
      </w:pPr>
    </w:lvl>
    <w:lvl w:ilvl="1" w:tplc="FF0E65DA">
      <w:start w:val="1"/>
      <w:numFmt w:val="decimal"/>
      <w:lvlText w:val="%2)"/>
      <w:lvlJc w:val="left"/>
      <w:pPr>
        <w:tabs>
          <w:tab w:val="num" w:pos="1080"/>
        </w:tabs>
        <w:ind w:left="1080" w:firstLine="0"/>
      </w:pPr>
      <w:rPr>
        <w:rFonts w:ascii="Times New Roman" w:eastAsia="Times New Roman" w:hAnsi="Times New Roman" w:cs="Times New Roman" w:hint="default"/>
        <w:b w:val="0"/>
        <w:i w:val="0"/>
        <w:caps w:val="0"/>
        <w:strike w:val="0"/>
        <w:dstrike w:val="0"/>
        <w:vanish w:val="0"/>
        <w:webHidden w:val="0"/>
        <w:color w:val="000000"/>
        <w:sz w:val="22"/>
        <w:szCs w:val="22"/>
        <w:u w:val="none"/>
        <w:effect w:val="none"/>
        <w:vertAlign w:val="baseline"/>
        <w:specVanish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F025496"/>
    <w:multiLevelType w:val="hybridMultilevel"/>
    <w:tmpl w:val="AD5ADE48"/>
    <w:lvl w:ilvl="0" w:tplc="57DA9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D2BE0"/>
    <w:multiLevelType w:val="hybridMultilevel"/>
    <w:tmpl w:val="094C0AF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0767922"/>
    <w:multiLevelType w:val="hybridMultilevel"/>
    <w:tmpl w:val="9D3CA8FE"/>
    <w:lvl w:ilvl="0" w:tplc="69F2C7E0">
      <w:start w:val="1"/>
      <w:numFmt w:val="decimal"/>
      <w:lvlText w:val="%1)"/>
      <w:lvlJc w:val="left"/>
      <w:pPr>
        <w:tabs>
          <w:tab w:val="num" w:pos="1080"/>
        </w:tabs>
        <w:ind w:left="1080" w:hanging="360"/>
      </w:pPr>
      <w:rPr>
        <w:rFonts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2E72A5E"/>
    <w:multiLevelType w:val="hybridMultilevel"/>
    <w:tmpl w:val="0254BBC2"/>
    <w:lvl w:ilvl="0" w:tplc="BF8049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4B163E2"/>
    <w:multiLevelType w:val="hybridMultilevel"/>
    <w:tmpl w:val="7EC85F12"/>
    <w:lvl w:ilvl="0" w:tplc="E6807DFE">
      <w:start w:val="1"/>
      <w:numFmt w:val="decimal"/>
      <w:lvlText w:val="%1)"/>
      <w:lvlJc w:val="left"/>
      <w:pPr>
        <w:tabs>
          <w:tab w:val="num" w:pos="720"/>
        </w:tabs>
        <w:ind w:left="720" w:hanging="360"/>
      </w:pPr>
      <w:rPr>
        <w:rFonts w:hint="default"/>
      </w:rPr>
    </w:lvl>
    <w:lvl w:ilvl="1" w:tplc="69F2C7E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67104C6"/>
    <w:multiLevelType w:val="hybridMultilevel"/>
    <w:tmpl w:val="80F0ED14"/>
    <w:lvl w:ilvl="0" w:tplc="3F0626FA">
      <w:start w:val="1"/>
      <w:numFmt w:val="bullet"/>
      <w:lvlText w:val=""/>
      <w:lvlJc w:val="left"/>
      <w:pPr>
        <w:ind w:left="1506"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8527DAE"/>
    <w:multiLevelType w:val="hybridMultilevel"/>
    <w:tmpl w:val="7DE8CF52"/>
    <w:lvl w:ilvl="0" w:tplc="5BBEE964">
      <w:start w:val="1"/>
      <w:numFmt w:val="decimal"/>
      <w:lvlText w:val="%1)"/>
      <w:lvlJc w:val="left"/>
      <w:pPr>
        <w:tabs>
          <w:tab w:val="num" w:pos="720"/>
        </w:tabs>
        <w:ind w:left="720" w:hanging="360"/>
      </w:pPr>
      <w:rPr>
        <w:rFonts w:hint="default"/>
        <w:b w:val="0"/>
      </w:rPr>
    </w:lvl>
    <w:lvl w:ilvl="1" w:tplc="6A8C0DBE">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8A91307"/>
    <w:multiLevelType w:val="hybridMultilevel"/>
    <w:tmpl w:val="81E0E074"/>
    <w:lvl w:ilvl="0" w:tplc="7B669384">
      <w:start w:val="1"/>
      <w:numFmt w:val="decimal"/>
      <w:lvlText w:val="%1)"/>
      <w:lvlJc w:val="left"/>
      <w:pPr>
        <w:tabs>
          <w:tab w:val="num" w:pos="928"/>
        </w:tabs>
        <w:ind w:left="928" w:hanging="360"/>
      </w:pPr>
      <w:rPr>
        <w:rFonts w:cs="Times New Roman" w:hint="default"/>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58D65921"/>
    <w:multiLevelType w:val="multilevel"/>
    <w:tmpl w:val="FC281090"/>
    <w:lvl w:ilvl="0">
      <w:start w:val="5"/>
      <w:numFmt w:val="upperRoman"/>
      <w:lvlText w:val="Rozdział %1."/>
      <w:lvlJc w:val="left"/>
      <w:pPr>
        <w:tabs>
          <w:tab w:val="num" w:pos="1440"/>
        </w:tabs>
        <w:ind w:left="0" w:firstLine="0"/>
      </w:pPr>
      <w:rPr>
        <w:rFonts w:ascii="Times New Roman" w:hAnsi="Times New Roman" w:hint="default"/>
        <w:b/>
        <w:i w:val="0"/>
        <w:sz w:val="22"/>
      </w:rPr>
    </w:lvl>
    <w:lvl w:ilvl="1">
      <w:start w:val="2"/>
      <w:numFmt w:val="decimalZero"/>
      <w:isLgl/>
      <w:lvlText w:val="Sekcja %1.%2"/>
      <w:lvlJc w:val="left"/>
      <w:pPr>
        <w:tabs>
          <w:tab w:val="num" w:pos="1080"/>
        </w:tabs>
        <w:ind w:left="0" w:firstLine="0"/>
      </w:pPr>
      <w:rPr>
        <w:rFonts w:hint="default"/>
      </w:rPr>
    </w:lvl>
    <w:lvl w:ilvl="2">
      <w:start w:val="3"/>
      <w:numFmt w:val="upperRoman"/>
      <w:lvlRestart w:val="1"/>
      <w:lvlText w:val="Rozdział %3."/>
      <w:lvlJc w:val="left"/>
      <w:pPr>
        <w:tabs>
          <w:tab w:val="num" w:pos="1440"/>
        </w:tabs>
        <w:ind w:left="0" w:firstLine="0"/>
      </w:pPr>
      <w:rPr>
        <w:rFonts w:hint="default"/>
      </w:rPr>
    </w:lvl>
    <w:lvl w:ilvl="3">
      <w:start w:val="1"/>
      <w:numFmt w:val="upperRoman"/>
      <w:lvlRestart w:val="0"/>
      <w:lvlText w:val="Rozdział %4."/>
      <w:lvlJc w:val="left"/>
      <w:pPr>
        <w:tabs>
          <w:tab w:val="num" w:pos="1440"/>
        </w:tabs>
        <w:ind w:left="0" w:firstLine="0"/>
      </w:pPr>
      <w:rPr>
        <w:rFonts w:hint="default"/>
      </w:rPr>
    </w:lvl>
    <w:lvl w:ilvl="4">
      <w:start w:val="1"/>
      <w:numFmt w:val="decimal"/>
      <w:lvlText w:val="%5)"/>
      <w:lvlJc w:val="left"/>
      <w:pPr>
        <w:tabs>
          <w:tab w:val="num" w:pos="1008"/>
        </w:tabs>
        <w:ind w:left="1008" w:hanging="432"/>
      </w:pPr>
      <w:rPr>
        <w:rFonts w:hint="default"/>
        <w:b w:val="0"/>
      </w:rPr>
    </w:lvl>
    <w:lvl w:ilvl="5">
      <w:start w:val="1"/>
      <w:numFmt w:val="decimal"/>
      <w:lvlText w:val="%6)"/>
      <w:lvlJc w:val="left"/>
      <w:pPr>
        <w:tabs>
          <w:tab w:val="num" w:pos="1152"/>
        </w:tabs>
        <w:ind w:left="1152" w:hanging="432"/>
      </w:pPr>
      <w:rPr>
        <w:rFonts w:hint="default"/>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A4E3770"/>
    <w:multiLevelType w:val="hybridMultilevel"/>
    <w:tmpl w:val="225809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C0E61F7"/>
    <w:multiLevelType w:val="hybridMultilevel"/>
    <w:tmpl w:val="672808DC"/>
    <w:lvl w:ilvl="0" w:tplc="340C2E7A">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7" w15:restartNumberingAfterBreak="0">
    <w:nsid w:val="60F14767"/>
    <w:multiLevelType w:val="multilevel"/>
    <w:tmpl w:val="A406FC2E"/>
    <w:lvl w:ilvl="0">
      <w:start w:val="1"/>
      <w:numFmt w:val="ordinal"/>
      <w:lvlText w:val="%1"/>
      <w:lvlJc w:val="left"/>
      <w:pPr>
        <w:tabs>
          <w:tab w:val="num" w:pos="0"/>
        </w:tabs>
        <w:ind w:left="357" w:hanging="357"/>
      </w:pPr>
      <w:rPr>
        <w:rFonts w:cs="Times New Roman"/>
      </w:rPr>
    </w:lvl>
    <w:lvl w:ilvl="1">
      <w:start w:val="1"/>
      <w:numFmt w:val="lowerLetter"/>
      <w:lvlText w:val="%2)"/>
      <w:lvlJc w:val="left"/>
      <w:pPr>
        <w:tabs>
          <w:tab w:val="num" w:pos="0"/>
        </w:tabs>
        <w:ind w:left="720" w:hanging="360"/>
      </w:pPr>
      <w:rPr>
        <w:rFonts w:cs="Times New Roman"/>
      </w:rPr>
    </w:lvl>
    <w:lvl w:ilvl="2">
      <w:start w:val="1"/>
      <w:numFmt w:val="decimal"/>
      <w:lvlText w:val="%3."/>
      <w:lvlJc w:val="left"/>
      <w:pPr>
        <w:tabs>
          <w:tab w:val="num" w:pos="0"/>
        </w:tabs>
        <w:ind w:left="357" w:hanging="357"/>
      </w:pPr>
      <w:rPr>
        <w:rFonts w:eastAsia="Times New Roman" w:cs="Times New Roman"/>
        <w:b w:val="0"/>
      </w:rPr>
    </w:lvl>
    <w:lvl w:ilvl="3">
      <w:start w:val="1"/>
      <w:numFmt w:val="decimal"/>
      <w:lvlText w:val="%4)"/>
      <w:lvlJc w:val="left"/>
      <w:pPr>
        <w:tabs>
          <w:tab w:val="num" w:pos="0"/>
        </w:tabs>
        <w:ind w:left="720" w:hanging="363"/>
      </w:pPr>
      <w:rPr>
        <w:sz w:val="20"/>
        <w:szCs w:val="20"/>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ascii="Times New Roman" w:eastAsia="Times New Roman" w:hAnsi="Times New Roman"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38" w15:restartNumberingAfterBreak="0">
    <w:nsid w:val="61703F1A"/>
    <w:multiLevelType w:val="hybridMultilevel"/>
    <w:tmpl w:val="8FA8CC84"/>
    <w:lvl w:ilvl="0" w:tplc="47E6AE30">
      <w:start w:val="1"/>
      <w:numFmt w:val="decimal"/>
      <w:lvlText w:val="%1."/>
      <w:lvlJc w:val="left"/>
      <w:pPr>
        <w:ind w:left="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560"/>
      </w:pPr>
      <w:rPr>
        <w:b w:val="0"/>
        <w:i w:val="0"/>
        <w:strike w:val="0"/>
        <w:dstrike w:val="0"/>
        <w:color w:val="000000"/>
        <w:sz w:val="22"/>
        <w:szCs w:val="22"/>
        <w:u w:val="none" w:color="000000"/>
        <w:bdr w:val="none" w:sz="0" w:space="0" w:color="auto"/>
        <w:shd w:val="clear" w:color="auto" w:fill="auto"/>
        <w:vertAlign w:val="baseline"/>
      </w:rPr>
    </w:lvl>
    <w:lvl w:ilvl="2" w:tplc="CC9AC7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B08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5E63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832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89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A059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A0817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23971D6"/>
    <w:multiLevelType w:val="hybridMultilevel"/>
    <w:tmpl w:val="4B5EDCD6"/>
    <w:lvl w:ilvl="0" w:tplc="2FAC6A80">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40" w15:restartNumberingAfterBreak="0">
    <w:nsid w:val="6A5348BD"/>
    <w:multiLevelType w:val="multilevel"/>
    <w:tmpl w:val="8B98BA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7122F8"/>
    <w:multiLevelType w:val="hybridMultilevel"/>
    <w:tmpl w:val="28386622"/>
    <w:lvl w:ilvl="0" w:tplc="5070639E">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42" w15:restartNumberingAfterBreak="0">
    <w:nsid w:val="6FFB51D3"/>
    <w:multiLevelType w:val="hybridMultilevel"/>
    <w:tmpl w:val="2D1839D6"/>
    <w:lvl w:ilvl="0" w:tplc="0F6E3C9C">
      <w:start w:val="1"/>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77AE1E75"/>
    <w:multiLevelType w:val="hybridMultilevel"/>
    <w:tmpl w:val="46EAD2B4"/>
    <w:lvl w:ilvl="0" w:tplc="0F1639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A3B0E3D"/>
    <w:multiLevelType w:val="hybridMultilevel"/>
    <w:tmpl w:val="93D4C33C"/>
    <w:lvl w:ilvl="0" w:tplc="D012C380">
      <w:start w:val="1"/>
      <w:numFmt w:val="decimal"/>
      <w:lvlText w:val="%1."/>
      <w:lvlJc w:val="left"/>
      <w:pPr>
        <w:ind w:left="76"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45" w15:restartNumberingAfterBreak="0">
    <w:nsid w:val="7A4C0708"/>
    <w:multiLevelType w:val="hybridMultilevel"/>
    <w:tmpl w:val="DA5C8D90"/>
    <w:lvl w:ilvl="0" w:tplc="3F0626FA">
      <w:start w:val="1"/>
      <w:numFmt w:val="bullet"/>
      <w:lvlText w:val=""/>
      <w:lvlJc w:val="left"/>
      <w:pPr>
        <w:ind w:left="1401" w:hanging="360"/>
      </w:pPr>
      <w:rPr>
        <w:rFonts w:ascii="Symbol" w:hAnsi="Symbol" w:hint="default"/>
      </w:rPr>
    </w:lvl>
    <w:lvl w:ilvl="1" w:tplc="04150003">
      <w:start w:val="1"/>
      <w:numFmt w:val="bullet"/>
      <w:lvlText w:val="o"/>
      <w:lvlJc w:val="left"/>
      <w:pPr>
        <w:ind w:left="2121" w:hanging="360"/>
      </w:pPr>
      <w:rPr>
        <w:rFonts w:ascii="Courier New" w:hAnsi="Courier New" w:cs="Courier New" w:hint="default"/>
      </w:rPr>
    </w:lvl>
    <w:lvl w:ilvl="2" w:tplc="04150005">
      <w:start w:val="1"/>
      <w:numFmt w:val="bullet"/>
      <w:lvlText w:val=""/>
      <w:lvlJc w:val="left"/>
      <w:pPr>
        <w:ind w:left="2841" w:hanging="360"/>
      </w:pPr>
      <w:rPr>
        <w:rFonts w:ascii="Wingdings" w:hAnsi="Wingdings" w:hint="default"/>
      </w:rPr>
    </w:lvl>
    <w:lvl w:ilvl="3" w:tplc="04150001">
      <w:start w:val="1"/>
      <w:numFmt w:val="bullet"/>
      <w:lvlText w:val=""/>
      <w:lvlJc w:val="left"/>
      <w:pPr>
        <w:ind w:left="3561" w:hanging="360"/>
      </w:pPr>
      <w:rPr>
        <w:rFonts w:ascii="Symbol" w:hAnsi="Symbol" w:hint="default"/>
      </w:rPr>
    </w:lvl>
    <w:lvl w:ilvl="4" w:tplc="04150003">
      <w:start w:val="1"/>
      <w:numFmt w:val="bullet"/>
      <w:lvlText w:val="o"/>
      <w:lvlJc w:val="left"/>
      <w:pPr>
        <w:ind w:left="4281" w:hanging="360"/>
      </w:pPr>
      <w:rPr>
        <w:rFonts w:ascii="Courier New" w:hAnsi="Courier New" w:cs="Courier New" w:hint="default"/>
      </w:rPr>
    </w:lvl>
    <w:lvl w:ilvl="5" w:tplc="04150005">
      <w:start w:val="1"/>
      <w:numFmt w:val="bullet"/>
      <w:lvlText w:val=""/>
      <w:lvlJc w:val="left"/>
      <w:pPr>
        <w:ind w:left="5001" w:hanging="360"/>
      </w:pPr>
      <w:rPr>
        <w:rFonts w:ascii="Wingdings" w:hAnsi="Wingdings" w:hint="default"/>
      </w:rPr>
    </w:lvl>
    <w:lvl w:ilvl="6" w:tplc="04150001">
      <w:start w:val="1"/>
      <w:numFmt w:val="bullet"/>
      <w:lvlText w:val=""/>
      <w:lvlJc w:val="left"/>
      <w:pPr>
        <w:ind w:left="5721" w:hanging="360"/>
      </w:pPr>
      <w:rPr>
        <w:rFonts w:ascii="Symbol" w:hAnsi="Symbol" w:hint="default"/>
      </w:rPr>
    </w:lvl>
    <w:lvl w:ilvl="7" w:tplc="04150003">
      <w:start w:val="1"/>
      <w:numFmt w:val="bullet"/>
      <w:lvlText w:val="o"/>
      <w:lvlJc w:val="left"/>
      <w:pPr>
        <w:ind w:left="6441" w:hanging="360"/>
      </w:pPr>
      <w:rPr>
        <w:rFonts w:ascii="Courier New" w:hAnsi="Courier New" w:cs="Courier New" w:hint="default"/>
      </w:rPr>
    </w:lvl>
    <w:lvl w:ilvl="8" w:tplc="04150005">
      <w:start w:val="1"/>
      <w:numFmt w:val="bullet"/>
      <w:lvlText w:val=""/>
      <w:lvlJc w:val="left"/>
      <w:pPr>
        <w:ind w:left="7161" w:hanging="360"/>
      </w:pPr>
      <w:rPr>
        <w:rFonts w:ascii="Wingdings" w:hAnsi="Wingdings" w:hint="default"/>
      </w:rPr>
    </w:lvl>
  </w:abstractNum>
  <w:abstractNum w:abstractNumId="46" w15:restartNumberingAfterBreak="0">
    <w:nsid w:val="7D243396"/>
    <w:multiLevelType w:val="multilevel"/>
    <w:tmpl w:val="047EB0F8"/>
    <w:lvl w:ilvl="0">
      <w:start w:val="8"/>
      <w:numFmt w:val="upperRoman"/>
      <w:lvlText w:val="Rozdział %1."/>
      <w:lvlJc w:val="left"/>
      <w:pPr>
        <w:tabs>
          <w:tab w:val="num" w:pos="1440"/>
        </w:tabs>
        <w:ind w:left="0" w:firstLine="0"/>
      </w:pPr>
      <w:rPr>
        <w:rFonts w:ascii="Times New Roman" w:hAnsi="Times New Roman" w:cs="Times New Roman" w:hint="default"/>
        <w:b/>
        <w:sz w:val="22"/>
      </w:rPr>
    </w:lvl>
    <w:lvl w:ilvl="1">
      <w:start w:val="2"/>
      <w:numFmt w:val="decimalZero"/>
      <w:isLgl/>
      <w:lvlText w:val="Sekcja %1.%2"/>
      <w:lvlJc w:val="left"/>
      <w:pPr>
        <w:tabs>
          <w:tab w:val="num" w:pos="1080"/>
        </w:tabs>
        <w:ind w:left="0" w:firstLine="0"/>
      </w:pPr>
    </w:lvl>
    <w:lvl w:ilvl="2">
      <w:start w:val="3"/>
      <w:numFmt w:val="upperRoman"/>
      <w:lvlRestart w:val="1"/>
      <w:lvlText w:val="Rozdział %3."/>
      <w:lvlJc w:val="left"/>
      <w:pPr>
        <w:tabs>
          <w:tab w:val="num" w:pos="1440"/>
        </w:tabs>
        <w:ind w:left="0" w:firstLine="0"/>
      </w:pPr>
    </w:lvl>
    <w:lvl w:ilvl="3">
      <w:start w:val="1"/>
      <w:numFmt w:val="upperRoman"/>
      <w:lvlRestart w:val="0"/>
      <w:lvlText w:val="Rozdział %4."/>
      <w:lvlJc w:val="left"/>
      <w:pPr>
        <w:tabs>
          <w:tab w:val="num" w:pos="1440"/>
        </w:tabs>
        <w:ind w:left="0" w:firstLine="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E5F5744"/>
    <w:multiLevelType w:val="hybridMultilevel"/>
    <w:tmpl w:val="D12E8B78"/>
    <w:lvl w:ilvl="0" w:tplc="F5F09E28">
      <w:start w:val="2"/>
      <w:numFmt w:val="decimal"/>
      <w:lvlText w:val="%1."/>
      <w:lvlJc w:val="left"/>
      <w:pPr>
        <w:ind w:left="70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33"/>
  </w:num>
  <w:num w:numId="3">
    <w:abstractNumId w:val="28"/>
  </w:num>
  <w:num w:numId="4">
    <w:abstractNumId w:val="0"/>
  </w:num>
  <w:num w:numId="5">
    <w:abstractNumId w:val="8"/>
  </w:num>
  <w:num w:numId="6">
    <w:abstractNumId w:val="26"/>
  </w:num>
  <w:num w:numId="7">
    <w:abstractNumId w:val="16"/>
  </w:num>
  <w:num w:numId="8">
    <w:abstractNumId w:val="34"/>
  </w:num>
  <w:num w:numId="9">
    <w:abstractNumId w:val="27"/>
  </w:num>
  <w:num w:numId="10">
    <w:abstractNumId w:val="42"/>
  </w:num>
  <w:num w:numId="11">
    <w:abstractNumId w:val="32"/>
  </w:num>
  <w:num w:numId="12">
    <w:abstractNumId w:val="18"/>
  </w:num>
  <w:num w:numId="13">
    <w:abstractNumId w:val="5"/>
  </w:num>
  <w:num w:numId="14">
    <w:abstractNumId w:val="2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47"/>
  </w:num>
  <w:num w:numId="19">
    <w:abstractNumId w:val="38"/>
  </w:num>
  <w:num w:numId="20">
    <w:abstractNumId w:val="11"/>
    <w:lvlOverride w:ilvl="0">
      <w:startOverride w:val="1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1">
    <w:abstractNumId w:val="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43"/>
  </w:num>
  <w:num w:numId="26">
    <w:abstractNumId w:val="3"/>
  </w:num>
  <w:num w:numId="27">
    <w:abstractNumId w:val="29"/>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1"/>
  </w:num>
  <w:num w:numId="40">
    <w:abstractNumId w:val="46"/>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0"/>
  </w:num>
  <w:num w:numId="44">
    <w:abstractNumId w:val="15"/>
  </w:num>
  <w:num w:numId="45">
    <w:abstractNumId w:val="45"/>
  </w:num>
  <w:num w:numId="46">
    <w:abstractNumId w:val="40"/>
  </w:num>
  <w:num w:numId="47">
    <w:abstractNumId w:val="13"/>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86"/>
    <w:rsid w:val="0000557D"/>
    <w:rsid w:val="00005DD7"/>
    <w:rsid w:val="0002098C"/>
    <w:rsid w:val="001108DA"/>
    <w:rsid w:val="00173293"/>
    <w:rsid w:val="0017387F"/>
    <w:rsid w:val="001807A9"/>
    <w:rsid w:val="001B1C44"/>
    <w:rsid w:val="001B2A28"/>
    <w:rsid w:val="001C3534"/>
    <w:rsid w:val="001E7352"/>
    <w:rsid w:val="001F048A"/>
    <w:rsid w:val="00223BE2"/>
    <w:rsid w:val="00240236"/>
    <w:rsid w:val="0024523D"/>
    <w:rsid w:val="00272D35"/>
    <w:rsid w:val="00286C11"/>
    <w:rsid w:val="002E34D2"/>
    <w:rsid w:val="0030241C"/>
    <w:rsid w:val="0035415F"/>
    <w:rsid w:val="003B69CF"/>
    <w:rsid w:val="00402BBB"/>
    <w:rsid w:val="00423092"/>
    <w:rsid w:val="00444615"/>
    <w:rsid w:val="00447E1B"/>
    <w:rsid w:val="00454BE4"/>
    <w:rsid w:val="00461A89"/>
    <w:rsid w:val="004722DA"/>
    <w:rsid w:val="00481BE8"/>
    <w:rsid w:val="00485A4F"/>
    <w:rsid w:val="004A3C7C"/>
    <w:rsid w:val="004E4525"/>
    <w:rsid w:val="004F6327"/>
    <w:rsid w:val="00541905"/>
    <w:rsid w:val="005A3A2A"/>
    <w:rsid w:val="005B7D7F"/>
    <w:rsid w:val="00607C3C"/>
    <w:rsid w:val="006977F4"/>
    <w:rsid w:val="006C6B77"/>
    <w:rsid w:val="006E6358"/>
    <w:rsid w:val="006F4DA2"/>
    <w:rsid w:val="00717055"/>
    <w:rsid w:val="00736978"/>
    <w:rsid w:val="007575B1"/>
    <w:rsid w:val="00795E57"/>
    <w:rsid w:val="00796516"/>
    <w:rsid w:val="007E0886"/>
    <w:rsid w:val="007E39A3"/>
    <w:rsid w:val="00804722"/>
    <w:rsid w:val="0084567E"/>
    <w:rsid w:val="008B612B"/>
    <w:rsid w:val="00910A32"/>
    <w:rsid w:val="00945EB4"/>
    <w:rsid w:val="00983C8F"/>
    <w:rsid w:val="0099112A"/>
    <w:rsid w:val="00992C43"/>
    <w:rsid w:val="009F689F"/>
    <w:rsid w:val="00A1623F"/>
    <w:rsid w:val="00A36F28"/>
    <w:rsid w:val="00A90550"/>
    <w:rsid w:val="00B26FD1"/>
    <w:rsid w:val="00B43B0E"/>
    <w:rsid w:val="00B458FC"/>
    <w:rsid w:val="00B50DB2"/>
    <w:rsid w:val="00B54362"/>
    <w:rsid w:val="00B651AA"/>
    <w:rsid w:val="00B8435B"/>
    <w:rsid w:val="00B86DA7"/>
    <w:rsid w:val="00BA2250"/>
    <w:rsid w:val="00CF00CD"/>
    <w:rsid w:val="00D01F82"/>
    <w:rsid w:val="00D31086"/>
    <w:rsid w:val="00D95FC5"/>
    <w:rsid w:val="00E53151"/>
    <w:rsid w:val="00E61A55"/>
    <w:rsid w:val="00F2506B"/>
    <w:rsid w:val="00F94AD7"/>
    <w:rsid w:val="00FB6A25"/>
    <w:rsid w:val="00FD2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FC51D-E0F9-45F5-B54D-434371EC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10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31086"/>
    <w:pPr>
      <w:keepNext/>
      <w:jc w:val="center"/>
      <w:outlineLvl w:val="0"/>
    </w:pPr>
    <w:rPr>
      <w:rFonts w:eastAsia="Arial Unicode MS"/>
      <w:b/>
      <w:b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1086"/>
    <w:pPr>
      <w:tabs>
        <w:tab w:val="center" w:pos="4536"/>
        <w:tab w:val="right" w:pos="9072"/>
      </w:tabs>
    </w:pPr>
  </w:style>
  <w:style w:type="character" w:customStyle="1" w:styleId="NagwekZnak">
    <w:name w:val="Nagłówek Znak"/>
    <w:basedOn w:val="Domylnaczcionkaakapitu"/>
    <w:link w:val="Nagwek"/>
    <w:uiPriority w:val="99"/>
    <w:rsid w:val="00D31086"/>
  </w:style>
  <w:style w:type="paragraph" w:styleId="Stopka">
    <w:name w:val="footer"/>
    <w:basedOn w:val="Normalny"/>
    <w:link w:val="StopkaZnak"/>
    <w:uiPriority w:val="99"/>
    <w:unhideWhenUsed/>
    <w:rsid w:val="00D31086"/>
    <w:pPr>
      <w:tabs>
        <w:tab w:val="center" w:pos="4536"/>
        <w:tab w:val="right" w:pos="9072"/>
      </w:tabs>
    </w:pPr>
  </w:style>
  <w:style w:type="character" w:customStyle="1" w:styleId="StopkaZnak">
    <w:name w:val="Stopka Znak"/>
    <w:basedOn w:val="Domylnaczcionkaakapitu"/>
    <w:link w:val="Stopka"/>
    <w:uiPriority w:val="99"/>
    <w:rsid w:val="00D31086"/>
  </w:style>
  <w:style w:type="character" w:customStyle="1" w:styleId="Nagwek1Znak">
    <w:name w:val="Nagłówek 1 Znak"/>
    <w:basedOn w:val="Domylnaczcionkaakapitu"/>
    <w:link w:val="Nagwek1"/>
    <w:rsid w:val="00D31086"/>
    <w:rPr>
      <w:rFonts w:ascii="Times New Roman" w:eastAsia="Arial Unicode MS" w:hAnsi="Times New Roman" w:cs="Times New Roman"/>
      <w:b/>
      <w:bCs/>
      <w:sz w:val="28"/>
      <w:szCs w:val="24"/>
      <w:lang w:val="x-none" w:eastAsia="x-none"/>
    </w:rPr>
  </w:style>
  <w:style w:type="paragraph" w:styleId="Tekstpodstawowy">
    <w:name w:val="Body Text"/>
    <w:aliases w:val="Tekst podstawow.(F2),(F2),A Body Text"/>
    <w:basedOn w:val="Normalny"/>
    <w:link w:val="TekstpodstawowyZnak"/>
    <w:rsid w:val="00D31086"/>
    <w:pPr>
      <w:autoSpaceDE w:val="0"/>
      <w:autoSpaceDN w:val="0"/>
      <w:adjustRightInd w:val="0"/>
    </w:pPr>
    <w:rPr>
      <w:rFonts w:ascii="Arial" w:hAnsi="Arial"/>
      <w:color w:val="000000"/>
      <w:sz w:val="16"/>
      <w:szCs w:val="16"/>
      <w:lang w:val="x-none" w:eastAsia="x-none"/>
    </w:rPr>
  </w:style>
  <w:style w:type="character" w:customStyle="1" w:styleId="TekstpodstawowyZnak">
    <w:name w:val="Tekst podstawowy Znak"/>
    <w:aliases w:val="Tekst podstawow.(F2) Znak,(F2) Znak,A Body Text Znak"/>
    <w:basedOn w:val="Domylnaczcionkaakapitu"/>
    <w:link w:val="Tekstpodstawowy"/>
    <w:rsid w:val="00D31086"/>
    <w:rPr>
      <w:rFonts w:ascii="Arial" w:eastAsia="Times New Roman" w:hAnsi="Arial" w:cs="Times New Roman"/>
      <w:color w:val="000000"/>
      <w:sz w:val="16"/>
      <w:szCs w:val="16"/>
      <w:lang w:val="x-none" w:eastAsia="x-non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D31086"/>
    <w:pPr>
      <w:widowControl w:val="0"/>
      <w:suppressAutoHyphens/>
      <w:ind w:left="720"/>
      <w:contextualSpacing/>
    </w:pPr>
    <w:rPr>
      <w:rFonts w:eastAsia="Lucida Sans Unicode"/>
      <w:kern w:val="1"/>
      <w:lang w:eastAsia="en-US"/>
    </w:rPr>
  </w:style>
  <w:style w:type="paragraph" w:styleId="Tekstpodstawowy2">
    <w:name w:val="Body Text 2"/>
    <w:basedOn w:val="Normalny"/>
    <w:link w:val="Tekstpodstawowy2Znak"/>
    <w:rsid w:val="00D31086"/>
    <w:pPr>
      <w:spacing w:after="120" w:line="480" w:lineRule="auto"/>
    </w:pPr>
    <w:rPr>
      <w:lang w:val="x-none" w:eastAsia="x-none"/>
    </w:rPr>
  </w:style>
  <w:style w:type="character" w:customStyle="1" w:styleId="Tekstpodstawowy2Znak">
    <w:name w:val="Tekst podstawowy 2 Znak"/>
    <w:basedOn w:val="Domylnaczcionkaakapitu"/>
    <w:link w:val="Tekstpodstawowy2"/>
    <w:rsid w:val="00D31086"/>
    <w:rPr>
      <w:rFonts w:ascii="Times New Roman" w:eastAsia="Times New Roman" w:hAnsi="Times New Roman" w:cs="Times New Roman"/>
      <w:sz w:val="24"/>
      <w:szCs w:val="24"/>
      <w:lang w:val="x-none" w:eastAsia="x-none"/>
    </w:rPr>
  </w:style>
  <w:style w:type="character" w:styleId="Hipercze">
    <w:name w:val="Hyperlink"/>
    <w:rsid w:val="00D31086"/>
    <w:rPr>
      <w:rFonts w:cs="Times New Roman"/>
      <w:color w:val="0000FF"/>
      <w:u w:val="single"/>
    </w:rPr>
  </w:style>
  <w:style w:type="character" w:styleId="Odwoaniedokomentarza">
    <w:name w:val="annotation reference"/>
    <w:rsid w:val="00D31086"/>
    <w:rPr>
      <w:sz w:val="16"/>
      <w:szCs w:val="16"/>
    </w:rPr>
  </w:style>
  <w:style w:type="paragraph" w:styleId="Tekstprzypisudolnego">
    <w:name w:val="footnote text"/>
    <w:basedOn w:val="Normalny"/>
    <w:link w:val="TekstprzypisudolnegoZnak"/>
    <w:rsid w:val="00D31086"/>
    <w:rPr>
      <w:sz w:val="20"/>
      <w:szCs w:val="20"/>
    </w:rPr>
  </w:style>
  <w:style w:type="character" w:customStyle="1" w:styleId="TekstprzypisudolnegoZnak">
    <w:name w:val="Tekst przypisu dolnego Znak"/>
    <w:basedOn w:val="Domylnaczcionkaakapitu"/>
    <w:link w:val="Tekstprzypisudolnego"/>
    <w:rsid w:val="00D31086"/>
    <w:rPr>
      <w:rFonts w:ascii="Times New Roman" w:eastAsia="Times New Roman" w:hAnsi="Times New Roman" w:cs="Times New Roman"/>
      <w:sz w:val="20"/>
      <w:szCs w:val="20"/>
      <w:lang w:eastAsia="pl-PL"/>
    </w:rPr>
  </w:style>
  <w:style w:type="character" w:styleId="Odwoanieprzypisudolnego">
    <w:name w:val="footnote reference"/>
    <w:rsid w:val="00D31086"/>
    <w:rPr>
      <w:vertAlign w:val="superscript"/>
    </w:rPr>
  </w:style>
  <w:style w:type="paragraph" w:customStyle="1" w:styleId="pkt">
    <w:name w:val="pkt"/>
    <w:basedOn w:val="Normalny"/>
    <w:rsid w:val="00D31086"/>
    <w:pPr>
      <w:autoSpaceDE w:val="0"/>
      <w:autoSpaceDN w:val="0"/>
      <w:spacing w:before="60" w:after="60"/>
      <w:ind w:left="851" w:hanging="295"/>
      <w:jc w:val="both"/>
    </w:pPr>
    <w:rPr>
      <w:rFonts w:ascii="Univers-PL" w:hAnsi="Univers-PL"/>
      <w:sz w:val="19"/>
      <w:szCs w:val="19"/>
    </w:rPr>
  </w:style>
  <w:style w:type="paragraph" w:styleId="Tekstdymka">
    <w:name w:val="Balloon Text"/>
    <w:basedOn w:val="Normalny"/>
    <w:link w:val="TekstdymkaZnak"/>
    <w:uiPriority w:val="99"/>
    <w:semiHidden/>
    <w:unhideWhenUsed/>
    <w:rsid w:val="00E61A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1A55"/>
    <w:rPr>
      <w:rFonts w:ascii="Segoe UI" w:eastAsia="Times New Roman" w:hAnsi="Segoe UI" w:cs="Segoe UI"/>
      <w:sz w:val="18"/>
      <w:szCs w:val="18"/>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84567E"/>
    <w:rPr>
      <w:rFonts w:ascii="Times New Roman" w:eastAsia="Lucida Sans Unicode" w:hAnsi="Times New Roman" w:cs="Times New Roman"/>
      <w:kern w:val="1"/>
      <w:sz w:val="24"/>
      <w:szCs w:val="24"/>
    </w:rPr>
  </w:style>
  <w:style w:type="paragraph" w:customStyle="1" w:styleId="Bartek">
    <w:name w:val="Bartek"/>
    <w:basedOn w:val="Normalny"/>
    <w:uiPriority w:val="99"/>
    <w:rsid w:val="0084567E"/>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7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3716</Words>
  <Characters>22299</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Czerniawski</dc:creator>
  <cp:keywords/>
  <dc:description/>
  <cp:lastModifiedBy>Aneta Wiśniewska</cp:lastModifiedBy>
  <cp:revision>2</cp:revision>
  <cp:lastPrinted>2023-03-23T09:37:00Z</cp:lastPrinted>
  <dcterms:created xsi:type="dcterms:W3CDTF">2023-03-24T07:16:00Z</dcterms:created>
  <dcterms:modified xsi:type="dcterms:W3CDTF">2023-03-24T07:16:00Z</dcterms:modified>
</cp:coreProperties>
</file>