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71A" w:rsidRDefault="0063171A" w:rsidP="0063171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Pytanie nr 31</w:t>
      </w:r>
    </w:p>
    <w:p w:rsidR="0063171A" w:rsidRDefault="0063171A" w:rsidP="0063171A">
      <w:pPr>
        <w:autoSpaceDE w:val="0"/>
        <w:autoSpaceDN w:val="0"/>
        <w:spacing w:after="200" w:line="276" w:lineRule="auto"/>
        <w:ind w:right="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Prosimy o przedstawienie informacji dotyczących inwestycji realizowanych na przestrzeni ostatnich 4 lat finansowanych z funduszu centralnego (MZ) w zestawieniu zawierającym dane tj.: kwota, cel, nazwa projektu, środki finansowania (z podziałem na środki własne, pochodzące z Budżetu Państwa, Organu Założycielskiego, Jednostek Samorządu Terytorialnego, UE).</w:t>
      </w:r>
    </w:p>
    <w:p w:rsidR="0063171A" w:rsidRDefault="0063171A" w:rsidP="0063171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Odpowiedź Zamawiającego:</w:t>
      </w:r>
    </w:p>
    <w:p w:rsidR="0063171A" w:rsidRDefault="0063171A" w:rsidP="0063171A"/>
    <w:p w:rsidR="0063171A" w:rsidRDefault="0063171A" w:rsidP="0063171A"/>
    <w:tbl>
      <w:tblPr>
        <w:tblStyle w:val="Tabela-Siatka"/>
        <w:tblW w:w="14884" w:type="dxa"/>
        <w:tblInd w:w="-572" w:type="dxa"/>
        <w:tblLook w:val="04A0" w:firstRow="1" w:lastRow="0" w:firstColumn="1" w:lastColumn="0" w:noHBand="0" w:noVBand="1"/>
      </w:tblPr>
      <w:tblGrid>
        <w:gridCol w:w="486"/>
        <w:gridCol w:w="2461"/>
        <w:gridCol w:w="3320"/>
        <w:gridCol w:w="1574"/>
        <w:gridCol w:w="1483"/>
        <w:gridCol w:w="1465"/>
        <w:gridCol w:w="1574"/>
        <w:gridCol w:w="2521"/>
      </w:tblGrid>
      <w:tr w:rsidR="0063171A" w:rsidRPr="00620843" w:rsidTr="00951C54">
        <w:tc>
          <w:tcPr>
            <w:tcW w:w="486" w:type="dxa"/>
          </w:tcPr>
          <w:p w:rsidR="0063171A" w:rsidRPr="00620843" w:rsidRDefault="0063171A" w:rsidP="00951C54">
            <w:pPr>
              <w:rPr>
                <w:b/>
              </w:rPr>
            </w:pPr>
            <w:r w:rsidRPr="00620843">
              <w:rPr>
                <w:b/>
              </w:rPr>
              <w:t>Lp.</w:t>
            </w:r>
          </w:p>
        </w:tc>
        <w:tc>
          <w:tcPr>
            <w:tcW w:w="2461" w:type="dxa"/>
          </w:tcPr>
          <w:p w:rsidR="0063171A" w:rsidRPr="00620843" w:rsidRDefault="0063171A" w:rsidP="00951C54">
            <w:pPr>
              <w:rPr>
                <w:b/>
              </w:rPr>
            </w:pPr>
            <w:r w:rsidRPr="00620843">
              <w:rPr>
                <w:b/>
              </w:rPr>
              <w:t xml:space="preserve">Nazwa projektu </w:t>
            </w:r>
          </w:p>
        </w:tc>
        <w:tc>
          <w:tcPr>
            <w:tcW w:w="3320" w:type="dxa"/>
          </w:tcPr>
          <w:p w:rsidR="0063171A" w:rsidRPr="00620843" w:rsidRDefault="0063171A" w:rsidP="00951C54">
            <w:pPr>
              <w:rPr>
                <w:b/>
              </w:rPr>
            </w:pPr>
            <w:r w:rsidRPr="00620843">
              <w:rPr>
                <w:b/>
              </w:rPr>
              <w:t>Cel projektu</w:t>
            </w:r>
          </w:p>
        </w:tc>
        <w:tc>
          <w:tcPr>
            <w:tcW w:w="1574" w:type="dxa"/>
          </w:tcPr>
          <w:p w:rsidR="0063171A" w:rsidRPr="00620843" w:rsidRDefault="0063171A" w:rsidP="00951C54">
            <w:pPr>
              <w:rPr>
                <w:b/>
              </w:rPr>
            </w:pPr>
            <w:r w:rsidRPr="00620843">
              <w:rPr>
                <w:b/>
              </w:rPr>
              <w:t xml:space="preserve">Wartość projektu ogółem  (w zł) </w:t>
            </w:r>
          </w:p>
        </w:tc>
        <w:tc>
          <w:tcPr>
            <w:tcW w:w="1483" w:type="dxa"/>
          </w:tcPr>
          <w:p w:rsidR="0063171A" w:rsidRPr="00620843" w:rsidRDefault="0063171A" w:rsidP="00951C54">
            <w:pPr>
              <w:rPr>
                <w:b/>
              </w:rPr>
            </w:pPr>
            <w:r w:rsidRPr="00620843">
              <w:rPr>
                <w:b/>
              </w:rPr>
              <w:t>Środki własne (w zł)</w:t>
            </w:r>
          </w:p>
        </w:tc>
        <w:tc>
          <w:tcPr>
            <w:tcW w:w="1465" w:type="dxa"/>
          </w:tcPr>
          <w:p w:rsidR="0063171A" w:rsidRPr="00620843" w:rsidRDefault="0063171A" w:rsidP="00951C54">
            <w:pPr>
              <w:rPr>
                <w:b/>
              </w:rPr>
            </w:pPr>
            <w:r w:rsidRPr="00620843">
              <w:rPr>
                <w:b/>
              </w:rPr>
              <w:t xml:space="preserve">Środki JST </w:t>
            </w:r>
            <w:r w:rsidRPr="00620843">
              <w:rPr>
                <w:b/>
              </w:rPr>
              <w:br/>
              <w:t>(w zł)</w:t>
            </w:r>
          </w:p>
        </w:tc>
        <w:tc>
          <w:tcPr>
            <w:tcW w:w="1574" w:type="dxa"/>
          </w:tcPr>
          <w:p w:rsidR="0063171A" w:rsidRPr="00620843" w:rsidRDefault="0063171A" w:rsidP="00951C54">
            <w:pPr>
              <w:rPr>
                <w:b/>
              </w:rPr>
            </w:pPr>
            <w:r w:rsidRPr="00620843">
              <w:rPr>
                <w:b/>
              </w:rPr>
              <w:t>Środki z budżetu państwa (w zł)</w:t>
            </w:r>
          </w:p>
        </w:tc>
        <w:tc>
          <w:tcPr>
            <w:tcW w:w="2521" w:type="dxa"/>
          </w:tcPr>
          <w:p w:rsidR="0063171A" w:rsidRPr="00620843" w:rsidRDefault="0063171A" w:rsidP="00951C54">
            <w:pPr>
              <w:rPr>
                <w:b/>
              </w:rPr>
            </w:pPr>
            <w:r w:rsidRPr="00620843">
              <w:rPr>
                <w:b/>
              </w:rPr>
              <w:t>Okres realizacji</w:t>
            </w:r>
          </w:p>
        </w:tc>
      </w:tr>
      <w:tr w:rsidR="0063171A" w:rsidRPr="00620843" w:rsidTr="00951C54">
        <w:tc>
          <w:tcPr>
            <w:tcW w:w="486" w:type="dxa"/>
          </w:tcPr>
          <w:p w:rsidR="0063171A" w:rsidRPr="008C1C3D" w:rsidRDefault="0063171A" w:rsidP="00951C54">
            <w:pPr>
              <w:rPr>
                <w:b/>
              </w:rPr>
            </w:pPr>
            <w:r w:rsidRPr="008C1C3D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</w:p>
        </w:tc>
        <w:tc>
          <w:tcPr>
            <w:tcW w:w="2461" w:type="dxa"/>
          </w:tcPr>
          <w:p w:rsidR="0063171A" w:rsidRDefault="0063171A" w:rsidP="00951C54">
            <w:r>
              <w:t>Zakup 2 sztuk ambulansu na potrzeby zespołu ratownictwa medycznego</w:t>
            </w:r>
          </w:p>
        </w:tc>
        <w:tc>
          <w:tcPr>
            <w:tcW w:w="3320" w:type="dxa"/>
          </w:tcPr>
          <w:p w:rsidR="0063171A" w:rsidRDefault="0063171A" w:rsidP="00951C54">
            <w:r>
              <w:t>P</w:t>
            </w:r>
            <w:r w:rsidRPr="003D2BAE">
              <w:t>oprawa infrastruktury sprzętowej podmiotu leczniczego udzielającego świadczeń zdrowotnych w zakresie ratownictwa medycznego</w:t>
            </w:r>
          </w:p>
        </w:tc>
        <w:tc>
          <w:tcPr>
            <w:tcW w:w="1574" w:type="dxa"/>
          </w:tcPr>
          <w:p w:rsidR="0063171A" w:rsidRDefault="0063171A" w:rsidP="00951C54">
            <w:r>
              <w:t xml:space="preserve">877 999,28 </w:t>
            </w:r>
          </w:p>
        </w:tc>
        <w:tc>
          <w:tcPr>
            <w:tcW w:w="1483" w:type="dxa"/>
          </w:tcPr>
          <w:p w:rsidR="0063171A" w:rsidRPr="00620843" w:rsidRDefault="0063171A" w:rsidP="00951C54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4F87208A" wp14:editId="0DF836A9">
                  <wp:extent cx="530225" cy="6350"/>
                  <wp:effectExtent l="0" t="0" r="0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5" w:type="dxa"/>
          </w:tcPr>
          <w:p w:rsidR="0063171A" w:rsidRPr="00620843" w:rsidRDefault="0063171A" w:rsidP="00951C54">
            <w:r>
              <w:t xml:space="preserve">77 999,28 </w:t>
            </w:r>
          </w:p>
        </w:tc>
        <w:tc>
          <w:tcPr>
            <w:tcW w:w="1574" w:type="dxa"/>
          </w:tcPr>
          <w:p w:rsidR="0063171A" w:rsidRDefault="0063171A" w:rsidP="00951C54">
            <w:r>
              <w:t>800 000,00</w:t>
            </w:r>
          </w:p>
        </w:tc>
        <w:tc>
          <w:tcPr>
            <w:tcW w:w="2521" w:type="dxa"/>
          </w:tcPr>
          <w:p w:rsidR="0063171A" w:rsidRDefault="0063171A" w:rsidP="00951C54">
            <w:r>
              <w:t xml:space="preserve">20.11.2019 – 03.12.2019 </w:t>
            </w:r>
          </w:p>
        </w:tc>
      </w:tr>
      <w:tr w:rsidR="0063171A" w:rsidRPr="00620843" w:rsidTr="00951C54">
        <w:tc>
          <w:tcPr>
            <w:tcW w:w="486" w:type="dxa"/>
          </w:tcPr>
          <w:p w:rsidR="0063171A" w:rsidRPr="00620843" w:rsidRDefault="0063171A" w:rsidP="00951C54">
            <w:pPr>
              <w:rPr>
                <w:b/>
              </w:rPr>
            </w:pPr>
            <w:r>
              <w:rPr>
                <w:b/>
              </w:rPr>
              <w:t>2</w:t>
            </w:r>
            <w:r w:rsidRPr="00620843">
              <w:rPr>
                <w:b/>
              </w:rPr>
              <w:t>.</w:t>
            </w:r>
          </w:p>
        </w:tc>
        <w:tc>
          <w:tcPr>
            <w:tcW w:w="2461" w:type="dxa"/>
          </w:tcPr>
          <w:p w:rsidR="0063171A" w:rsidRPr="00620843" w:rsidRDefault="0063171A" w:rsidP="00951C54">
            <w:r>
              <w:t xml:space="preserve">Wykonanie przesłon w SPZZOZ w Płońsku w związku z COVID-19 </w:t>
            </w:r>
          </w:p>
        </w:tc>
        <w:tc>
          <w:tcPr>
            <w:tcW w:w="3320" w:type="dxa"/>
          </w:tcPr>
          <w:p w:rsidR="0063171A" w:rsidRPr="00620843" w:rsidRDefault="0063171A" w:rsidP="00951C54">
            <w:r>
              <w:t xml:space="preserve">Minimalizacja ryzyka transmisji zakażeń COVID-19 na następujących oddziałach szpitalnych: Izba przyjęć ogólna i dziecięca, blok operacyjny i porodowy, SOR, Oddział ginekologiczny, oddział kardiologiczny oraz w punkcie przyjęć pacjenta planowego </w:t>
            </w:r>
          </w:p>
        </w:tc>
        <w:tc>
          <w:tcPr>
            <w:tcW w:w="1574" w:type="dxa"/>
          </w:tcPr>
          <w:p w:rsidR="0063171A" w:rsidRPr="00620843" w:rsidRDefault="0063171A" w:rsidP="00951C54">
            <w:r>
              <w:t xml:space="preserve">71 044,00 zł </w:t>
            </w:r>
          </w:p>
        </w:tc>
        <w:tc>
          <w:tcPr>
            <w:tcW w:w="1483" w:type="dxa"/>
          </w:tcPr>
          <w:p w:rsidR="0063171A" w:rsidRPr="00620843" w:rsidRDefault="0063171A" w:rsidP="00951C54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0655B3C9" wp14:editId="20DED6F3">
                  <wp:extent cx="530225" cy="635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5" w:type="dxa"/>
          </w:tcPr>
          <w:p w:rsidR="0063171A" w:rsidRPr="00620843" w:rsidRDefault="0063171A" w:rsidP="00951C54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FE8F335" wp14:editId="46C7044E">
                  <wp:extent cx="530225" cy="635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:rsidR="0063171A" w:rsidRPr="00620843" w:rsidRDefault="0063171A" w:rsidP="00951C54">
            <w:r>
              <w:t>71 044,00 zł</w:t>
            </w:r>
          </w:p>
        </w:tc>
        <w:tc>
          <w:tcPr>
            <w:tcW w:w="2521" w:type="dxa"/>
          </w:tcPr>
          <w:p w:rsidR="0063171A" w:rsidRPr="00620843" w:rsidRDefault="0063171A" w:rsidP="00951C54">
            <w:r>
              <w:t xml:space="preserve">16.02.2021 – 06.09.2021 </w:t>
            </w:r>
          </w:p>
        </w:tc>
      </w:tr>
      <w:tr w:rsidR="0063171A" w:rsidRPr="00620843" w:rsidTr="00951C54">
        <w:tc>
          <w:tcPr>
            <w:tcW w:w="486" w:type="dxa"/>
          </w:tcPr>
          <w:p w:rsidR="0063171A" w:rsidRPr="00620843" w:rsidRDefault="0063171A" w:rsidP="00951C54">
            <w:pPr>
              <w:rPr>
                <w:b/>
              </w:rPr>
            </w:pPr>
            <w:r>
              <w:rPr>
                <w:b/>
              </w:rPr>
              <w:t>3</w:t>
            </w:r>
            <w:r w:rsidRPr="00620843">
              <w:rPr>
                <w:b/>
              </w:rPr>
              <w:t>.</w:t>
            </w:r>
          </w:p>
        </w:tc>
        <w:tc>
          <w:tcPr>
            <w:tcW w:w="2461" w:type="dxa"/>
          </w:tcPr>
          <w:p w:rsidR="0063171A" w:rsidRPr="00620843" w:rsidRDefault="0063171A" w:rsidP="00951C54">
            <w:r>
              <w:t>Zakup inwestycyjnego sprzętu medycznego</w:t>
            </w:r>
          </w:p>
        </w:tc>
        <w:tc>
          <w:tcPr>
            <w:tcW w:w="3320" w:type="dxa"/>
          </w:tcPr>
          <w:p w:rsidR="0063171A" w:rsidRPr="00620843" w:rsidRDefault="0063171A" w:rsidP="00951C54">
            <w:r>
              <w:t>Przeciwdziałanie</w:t>
            </w:r>
            <w:r w:rsidRPr="00D47D3E">
              <w:t xml:space="preserve"> COVID-19</w:t>
            </w:r>
            <w:r>
              <w:t xml:space="preserve"> w tym zwalczanie zakażenia, zapobieganie</w:t>
            </w:r>
            <w:r w:rsidRPr="00D47D3E">
              <w:t xml:space="preserve"> rozprzestrzenianiu się, profilaktyk</w:t>
            </w:r>
            <w:r>
              <w:t xml:space="preserve">a oraz zwalczanie </w:t>
            </w:r>
            <w:r w:rsidRPr="00D47D3E">
              <w:t>skutków epidemii</w:t>
            </w:r>
          </w:p>
        </w:tc>
        <w:tc>
          <w:tcPr>
            <w:tcW w:w="1574" w:type="dxa"/>
          </w:tcPr>
          <w:p w:rsidR="0063171A" w:rsidRPr="00620843" w:rsidRDefault="0063171A" w:rsidP="00951C54">
            <w:r>
              <w:t>686 020,00</w:t>
            </w:r>
          </w:p>
        </w:tc>
        <w:tc>
          <w:tcPr>
            <w:tcW w:w="1483" w:type="dxa"/>
          </w:tcPr>
          <w:p w:rsidR="0063171A" w:rsidRPr="00620843" w:rsidRDefault="0063171A" w:rsidP="00951C54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5BFD0C2F" wp14:editId="15C95DD7">
                  <wp:extent cx="530225" cy="6350"/>
                  <wp:effectExtent l="0" t="0" r="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5" w:type="dxa"/>
          </w:tcPr>
          <w:p w:rsidR="0063171A" w:rsidRPr="00620843" w:rsidRDefault="0063171A" w:rsidP="00951C54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6921B0C2" wp14:editId="4C86F065">
                  <wp:extent cx="530225" cy="6350"/>
                  <wp:effectExtent l="0" t="0" r="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:rsidR="0063171A" w:rsidRPr="00620843" w:rsidRDefault="0063171A" w:rsidP="00951C54">
            <w:r>
              <w:t>686 020,00</w:t>
            </w:r>
          </w:p>
        </w:tc>
        <w:tc>
          <w:tcPr>
            <w:tcW w:w="2521" w:type="dxa"/>
          </w:tcPr>
          <w:p w:rsidR="0063171A" w:rsidRPr="00620843" w:rsidRDefault="0063171A" w:rsidP="00951C54">
            <w:r>
              <w:t>13.05.2022 - 31.12.2022</w:t>
            </w:r>
          </w:p>
        </w:tc>
      </w:tr>
      <w:tr w:rsidR="0063171A" w:rsidRPr="00620843" w:rsidTr="00951C54">
        <w:tc>
          <w:tcPr>
            <w:tcW w:w="486" w:type="dxa"/>
          </w:tcPr>
          <w:p w:rsidR="0063171A" w:rsidRPr="00620843" w:rsidRDefault="0063171A" w:rsidP="00951C54">
            <w:pPr>
              <w:rPr>
                <w:b/>
              </w:rPr>
            </w:pPr>
            <w:r>
              <w:rPr>
                <w:b/>
              </w:rPr>
              <w:t>4</w:t>
            </w:r>
            <w:r w:rsidRPr="00620843">
              <w:rPr>
                <w:b/>
              </w:rPr>
              <w:t>.</w:t>
            </w:r>
          </w:p>
        </w:tc>
        <w:tc>
          <w:tcPr>
            <w:tcW w:w="2461" w:type="dxa"/>
          </w:tcPr>
          <w:p w:rsidR="0063171A" w:rsidRPr="00620843" w:rsidRDefault="0063171A" w:rsidP="00951C54">
            <w:r>
              <w:t>Budowa koncentratora tlenu w związku z COVID-19</w:t>
            </w:r>
          </w:p>
        </w:tc>
        <w:tc>
          <w:tcPr>
            <w:tcW w:w="3320" w:type="dxa"/>
          </w:tcPr>
          <w:p w:rsidR="0063171A" w:rsidRPr="00620843" w:rsidRDefault="0063171A" w:rsidP="00951C54">
            <w:pPr>
              <w:contextualSpacing/>
            </w:pPr>
            <w:r>
              <w:t>U</w:t>
            </w:r>
            <w:r w:rsidRPr="0043439A">
              <w:t>zyskanie bezpieczeństwa w zapewnieniu i dostarczeniu tlenu pacjentom SPZZOZ w Płońsku</w:t>
            </w:r>
          </w:p>
        </w:tc>
        <w:tc>
          <w:tcPr>
            <w:tcW w:w="1574" w:type="dxa"/>
          </w:tcPr>
          <w:p w:rsidR="0063171A" w:rsidRPr="00620843" w:rsidRDefault="0063171A" w:rsidP="00951C54">
            <w:r>
              <w:t xml:space="preserve">435 000,00  </w:t>
            </w:r>
          </w:p>
        </w:tc>
        <w:tc>
          <w:tcPr>
            <w:tcW w:w="1483" w:type="dxa"/>
          </w:tcPr>
          <w:p w:rsidR="0063171A" w:rsidRPr="00620843" w:rsidRDefault="0063171A" w:rsidP="00951C54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6FC13E70" wp14:editId="6385302B">
                  <wp:extent cx="530225" cy="6350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5" w:type="dxa"/>
          </w:tcPr>
          <w:p w:rsidR="0063171A" w:rsidRPr="00620843" w:rsidRDefault="0063171A" w:rsidP="00951C54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0795C79A" wp14:editId="18171A97">
                  <wp:extent cx="530225" cy="635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:rsidR="0063171A" w:rsidRPr="00620843" w:rsidRDefault="0063171A" w:rsidP="00951C54"/>
        </w:tc>
        <w:tc>
          <w:tcPr>
            <w:tcW w:w="2521" w:type="dxa"/>
          </w:tcPr>
          <w:p w:rsidR="0063171A" w:rsidRPr="00620843" w:rsidRDefault="0063171A" w:rsidP="00951C54">
            <w:r>
              <w:t>01.08-2022- 31.12.2022</w:t>
            </w:r>
          </w:p>
        </w:tc>
      </w:tr>
    </w:tbl>
    <w:p w:rsidR="00D452DE" w:rsidRDefault="00D452DE" w:rsidP="0063171A">
      <w:bookmarkStart w:id="0" w:name="_GoBack"/>
      <w:bookmarkEnd w:id="0"/>
    </w:p>
    <w:sectPr w:rsidR="00D452DE" w:rsidSect="006317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1A"/>
    <w:rsid w:val="0063171A"/>
    <w:rsid w:val="00D4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27AA9-8E0A-4D31-AA94-92099DF0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71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Mychlińska</dc:creator>
  <cp:keywords/>
  <dc:description/>
  <cp:lastModifiedBy>Olga Mychlińska</cp:lastModifiedBy>
  <cp:revision>1</cp:revision>
  <dcterms:created xsi:type="dcterms:W3CDTF">2022-09-07T12:25:00Z</dcterms:created>
  <dcterms:modified xsi:type="dcterms:W3CDTF">2022-09-07T12:26:00Z</dcterms:modified>
</cp:coreProperties>
</file>