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376A4" w14:textId="77777777" w:rsidR="00E46C39" w:rsidRPr="000E3466" w:rsidRDefault="00D026DA" w:rsidP="00D026DA">
      <w:pPr>
        <w:pBdr>
          <w:bottom w:val="single" w:sz="6" w:space="1" w:color="auto"/>
        </w:pBdr>
        <w:spacing w:after="0" w:line="360" w:lineRule="auto"/>
        <w:jc w:val="center"/>
        <w:rPr>
          <w:rFonts w:ascii="Arial" w:hAnsi="Arial" w:cs="Arial"/>
          <w:sz w:val="20"/>
          <w:szCs w:val="20"/>
          <w:lang w:eastAsia="pl-PL"/>
        </w:rPr>
      </w:pPr>
      <w:bookmarkStart w:id="0" w:name="_GoBack"/>
      <w:bookmarkEnd w:id="0"/>
      <w:r w:rsidRPr="00DC112B">
        <w:rPr>
          <w:rFonts w:ascii="Arial" w:hAnsi="Arial" w:cs="Arial"/>
          <w:i/>
          <w:sz w:val="24"/>
          <w:szCs w:val="20"/>
          <w:lang w:eastAsia="pl-PL"/>
        </w:rPr>
        <w:t>&lt;logotyp&gt;</w:t>
      </w:r>
    </w:p>
    <w:p w14:paraId="042B322C" w14:textId="77777777" w:rsidR="000E3466" w:rsidRPr="00DC112B" w:rsidRDefault="000E3466" w:rsidP="00DC112B">
      <w:pPr>
        <w:spacing w:after="0" w:line="360" w:lineRule="auto"/>
        <w:jc w:val="center"/>
        <w:rPr>
          <w:rFonts w:ascii="Arial" w:hAnsi="Arial" w:cs="Arial"/>
          <w:i/>
          <w:sz w:val="24"/>
          <w:szCs w:val="20"/>
          <w:lang w:eastAsia="pl-PL"/>
        </w:rPr>
      </w:pPr>
    </w:p>
    <w:p w14:paraId="08306521" w14:textId="77777777" w:rsidR="00552CE0" w:rsidRPr="000E3466" w:rsidRDefault="00552CE0" w:rsidP="00552CE0">
      <w:pPr>
        <w:spacing w:after="0" w:line="360" w:lineRule="auto"/>
        <w:rPr>
          <w:rFonts w:ascii="Arial" w:hAnsi="Arial" w:cs="Arial"/>
          <w:sz w:val="20"/>
          <w:szCs w:val="20"/>
          <w:lang w:eastAsia="pl-PL"/>
        </w:rPr>
      </w:pPr>
    </w:p>
    <w:tbl>
      <w:tblPr>
        <w:tblStyle w:val="Tabela-Siatka"/>
        <w:tblW w:w="0" w:type="auto"/>
        <w:tblLook w:val="04A0" w:firstRow="1" w:lastRow="0" w:firstColumn="1" w:lastColumn="0" w:noHBand="0" w:noVBand="1"/>
      </w:tblPr>
      <w:tblGrid>
        <w:gridCol w:w="9062"/>
      </w:tblGrid>
      <w:tr w:rsidR="000E3466" w:rsidRPr="00341C59" w14:paraId="23EF4798" w14:textId="77777777" w:rsidTr="000E3466">
        <w:tc>
          <w:tcPr>
            <w:tcW w:w="9062" w:type="dxa"/>
          </w:tcPr>
          <w:p w14:paraId="43A45DBB" w14:textId="77777777" w:rsidR="000E3466" w:rsidRPr="00341C59" w:rsidRDefault="000E3466" w:rsidP="00552CE0">
            <w:pPr>
              <w:spacing w:line="360" w:lineRule="auto"/>
              <w:jc w:val="center"/>
              <w:rPr>
                <w:rFonts w:ascii="Arial" w:hAnsi="Arial" w:cs="Arial"/>
                <w:b/>
                <w:i/>
                <w:sz w:val="20"/>
                <w:szCs w:val="20"/>
              </w:rPr>
            </w:pPr>
            <w:r w:rsidRPr="00341C59">
              <w:rPr>
                <w:rFonts w:ascii="Arial" w:hAnsi="Arial" w:cs="Arial"/>
                <w:b/>
                <w:i/>
                <w:sz w:val="20"/>
                <w:szCs w:val="20"/>
              </w:rPr>
              <w:t>- WZÓR</w:t>
            </w:r>
            <w:r w:rsidR="00552CE0" w:rsidRPr="00341C59">
              <w:rPr>
                <w:rStyle w:val="Odwoanieprzypisudolnego"/>
                <w:rFonts w:ascii="Arial" w:hAnsi="Arial" w:cs="Arial"/>
                <w:b/>
                <w:i/>
                <w:sz w:val="20"/>
                <w:szCs w:val="20"/>
              </w:rPr>
              <w:footnoteReference w:id="2"/>
            </w:r>
            <w:r w:rsidRPr="00341C59">
              <w:rPr>
                <w:rFonts w:ascii="Arial" w:hAnsi="Arial" w:cs="Arial"/>
                <w:b/>
                <w:i/>
                <w:sz w:val="20"/>
                <w:szCs w:val="20"/>
              </w:rPr>
              <w:t xml:space="preserve"> -</w:t>
            </w:r>
          </w:p>
          <w:p w14:paraId="13ACB85C" w14:textId="77777777" w:rsidR="000E3466" w:rsidRPr="00341C59" w:rsidRDefault="000E3466" w:rsidP="00552CE0">
            <w:pPr>
              <w:spacing w:line="360" w:lineRule="auto"/>
              <w:jc w:val="center"/>
              <w:rPr>
                <w:rFonts w:ascii="Arial" w:hAnsi="Arial" w:cs="Arial"/>
                <w:b/>
                <w:i/>
                <w:sz w:val="20"/>
                <w:szCs w:val="20"/>
              </w:rPr>
            </w:pPr>
            <w:r w:rsidRPr="00341C59">
              <w:rPr>
                <w:rFonts w:ascii="Arial" w:hAnsi="Arial" w:cs="Arial"/>
                <w:b/>
                <w:i/>
                <w:sz w:val="20"/>
                <w:szCs w:val="20"/>
              </w:rPr>
              <w:t xml:space="preserve">Umowa o partnerstwie na rzecz realizacji Projektu </w:t>
            </w:r>
          </w:p>
          <w:p w14:paraId="64296AB3" w14:textId="77777777" w:rsidR="000E3466" w:rsidRPr="00341C59" w:rsidRDefault="000E3466" w:rsidP="00916A84">
            <w:pPr>
              <w:spacing w:line="360" w:lineRule="auto"/>
              <w:jc w:val="center"/>
              <w:rPr>
                <w:rFonts w:ascii="Arial" w:hAnsi="Arial" w:cs="Arial"/>
                <w:b/>
                <w:i/>
                <w:sz w:val="20"/>
                <w:szCs w:val="20"/>
              </w:rPr>
            </w:pPr>
            <w:r w:rsidRPr="00341C59">
              <w:rPr>
                <w:rFonts w:ascii="Arial" w:hAnsi="Arial" w:cs="Arial"/>
                <w:b/>
                <w:i/>
                <w:sz w:val="20"/>
                <w:szCs w:val="20"/>
              </w:rPr>
              <w:t>pt. „…</w:t>
            </w:r>
            <w:r w:rsidR="00916A84" w:rsidRPr="00341C59">
              <w:rPr>
                <w:rFonts w:ascii="Arial" w:hAnsi="Arial" w:cs="Arial"/>
                <w:b/>
                <w:i/>
                <w:sz w:val="20"/>
                <w:szCs w:val="20"/>
              </w:rPr>
              <w:t>…………………..</w:t>
            </w:r>
            <w:r w:rsidRPr="00341C59">
              <w:rPr>
                <w:rFonts w:ascii="Arial" w:hAnsi="Arial" w:cs="Arial"/>
                <w:b/>
                <w:i/>
                <w:sz w:val="20"/>
                <w:szCs w:val="20"/>
              </w:rPr>
              <w:t xml:space="preserve">” </w:t>
            </w:r>
          </w:p>
        </w:tc>
      </w:tr>
    </w:tbl>
    <w:p w14:paraId="2D9A61A5" w14:textId="77777777" w:rsidR="000E3466" w:rsidRPr="00341C59" w:rsidRDefault="000E3466" w:rsidP="00552CE0">
      <w:pPr>
        <w:spacing w:after="0" w:line="360" w:lineRule="auto"/>
        <w:rPr>
          <w:rFonts w:ascii="Arial" w:hAnsi="Arial" w:cs="Arial"/>
          <w:sz w:val="20"/>
          <w:szCs w:val="20"/>
        </w:rPr>
      </w:pPr>
    </w:p>
    <w:p w14:paraId="16A0BF1A" w14:textId="77777777" w:rsidR="00552CE0" w:rsidRPr="00341C59" w:rsidRDefault="00552CE0" w:rsidP="00552CE0">
      <w:pPr>
        <w:spacing w:after="0" w:line="360" w:lineRule="auto"/>
        <w:rPr>
          <w:rFonts w:ascii="Arial" w:hAnsi="Arial" w:cs="Arial"/>
          <w:sz w:val="20"/>
          <w:szCs w:val="20"/>
        </w:rPr>
      </w:pPr>
    </w:p>
    <w:p w14:paraId="2FCFF8DA" w14:textId="77777777" w:rsidR="000E3466" w:rsidRPr="00341C59" w:rsidRDefault="000E3466" w:rsidP="00552CE0">
      <w:pPr>
        <w:spacing w:after="0" w:line="360" w:lineRule="auto"/>
        <w:jc w:val="both"/>
        <w:rPr>
          <w:rFonts w:ascii="Arial" w:hAnsi="Arial" w:cs="Arial"/>
          <w:sz w:val="20"/>
          <w:szCs w:val="20"/>
        </w:rPr>
      </w:pPr>
      <w:r w:rsidRPr="00341C59">
        <w:rPr>
          <w:rFonts w:ascii="Arial" w:hAnsi="Arial" w:cs="Arial"/>
          <w:sz w:val="20"/>
          <w:szCs w:val="20"/>
        </w:rPr>
        <w:t xml:space="preserve">Umowa o partnerstwie na rzecz realizacji Projektu </w:t>
      </w:r>
      <w:r w:rsidR="00916A84" w:rsidRPr="00341C59">
        <w:rPr>
          <w:rFonts w:ascii="Arial" w:hAnsi="Arial" w:cs="Arial"/>
          <w:sz w:val="20"/>
          <w:szCs w:val="20"/>
        </w:rPr>
        <w:t xml:space="preserve">pt. </w:t>
      </w:r>
      <w:r w:rsidRPr="00341C59">
        <w:rPr>
          <w:rFonts w:ascii="Arial" w:hAnsi="Arial" w:cs="Arial"/>
          <w:sz w:val="20"/>
          <w:szCs w:val="20"/>
        </w:rPr>
        <w:t>…………………</w:t>
      </w:r>
      <w:r w:rsidR="00916A84" w:rsidRPr="00341C59">
        <w:rPr>
          <w:rFonts w:ascii="Arial" w:hAnsi="Arial" w:cs="Arial"/>
          <w:sz w:val="20"/>
          <w:szCs w:val="20"/>
        </w:rPr>
        <w:t>…….</w:t>
      </w:r>
      <w:r w:rsidRPr="00341C59">
        <w:rPr>
          <w:rFonts w:ascii="Arial" w:hAnsi="Arial" w:cs="Arial"/>
          <w:sz w:val="20"/>
          <w:szCs w:val="20"/>
        </w:rPr>
        <w:t xml:space="preserve">…..…..… współfinansowanego z Europejskiego Funduszu Społecznego w ramach Regionalnego Programu Operacyjnego Województwa </w:t>
      </w:r>
      <w:r w:rsidR="00552CE0" w:rsidRPr="00341C59">
        <w:rPr>
          <w:rFonts w:ascii="Arial" w:hAnsi="Arial" w:cs="Arial"/>
          <w:sz w:val="20"/>
          <w:szCs w:val="20"/>
        </w:rPr>
        <w:t>Mazowieckiego</w:t>
      </w:r>
      <w:r w:rsidRPr="00341C59">
        <w:rPr>
          <w:rFonts w:ascii="Arial" w:hAnsi="Arial" w:cs="Arial"/>
          <w:sz w:val="20"/>
          <w:szCs w:val="20"/>
        </w:rPr>
        <w:t xml:space="preserve"> na lata 2014-2020, zwana dalej „</w:t>
      </w:r>
      <w:r w:rsidR="00916A84" w:rsidRPr="00341C59">
        <w:rPr>
          <w:rFonts w:ascii="Arial" w:hAnsi="Arial" w:cs="Arial"/>
          <w:sz w:val="20"/>
          <w:szCs w:val="20"/>
        </w:rPr>
        <w:t>U</w:t>
      </w:r>
      <w:r w:rsidRPr="00341C59">
        <w:rPr>
          <w:rFonts w:ascii="Arial" w:hAnsi="Arial" w:cs="Arial"/>
          <w:sz w:val="20"/>
          <w:szCs w:val="20"/>
        </w:rPr>
        <w:t xml:space="preserve">mową”, zawarta na podstawie art. 33 </w:t>
      </w:r>
      <w:r w:rsidR="00552CE0" w:rsidRPr="00341C59">
        <w:rPr>
          <w:rFonts w:ascii="Arial" w:hAnsi="Arial" w:cs="Arial"/>
          <w:sz w:val="20"/>
          <w:szCs w:val="20"/>
        </w:rPr>
        <w:t>U</w:t>
      </w:r>
      <w:r w:rsidRPr="00341C59">
        <w:rPr>
          <w:rFonts w:ascii="Arial" w:hAnsi="Arial" w:cs="Arial"/>
          <w:sz w:val="20"/>
          <w:szCs w:val="20"/>
        </w:rPr>
        <w:t>stawy z dnia 11 lipca 2014 r. o zasadach realizacji programów w zakresie polityki spójności finansowanych w perspektywie finansowej 2014-2020</w:t>
      </w:r>
      <w:r w:rsidR="00916A84" w:rsidRPr="00341C59">
        <w:rPr>
          <w:rFonts w:ascii="Arial" w:hAnsi="Arial" w:cs="Arial"/>
          <w:sz w:val="20"/>
          <w:szCs w:val="20"/>
        </w:rPr>
        <w:t xml:space="preserve"> (</w:t>
      </w:r>
      <w:r w:rsidR="003553C7" w:rsidRPr="00B1031F">
        <w:rPr>
          <w:rFonts w:ascii="Arial" w:hAnsi="Arial" w:cs="Arial"/>
          <w:sz w:val="20"/>
          <w:szCs w:val="20"/>
        </w:rPr>
        <w:t>Dz. U. z 201</w:t>
      </w:r>
      <w:r w:rsidR="003553C7">
        <w:rPr>
          <w:rFonts w:ascii="Arial" w:hAnsi="Arial" w:cs="Arial"/>
          <w:sz w:val="20"/>
          <w:szCs w:val="20"/>
        </w:rPr>
        <w:t>8</w:t>
      </w:r>
      <w:r w:rsidR="003553C7" w:rsidRPr="00B1031F">
        <w:rPr>
          <w:rFonts w:ascii="Arial" w:hAnsi="Arial" w:cs="Arial"/>
          <w:sz w:val="20"/>
          <w:szCs w:val="20"/>
        </w:rPr>
        <w:t xml:space="preserve"> r. poz. 14</w:t>
      </w:r>
      <w:r w:rsidR="003553C7">
        <w:rPr>
          <w:rFonts w:ascii="Arial" w:hAnsi="Arial" w:cs="Arial"/>
          <w:sz w:val="20"/>
          <w:szCs w:val="20"/>
        </w:rPr>
        <w:t>31, z późn. zm.)</w:t>
      </w:r>
    </w:p>
    <w:p w14:paraId="588A83B5" w14:textId="77777777" w:rsidR="00552CE0" w:rsidRPr="00341C59" w:rsidRDefault="00552CE0" w:rsidP="00552CE0">
      <w:pPr>
        <w:spacing w:after="0" w:line="360" w:lineRule="auto"/>
        <w:jc w:val="both"/>
        <w:rPr>
          <w:rFonts w:ascii="Arial" w:hAnsi="Arial" w:cs="Arial"/>
          <w:sz w:val="20"/>
          <w:szCs w:val="20"/>
        </w:rPr>
      </w:pPr>
    </w:p>
    <w:p w14:paraId="54EB9FA7" w14:textId="77777777" w:rsidR="00552CE0" w:rsidRPr="00552CE0" w:rsidRDefault="00552CE0" w:rsidP="00552CE0">
      <w:pPr>
        <w:spacing w:after="0" w:line="360" w:lineRule="auto"/>
        <w:jc w:val="both"/>
        <w:rPr>
          <w:rFonts w:ascii="Arial" w:hAnsi="Arial" w:cs="Arial"/>
          <w:bCs/>
          <w:sz w:val="20"/>
          <w:szCs w:val="20"/>
        </w:rPr>
      </w:pPr>
      <w:r w:rsidRPr="00341C59">
        <w:rPr>
          <w:rFonts w:ascii="Arial" w:hAnsi="Arial" w:cs="Arial"/>
          <w:sz w:val="20"/>
          <w:szCs w:val="20"/>
        </w:rPr>
        <w:t xml:space="preserve">w dniu </w:t>
      </w:r>
      <w:r w:rsidR="00916A84" w:rsidRPr="00341C59">
        <w:rPr>
          <w:rFonts w:ascii="Arial" w:hAnsi="Arial" w:cs="Arial"/>
          <w:sz w:val="20"/>
          <w:szCs w:val="20"/>
        </w:rPr>
        <w:t>….</w:t>
      </w:r>
      <w:r w:rsidRPr="00341C59">
        <w:rPr>
          <w:rFonts w:ascii="Arial" w:hAnsi="Arial" w:cs="Arial"/>
          <w:sz w:val="20"/>
          <w:szCs w:val="20"/>
        </w:rPr>
        <w:t xml:space="preserve">.. </w:t>
      </w:r>
      <w:r w:rsidRPr="00341C59">
        <w:rPr>
          <w:rFonts w:ascii="Arial" w:hAnsi="Arial" w:cs="Arial"/>
          <w:bCs/>
          <w:sz w:val="20"/>
          <w:szCs w:val="20"/>
        </w:rPr>
        <w:t>między:</w:t>
      </w:r>
    </w:p>
    <w:p w14:paraId="6E58AEE5" w14:textId="77777777" w:rsidR="00552CE0" w:rsidRPr="00552CE0" w:rsidRDefault="00552CE0" w:rsidP="00552CE0">
      <w:pPr>
        <w:spacing w:after="0" w:line="360" w:lineRule="auto"/>
        <w:jc w:val="both"/>
        <w:rPr>
          <w:rFonts w:ascii="Arial" w:hAnsi="Arial" w:cs="Arial"/>
          <w:i/>
          <w:iCs/>
          <w:sz w:val="20"/>
          <w:szCs w:val="20"/>
        </w:rPr>
      </w:pPr>
    </w:p>
    <w:p w14:paraId="5B3A703D" w14:textId="77777777" w:rsidR="00552CE0" w:rsidRPr="00552CE0" w:rsidRDefault="00552CE0" w:rsidP="00552CE0">
      <w:pPr>
        <w:spacing w:after="0" w:line="360" w:lineRule="auto"/>
        <w:jc w:val="both"/>
        <w:rPr>
          <w:rFonts w:ascii="Arial" w:hAnsi="Arial" w:cs="Arial"/>
          <w:bCs/>
          <w:sz w:val="20"/>
          <w:szCs w:val="20"/>
        </w:rPr>
      </w:pPr>
      <w:r w:rsidRPr="00552CE0">
        <w:rPr>
          <w:rFonts w:ascii="Arial" w:hAnsi="Arial" w:cs="Arial"/>
          <w:sz w:val="20"/>
          <w:szCs w:val="20"/>
        </w:rPr>
        <w:t>...</w:t>
      </w:r>
      <w:r w:rsidRPr="00552CE0">
        <w:rPr>
          <w:rFonts w:ascii="Arial" w:hAnsi="Arial" w:cs="Arial"/>
          <w:bCs/>
          <w:sz w:val="20"/>
          <w:szCs w:val="20"/>
        </w:rPr>
        <w:t xml:space="preserve"> (</w:t>
      </w:r>
      <w:r w:rsidRPr="00552CE0">
        <w:rPr>
          <w:rFonts w:ascii="Arial" w:hAnsi="Arial" w:cs="Arial"/>
          <w:bCs/>
          <w:i/>
          <w:sz w:val="20"/>
          <w:szCs w:val="20"/>
        </w:rPr>
        <w:t>należy wpisać n</w:t>
      </w:r>
      <w:r w:rsidRPr="00552CE0">
        <w:rPr>
          <w:rFonts w:ascii="Arial" w:hAnsi="Arial" w:cs="Arial"/>
          <w:i/>
          <w:sz w:val="20"/>
          <w:szCs w:val="20"/>
        </w:rPr>
        <w:t xml:space="preserve">azwę instytucji lub organizacji </w:t>
      </w:r>
      <w:r w:rsidR="007E1BD8">
        <w:rPr>
          <w:rFonts w:ascii="Arial" w:hAnsi="Arial" w:cs="Arial"/>
          <w:i/>
          <w:sz w:val="20"/>
          <w:szCs w:val="20"/>
        </w:rPr>
        <w:t>– B</w:t>
      </w:r>
      <w:r w:rsidRPr="00552CE0">
        <w:rPr>
          <w:rFonts w:ascii="Arial" w:hAnsi="Arial" w:cs="Arial"/>
          <w:i/>
          <w:sz w:val="20"/>
          <w:szCs w:val="20"/>
        </w:rPr>
        <w:t>eneficjenta)</w:t>
      </w:r>
    </w:p>
    <w:p w14:paraId="6BF0C779" w14:textId="77777777" w:rsidR="00552CE0" w:rsidRPr="00552CE0" w:rsidRDefault="007E1BD8" w:rsidP="00552CE0">
      <w:pPr>
        <w:spacing w:after="0" w:line="360" w:lineRule="auto"/>
        <w:jc w:val="both"/>
        <w:rPr>
          <w:rFonts w:ascii="Arial" w:hAnsi="Arial" w:cs="Arial"/>
          <w:i/>
          <w:sz w:val="20"/>
          <w:szCs w:val="20"/>
        </w:rPr>
      </w:pPr>
      <w:r>
        <w:rPr>
          <w:rFonts w:ascii="Arial" w:hAnsi="Arial" w:cs="Arial"/>
          <w:sz w:val="20"/>
          <w:szCs w:val="20"/>
        </w:rPr>
        <w:t>z siedzibą w ……….</w:t>
      </w:r>
    </w:p>
    <w:p w14:paraId="0F215BB4" w14:textId="77777777" w:rsidR="00552CE0" w:rsidRPr="00552CE0" w:rsidRDefault="00552CE0" w:rsidP="00552CE0">
      <w:pPr>
        <w:spacing w:after="0" w:line="360" w:lineRule="auto"/>
        <w:jc w:val="both"/>
        <w:rPr>
          <w:rFonts w:ascii="Arial" w:hAnsi="Arial" w:cs="Arial"/>
          <w:i/>
          <w:sz w:val="20"/>
          <w:szCs w:val="20"/>
        </w:rPr>
      </w:pPr>
      <w:r w:rsidRPr="00552CE0">
        <w:rPr>
          <w:rFonts w:ascii="Arial" w:hAnsi="Arial" w:cs="Arial"/>
          <w:sz w:val="20"/>
          <w:szCs w:val="20"/>
        </w:rPr>
        <w:t xml:space="preserve">reprezentowaną przez </w:t>
      </w:r>
      <w:r w:rsidR="007E1BD8">
        <w:rPr>
          <w:rFonts w:ascii="Arial" w:hAnsi="Arial" w:cs="Arial"/>
          <w:sz w:val="20"/>
          <w:szCs w:val="20"/>
        </w:rPr>
        <w:t>………………..</w:t>
      </w:r>
      <w:r w:rsidRPr="00552CE0">
        <w:rPr>
          <w:rFonts w:ascii="Arial" w:hAnsi="Arial" w:cs="Arial"/>
          <w:sz w:val="20"/>
          <w:szCs w:val="20"/>
        </w:rPr>
        <w:t xml:space="preserve">. </w:t>
      </w:r>
    </w:p>
    <w:p w14:paraId="0DC7CDDA" w14:textId="77777777" w:rsidR="00552CE0" w:rsidRPr="00552CE0" w:rsidRDefault="00552CE0" w:rsidP="00552CE0">
      <w:pPr>
        <w:spacing w:after="0" w:line="360" w:lineRule="auto"/>
        <w:jc w:val="both"/>
        <w:rPr>
          <w:rFonts w:ascii="Arial" w:hAnsi="Arial" w:cs="Arial"/>
          <w:sz w:val="20"/>
          <w:szCs w:val="20"/>
        </w:rPr>
      </w:pPr>
      <w:r w:rsidRPr="00552CE0">
        <w:rPr>
          <w:rFonts w:ascii="Arial" w:hAnsi="Arial" w:cs="Arial"/>
          <w:sz w:val="20"/>
          <w:szCs w:val="20"/>
        </w:rPr>
        <w:t xml:space="preserve">zwanym dalej </w:t>
      </w:r>
      <w:r w:rsidRPr="00552CE0">
        <w:rPr>
          <w:rFonts w:ascii="Arial" w:hAnsi="Arial" w:cs="Arial"/>
          <w:b/>
          <w:sz w:val="20"/>
          <w:szCs w:val="20"/>
        </w:rPr>
        <w:t>Partnerem Wiodącym</w:t>
      </w:r>
      <w:r w:rsidRPr="00552CE0">
        <w:rPr>
          <w:rFonts w:ascii="Arial" w:hAnsi="Arial" w:cs="Arial"/>
          <w:sz w:val="20"/>
          <w:szCs w:val="20"/>
        </w:rPr>
        <w:t xml:space="preserve"> </w:t>
      </w:r>
    </w:p>
    <w:p w14:paraId="4530E648" w14:textId="77777777" w:rsidR="00552CE0" w:rsidRPr="00552CE0" w:rsidRDefault="00552CE0" w:rsidP="00552CE0">
      <w:pPr>
        <w:spacing w:after="0" w:line="360" w:lineRule="auto"/>
        <w:jc w:val="both"/>
        <w:rPr>
          <w:rFonts w:ascii="Arial" w:hAnsi="Arial" w:cs="Arial"/>
          <w:b/>
          <w:sz w:val="20"/>
          <w:szCs w:val="20"/>
          <w:u w:val="single"/>
        </w:rPr>
      </w:pPr>
    </w:p>
    <w:p w14:paraId="7FFF39EF" w14:textId="77777777" w:rsidR="00552CE0" w:rsidRPr="00552CE0" w:rsidRDefault="00552CE0" w:rsidP="00552CE0">
      <w:pPr>
        <w:spacing w:after="0" w:line="360" w:lineRule="auto"/>
        <w:jc w:val="both"/>
        <w:rPr>
          <w:rFonts w:ascii="Arial" w:hAnsi="Arial" w:cs="Arial"/>
          <w:b/>
          <w:sz w:val="20"/>
          <w:szCs w:val="20"/>
        </w:rPr>
      </w:pPr>
      <w:r w:rsidRPr="00552CE0">
        <w:rPr>
          <w:rFonts w:ascii="Arial" w:hAnsi="Arial" w:cs="Arial"/>
          <w:bCs/>
          <w:sz w:val="20"/>
          <w:szCs w:val="20"/>
        </w:rPr>
        <w:t>a</w:t>
      </w:r>
    </w:p>
    <w:p w14:paraId="7D5E8799" w14:textId="77777777" w:rsidR="00552CE0" w:rsidRPr="00552CE0" w:rsidRDefault="00552CE0" w:rsidP="00552CE0">
      <w:pPr>
        <w:spacing w:after="0" w:line="360" w:lineRule="auto"/>
        <w:jc w:val="both"/>
        <w:rPr>
          <w:rFonts w:ascii="Arial" w:hAnsi="Arial" w:cs="Arial"/>
          <w:i/>
          <w:sz w:val="20"/>
          <w:szCs w:val="20"/>
        </w:rPr>
      </w:pPr>
      <w:r w:rsidRPr="00552CE0">
        <w:rPr>
          <w:rFonts w:ascii="Arial" w:hAnsi="Arial" w:cs="Arial"/>
          <w:sz w:val="20"/>
          <w:szCs w:val="20"/>
        </w:rPr>
        <w:t>...</w:t>
      </w:r>
      <w:r w:rsidRPr="00552CE0">
        <w:rPr>
          <w:rFonts w:ascii="Arial" w:hAnsi="Arial" w:cs="Arial"/>
          <w:bCs/>
          <w:sz w:val="20"/>
          <w:szCs w:val="20"/>
        </w:rPr>
        <w:t xml:space="preserve"> (</w:t>
      </w:r>
      <w:r w:rsidRPr="00552CE0">
        <w:rPr>
          <w:rFonts w:ascii="Arial" w:hAnsi="Arial" w:cs="Arial"/>
          <w:bCs/>
          <w:i/>
          <w:sz w:val="20"/>
          <w:szCs w:val="20"/>
        </w:rPr>
        <w:t>należy wpisać n</w:t>
      </w:r>
      <w:r w:rsidRPr="00552CE0">
        <w:rPr>
          <w:rFonts w:ascii="Arial" w:hAnsi="Arial" w:cs="Arial"/>
          <w:i/>
          <w:sz w:val="20"/>
          <w:szCs w:val="20"/>
        </w:rPr>
        <w:t xml:space="preserve">azwę instytucji lub organizacji </w:t>
      </w:r>
      <w:r w:rsidR="007E1BD8">
        <w:rPr>
          <w:rFonts w:ascii="Arial" w:hAnsi="Arial" w:cs="Arial"/>
          <w:i/>
          <w:sz w:val="20"/>
          <w:szCs w:val="20"/>
        </w:rPr>
        <w:t>– P</w:t>
      </w:r>
      <w:r w:rsidRPr="00552CE0">
        <w:rPr>
          <w:rFonts w:ascii="Arial" w:hAnsi="Arial" w:cs="Arial"/>
          <w:i/>
          <w:sz w:val="20"/>
          <w:szCs w:val="20"/>
        </w:rPr>
        <w:t>artnera)</w:t>
      </w:r>
    </w:p>
    <w:p w14:paraId="2E84E980" w14:textId="77777777" w:rsidR="007E1BD8" w:rsidRPr="00552CE0" w:rsidRDefault="007E1BD8" w:rsidP="007E1BD8">
      <w:pPr>
        <w:spacing w:after="0" w:line="360" w:lineRule="auto"/>
        <w:jc w:val="both"/>
        <w:rPr>
          <w:rFonts w:ascii="Arial" w:hAnsi="Arial" w:cs="Arial"/>
          <w:i/>
          <w:sz w:val="20"/>
          <w:szCs w:val="20"/>
        </w:rPr>
      </w:pPr>
      <w:r>
        <w:rPr>
          <w:rFonts w:ascii="Arial" w:hAnsi="Arial" w:cs="Arial"/>
          <w:sz w:val="20"/>
          <w:szCs w:val="20"/>
        </w:rPr>
        <w:t>z siedzibą w ……….</w:t>
      </w:r>
    </w:p>
    <w:p w14:paraId="3BFEA326" w14:textId="77777777" w:rsidR="007E1BD8" w:rsidRPr="00552CE0" w:rsidRDefault="007E1BD8" w:rsidP="007E1BD8">
      <w:pPr>
        <w:spacing w:after="0" w:line="360" w:lineRule="auto"/>
        <w:jc w:val="both"/>
        <w:rPr>
          <w:rFonts w:ascii="Arial" w:hAnsi="Arial" w:cs="Arial"/>
          <w:i/>
          <w:sz w:val="20"/>
          <w:szCs w:val="20"/>
        </w:rPr>
      </w:pPr>
      <w:r w:rsidRPr="00552CE0">
        <w:rPr>
          <w:rFonts w:ascii="Arial" w:hAnsi="Arial" w:cs="Arial"/>
          <w:sz w:val="20"/>
          <w:szCs w:val="20"/>
        </w:rPr>
        <w:t xml:space="preserve">reprezentowaną przez </w:t>
      </w:r>
      <w:r>
        <w:rPr>
          <w:rFonts w:ascii="Arial" w:hAnsi="Arial" w:cs="Arial"/>
          <w:sz w:val="20"/>
          <w:szCs w:val="20"/>
        </w:rPr>
        <w:t>………………..</w:t>
      </w:r>
      <w:r w:rsidRPr="00552CE0">
        <w:rPr>
          <w:rFonts w:ascii="Arial" w:hAnsi="Arial" w:cs="Arial"/>
          <w:sz w:val="20"/>
          <w:szCs w:val="20"/>
        </w:rPr>
        <w:t xml:space="preserve">. </w:t>
      </w:r>
    </w:p>
    <w:p w14:paraId="32C5C5DE" w14:textId="77777777" w:rsidR="00552CE0" w:rsidRDefault="00552CE0" w:rsidP="00552CE0">
      <w:pPr>
        <w:spacing w:after="0" w:line="360" w:lineRule="auto"/>
        <w:jc w:val="both"/>
        <w:rPr>
          <w:rFonts w:ascii="Arial" w:hAnsi="Arial" w:cs="Arial"/>
          <w:b/>
          <w:sz w:val="20"/>
          <w:szCs w:val="20"/>
        </w:rPr>
      </w:pPr>
      <w:r w:rsidRPr="00552CE0">
        <w:rPr>
          <w:rFonts w:ascii="Arial" w:hAnsi="Arial" w:cs="Arial"/>
          <w:sz w:val="20"/>
          <w:szCs w:val="20"/>
        </w:rPr>
        <w:t xml:space="preserve">zwaną dalej </w:t>
      </w:r>
      <w:r w:rsidRPr="00552CE0">
        <w:rPr>
          <w:rFonts w:ascii="Arial" w:hAnsi="Arial" w:cs="Arial"/>
          <w:b/>
          <w:sz w:val="20"/>
          <w:szCs w:val="20"/>
        </w:rPr>
        <w:t>Partnerem nr 1</w:t>
      </w:r>
      <w:r>
        <w:rPr>
          <w:rStyle w:val="Odwoanieprzypisudolnego"/>
          <w:rFonts w:ascii="Arial" w:hAnsi="Arial" w:cs="Arial"/>
          <w:b/>
          <w:sz w:val="20"/>
          <w:szCs w:val="20"/>
        </w:rPr>
        <w:footnoteReference w:id="3"/>
      </w:r>
    </w:p>
    <w:p w14:paraId="6844A00D" w14:textId="77777777" w:rsidR="00552CE0" w:rsidRPr="00552CE0" w:rsidRDefault="00552CE0" w:rsidP="00552CE0">
      <w:pPr>
        <w:spacing w:after="0" w:line="360" w:lineRule="auto"/>
        <w:jc w:val="both"/>
        <w:rPr>
          <w:rFonts w:ascii="Arial" w:hAnsi="Arial" w:cs="Arial"/>
          <w:sz w:val="20"/>
          <w:szCs w:val="20"/>
        </w:rPr>
      </w:pPr>
    </w:p>
    <w:p w14:paraId="2BBCFABA" w14:textId="77777777" w:rsidR="00552CE0" w:rsidRPr="00552CE0" w:rsidRDefault="00552CE0" w:rsidP="00552CE0">
      <w:pPr>
        <w:spacing w:after="0" w:line="360" w:lineRule="auto"/>
        <w:jc w:val="both"/>
        <w:rPr>
          <w:rFonts w:ascii="Arial" w:hAnsi="Arial" w:cs="Arial"/>
          <w:b/>
          <w:sz w:val="20"/>
          <w:szCs w:val="20"/>
        </w:rPr>
      </w:pPr>
      <w:r w:rsidRPr="00552CE0">
        <w:rPr>
          <w:rFonts w:ascii="Arial" w:hAnsi="Arial" w:cs="Arial"/>
          <w:bCs/>
          <w:sz w:val="20"/>
          <w:szCs w:val="20"/>
        </w:rPr>
        <w:t>a</w:t>
      </w:r>
    </w:p>
    <w:p w14:paraId="0BEB698C" w14:textId="77777777" w:rsidR="007E1BD8" w:rsidRPr="00552CE0" w:rsidRDefault="007E1BD8" w:rsidP="007E1BD8">
      <w:pPr>
        <w:spacing w:after="0" w:line="360" w:lineRule="auto"/>
        <w:jc w:val="both"/>
        <w:rPr>
          <w:rFonts w:ascii="Arial" w:hAnsi="Arial" w:cs="Arial"/>
          <w:i/>
          <w:sz w:val="20"/>
          <w:szCs w:val="20"/>
        </w:rPr>
      </w:pPr>
      <w:r w:rsidRPr="00552CE0">
        <w:rPr>
          <w:rFonts w:ascii="Arial" w:hAnsi="Arial" w:cs="Arial"/>
          <w:sz w:val="20"/>
          <w:szCs w:val="20"/>
        </w:rPr>
        <w:t>...</w:t>
      </w:r>
      <w:r w:rsidRPr="00552CE0">
        <w:rPr>
          <w:rFonts w:ascii="Arial" w:hAnsi="Arial" w:cs="Arial"/>
          <w:bCs/>
          <w:sz w:val="20"/>
          <w:szCs w:val="20"/>
        </w:rPr>
        <w:t xml:space="preserve"> (</w:t>
      </w:r>
      <w:r w:rsidRPr="00552CE0">
        <w:rPr>
          <w:rFonts w:ascii="Arial" w:hAnsi="Arial" w:cs="Arial"/>
          <w:bCs/>
          <w:i/>
          <w:sz w:val="20"/>
          <w:szCs w:val="20"/>
        </w:rPr>
        <w:t>należy wpisać n</w:t>
      </w:r>
      <w:r w:rsidRPr="00552CE0">
        <w:rPr>
          <w:rFonts w:ascii="Arial" w:hAnsi="Arial" w:cs="Arial"/>
          <w:i/>
          <w:sz w:val="20"/>
          <w:szCs w:val="20"/>
        </w:rPr>
        <w:t xml:space="preserve">azwę instytucji lub organizacji </w:t>
      </w:r>
      <w:r>
        <w:rPr>
          <w:rFonts w:ascii="Arial" w:hAnsi="Arial" w:cs="Arial"/>
          <w:i/>
          <w:sz w:val="20"/>
          <w:szCs w:val="20"/>
        </w:rPr>
        <w:t>– P</w:t>
      </w:r>
      <w:r w:rsidRPr="00552CE0">
        <w:rPr>
          <w:rFonts w:ascii="Arial" w:hAnsi="Arial" w:cs="Arial"/>
          <w:i/>
          <w:sz w:val="20"/>
          <w:szCs w:val="20"/>
        </w:rPr>
        <w:t>artnera)</w:t>
      </w:r>
    </w:p>
    <w:p w14:paraId="613CC745" w14:textId="77777777" w:rsidR="007E1BD8" w:rsidRPr="00552CE0" w:rsidRDefault="007E1BD8" w:rsidP="007E1BD8">
      <w:pPr>
        <w:spacing w:after="0" w:line="360" w:lineRule="auto"/>
        <w:jc w:val="both"/>
        <w:rPr>
          <w:rFonts w:ascii="Arial" w:hAnsi="Arial" w:cs="Arial"/>
          <w:i/>
          <w:sz w:val="20"/>
          <w:szCs w:val="20"/>
        </w:rPr>
      </w:pPr>
      <w:r>
        <w:rPr>
          <w:rFonts w:ascii="Arial" w:hAnsi="Arial" w:cs="Arial"/>
          <w:sz w:val="20"/>
          <w:szCs w:val="20"/>
        </w:rPr>
        <w:t>z siedzibą w ……….</w:t>
      </w:r>
    </w:p>
    <w:p w14:paraId="73B590BC" w14:textId="77777777" w:rsidR="007E1BD8" w:rsidRPr="00552CE0" w:rsidRDefault="007E1BD8" w:rsidP="007E1BD8">
      <w:pPr>
        <w:spacing w:after="0" w:line="360" w:lineRule="auto"/>
        <w:jc w:val="both"/>
        <w:rPr>
          <w:rFonts w:ascii="Arial" w:hAnsi="Arial" w:cs="Arial"/>
          <w:i/>
          <w:sz w:val="20"/>
          <w:szCs w:val="20"/>
        </w:rPr>
      </w:pPr>
      <w:r w:rsidRPr="00552CE0">
        <w:rPr>
          <w:rFonts w:ascii="Arial" w:hAnsi="Arial" w:cs="Arial"/>
          <w:sz w:val="20"/>
          <w:szCs w:val="20"/>
        </w:rPr>
        <w:t xml:space="preserve">reprezentowaną przez </w:t>
      </w:r>
      <w:r>
        <w:rPr>
          <w:rFonts w:ascii="Arial" w:hAnsi="Arial" w:cs="Arial"/>
          <w:sz w:val="20"/>
          <w:szCs w:val="20"/>
        </w:rPr>
        <w:t>………………..</w:t>
      </w:r>
      <w:r w:rsidRPr="00552CE0">
        <w:rPr>
          <w:rFonts w:ascii="Arial" w:hAnsi="Arial" w:cs="Arial"/>
          <w:sz w:val="20"/>
          <w:szCs w:val="20"/>
        </w:rPr>
        <w:t xml:space="preserve">. </w:t>
      </w:r>
    </w:p>
    <w:p w14:paraId="177E6101" w14:textId="77777777" w:rsidR="00552CE0" w:rsidRPr="00552CE0" w:rsidRDefault="00552CE0" w:rsidP="00552CE0">
      <w:pPr>
        <w:spacing w:after="0" w:line="360" w:lineRule="auto"/>
        <w:jc w:val="both"/>
        <w:rPr>
          <w:rFonts w:ascii="Arial" w:hAnsi="Arial" w:cs="Arial"/>
          <w:sz w:val="20"/>
          <w:szCs w:val="20"/>
        </w:rPr>
      </w:pPr>
      <w:r w:rsidRPr="00552CE0">
        <w:rPr>
          <w:rFonts w:ascii="Arial" w:hAnsi="Arial" w:cs="Arial"/>
          <w:sz w:val="20"/>
          <w:szCs w:val="20"/>
        </w:rPr>
        <w:t xml:space="preserve">zwaną dalej </w:t>
      </w:r>
      <w:r w:rsidRPr="00552CE0">
        <w:rPr>
          <w:rFonts w:ascii="Arial" w:hAnsi="Arial" w:cs="Arial"/>
          <w:b/>
          <w:sz w:val="20"/>
          <w:szCs w:val="20"/>
        </w:rPr>
        <w:t>Partnerem nr 2</w:t>
      </w:r>
    </w:p>
    <w:p w14:paraId="665C1BA2" w14:textId="77777777" w:rsidR="00552CE0" w:rsidRPr="00552CE0" w:rsidRDefault="00552CE0" w:rsidP="00552CE0">
      <w:pPr>
        <w:spacing w:after="0" w:line="360" w:lineRule="auto"/>
        <w:jc w:val="both"/>
        <w:rPr>
          <w:rFonts w:ascii="Arial" w:hAnsi="Arial" w:cs="Arial"/>
          <w:b/>
          <w:sz w:val="20"/>
          <w:szCs w:val="20"/>
        </w:rPr>
      </w:pPr>
      <w:r w:rsidRPr="00552CE0">
        <w:rPr>
          <w:rFonts w:ascii="Arial" w:hAnsi="Arial" w:cs="Arial"/>
          <w:sz w:val="20"/>
          <w:szCs w:val="20"/>
        </w:rPr>
        <w:br/>
      </w:r>
      <w:r w:rsidRPr="00552CE0">
        <w:rPr>
          <w:rFonts w:ascii="Arial" w:hAnsi="Arial" w:cs="Arial"/>
          <w:bCs/>
          <w:sz w:val="20"/>
          <w:szCs w:val="20"/>
        </w:rPr>
        <w:t>a</w:t>
      </w:r>
    </w:p>
    <w:p w14:paraId="769CFF7F" w14:textId="77777777" w:rsidR="007E1BD8" w:rsidRPr="00552CE0" w:rsidRDefault="007E1BD8" w:rsidP="007E1BD8">
      <w:pPr>
        <w:spacing w:after="0" w:line="360" w:lineRule="auto"/>
        <w:jc w:val="both"/>
        <w:rPr>
          <w:rFonts w:ascii="Arial" w:hAnsi="Arial" w:cs="Arial"/>
          <w:i/>
          <w:sz w:val="20"/>
          <w:szCs w:val="20"/>
        </w:rPr>
      </w:pPr>
      <w:r w:rsidRPr="00552CE0">
        <w:rPr>
          <w:rFonts w:ascii="Arial" w:hAnsi="Arial" w:cs="Arial"/>
          <w:sz w:val="20"/>
          <w:szCs w:val="20"/>
        </w:rPr>
        <w:t>...</w:t>
      </w:r>
      <w:r w:rsidRPr="00552CE0">
        <w:rPr>
          <w:rFonts w:ascii="Arial" w:hAnsi="Arial" w:cs="Arial"/>
          <w:bCs/>
          <w:sz w:val="20"/>
          <w:szCs w:val="20"/>
        </w:rPr>
        <w:t xml:space="preserve"> (</w:t>
      </w:r>
      <w:r w:rsidRPr="00552CE0">
        <w:rPr>
          <w:rFonts w:ascii="Arial" w:hAnsi="Arial" w:cs="Arial"/>
          <w:bCs/>
          <w:i/>
          <w:sz w:val="20"/>
          <w:szCs w:val="20"/>
        </w:rPr>
        <w:t>należy wpisać n</w:t>
      </w:r>
      <w:r w:rsidRPr="00552CE0">
        <w:rPr>
          <w:rFonts w:ascii="Arial" w:hAnsi="Arial" w:cs="Arial"/>
          <w:i/>
          <w:sz w:val="20"/>
          <w:szCs w:val="20"/>
        </w:rPr>
        <w:t xml:space="preserve">azwę instytucji lub organizacji </w:t>
      </w:r>
      <w:r>
        <w:rPr>
          <w:rFonts w:ascii="Arial" w:hAnsi="Arial" w:cs="Arial"/>
          <w:i/>
          <w:sz w:val="20"/>
          <w:szCs w:val="20"/>
        </w:rPr>
        <w:t>– P</w:t>
      </w:r>
      <w:r w:rsidRPr="00552CE0">
        <w:rPr>
          <w:rFonts w:ascii="Arial" w:hAnsi="Arial" w:cs="Arial"/>
          <w:i/>
          <w:sz w:val="20"/>
          <w:szCs w:val="20"/>
        </w:rPr>
        <w:t>artnera)</w:t>
      </w:r>
    </w:p>
    <w:p w14:paraId="0002AFB0" w14:textId="77777777" w:rsidR="007E1BD8" w:rsidRPr="00552CE0" w:rsidRDefault="007E1BD8" w:rsidP="007E1BD8">
      <w:pPr>
        <w:spacing w:after="0" w:line="360" w:lineRule="auto"/>
        <w:jc w:val="both"/>
        <w:rPr>
          <w:rFonts w:ascii="Arial" w:hAnsi="Arial" w:cs="Arial"/>
          <w:i/>
          <w:sz w:val="20"/>
          <w:szCs w:val="20"/>
        </w:rPr>
      </w:pPr>
      <w:r>
        <w:rPr>
          <w:rFonts w:ascii="Arial" w:hAnsi="Arial" w:cs="Arial"/>
          <w:sz w:val="20"/>
          <w:szCs w:val="20"/>
        </w:rPr>
        <w:t>z siedzibą w ……….</w:t>
      </w:r>
    </w:p>
    <w:p w14:paraId="021AB2DB" w14:textId="77777777" w:rsidR="007E1BD8" w:rsidRPr="00552CE0" w:rsidRDefault="007E1BD8" w:rsidP="007E1BD8">
      <w:pPr>
        <w:spacing w:after="0" w:line="360" w:lineRule="auto"/>
        <w:jc w:val="both"/>
        <w:rPr>
          <w:rFonts w:ascii="Arial" w:hAnsi="Arial" w:cs="Arial"/>
          <w:i/>
          <w:sz w:val="20"/>
          <w:szCs w:val="20"/>
        </w:rPr>
      </w:pPr>
      <w:r w:rsidRPr="00552CE0">
        <w:rPr>
          <w:rFonts w:ascii="Arial" w:hAnsi="Arial" w:cs="Arial"/>
          <w:sz w:val="20"/>
          <w:szCs w:val="20"/>
        </w:rPr>
        <w:lastRenderedPageBreak/>
        <w:t xml:space="preserve">reprezentowaną przez </w:t>
      </w:r>
      <w:r>
        <w:rPr>
          <w:rFonts w:ascii="Arial" w:hAnsi="Arial" w:cs="Arial"/>
          <w:sz w:val="20"/>
          <w:szCs w:val="20"/>
        </w:rPr>
        <w:t>………………..</w:t>
      </w:r>
      <w:r w:rsidRPr="00552CE0">
        <w:rPr>
          <w:rFonts w:ascii="Arial" w:hAnsi="Arial" w:cs="Arial"/>
          <w:sz w:val="20"/>
          <w:szCs w:val="20"/>
        </w:rPr>
        <w:t xml:space="preserve">. </w:t>
      </w:r>
    </w:p>
    <w:p w14:paraId="554C2CB6" w14:textId="77777777" w:rsidR="00552CE0" w:rsidRPr="00552CE0" w:rsidRDefault="00552CE0" w:rsidP="00552CE0">
      <w:pPr>
        <w:spacing w:after="0" w:line="360" w:lineRule="auto"/>
        <w:jc w:val="both"/>
        <w:rPr>
          <w:rFonts w:ascii="Arial" w:hAnsi="Arial" w:cs="Arial"/>
          <w:sz w:val="20"/>
          <w:szCs w:val="20"/>
        </w:rPr>
      </w:pPr>
      <w:r w:rsidRPr="00552CE0">
        <w:rPr>
          <w:rFonts w:ascii="Arial" w:hAnsi="Arial" w:cs="Arial"/>
          <w:sz w:val="20"/>
          <w:szCs w:val="20"/>
        </w:rPr>
        <w:t xml:space="preserve">zwaną dalej </w:t>
      </w:r>
      <w:r w:rsidRPr="00552CE0">
        <w:rPr>
          <w:rFonts w:ascii="Arial" w:hAnsi="Arial" w:cs="Arial"/>
          <w:b/>
          <w:sz w:val="20"/>
          <w:szCs w:val="20"/>
        </w:rPr>
        <w:t>Partnerem nr 3</w:t>
      </w:r>
    </w:p>
    <w:p w14:paraId="665C2FC9" w14:textId="77777777" w:rsidR="00552CE0" w:rsidRPr="00552CE0" w:rsidRDefault="00552CE0" w:rsidP="00552CE0">
      <w:pPr>
        <w:spacing w:after="0" w:line="360" w:lineRule="auto"/>
        <w:jc w:val="both"/>
        <w:rPr>
          <w:rFonts w:ascii="Arial" w:hAnsi="Arial" w:cs="Arial"/>
          <w:sz w:val="20"/>
          <w:szCs w:val="20"/>
        </w:rPr>
      </w:pPr>
    </w:p>
    <w:p w14:paraId="79A21871" w14:textId="77777777" w:rsidR="00552CE0" w:rsidRDefault="00552CE0" w:rsidP="00552CE0">
      <w:pPr>
        <w:spacing w:after="0" w:line="360" w:lineRule="auto"/>
        <w:jc w:val="both"/>
        <w:rPr>
          <w:rFonts w:ascii="Arial" w:hAnsi="Arial" w:cs="Arial"/>
          <w:sz w:val="20"/>
          <w:szCs w:val="20"/>
        </w:rPr>
      </w:pPr>
      <w:r>
        <w:rPr>
          <w:rFonts w:ascii="Arial" w:hAnsi="Arial" w:cs="Arial"/>
          <w:sz w:val="20"/>
          <w:szCs w:val="20"/>
        </w:rPr>
        <w:t>łącznie zwanymi dalej Stronami.</w:t>
      </w:r>
    </w:p>
    <w:p w14:paraId="5A90B2DE" w14:textId="77777777" w:rsidR="006D6A2F" w:rsidRPr="00B06AED" w:rsidRDefault="006D6A2F" w:rsidP="006D6A2F">
      <w:pPr>
        <w:spacing w:after="0" w:line="360" w:lineRule="auto"/>
        <w:jc w:val="center"/>
        <w:rPr>
          <w:rFonts w:ascii="Arial" w:hAnsi="Arial" w:cs="Arial"/>
          <w:b/>
          <w:sz w:val="20"/>
          <w:szCs w:val="20"/>
        </w:rPr>
      </w:pPr>
      <w:r w:rsidRPr="00B06AED">
        <w:rPr>
          <w:rFonts w:ascii="Arial" w:hAnsi="Arial" w:cs="Arial"/>
          <w:b/>
          <w:sz w:val="20"/>
          <w:szCs w:val="20"/>
        </w:rPr>
        <w:t>§ 1.</w:t>
      </w:r>
    </w:p>
    <w:p w14:paraId="7C2AC663" w14:textId="77777777" w:rsidR="006D6A2F" w:rsidRPr="006D6A2F" w:rsidRDefault="006D6A2F" w:rsidP="006D6A2F">
      <w:pPr>
        <w:spacing w:after="0" w:line="360" w:lineRule="auto"/>
        <w:jc w:val="center"/>
        <w:rPr>
          <w:rFonts w:ascii="Arial" w:hAnsi="Arial" w:cs="Arial"/>
          <w:b/>
          <w:sz w:val="20"/>
          <w:szCs w:val="20"/>
        </w:rPr>
      </w:pPr>
      <w:r w:rsidRPr="006D6A2F">
        <w:rPr>
          <w:rFonts w:ascii="Arial" w:hAnsi="Arial" w:cs="Arial"/>
          <w:b/>
          <w:sz w:val="20"/>
          <w:szCs w:val="20"/>
        </w:rPr>
        <w:t>Przedmiot umowy</w:t>
      </w:r>
    </w:p>
    <w:p w14:paraId="1009B8B5" w14:textId="77777777" w:rsidR="006D6A2F" w:rsidRPr="006D6A2F" w:rsidRDefault="006D6A2F" w:rsidP="006D6A2F">
      <w:pPr>
        <w:numPr>
          <w:ilvl w:val="0"/>
          <w:numId w:val="1"/>
        </w:numPr>
        <w:tabs>
          <w:tab w:val="clear" w:pos="360"/>
          <w:tab w:val="num" w:pos="426"/>
        </w:tabs>
        <w:spacing w:after="0" w:line="360" w:lineRule="auto"/>
        <w:jc w:val="both"/>
        <w:rPr>
          <w:rFonts w:ascii="Arial" w:hAnsi="Arial" w:cs="Arial"/>
          <w:sz w:val="20"/>
          <w:szCs w:val="20"/>
        </w:rPr>
      </w:pPr>
      <w:r w:rsidRPr="006D6A2F">
        <w:rPr>
          <w:rFonts w:ascii="Arial" w:hAnsi="Arial" w:cs="Arial"/>
          <w:sz w:val="20"/>
          <w:szCs w:val="20"/>
        </w:rPr>
        <w:t xml:space="preserve">Ustanawia się partnerstwo na rzecz realizacji Projektu </w:t>
      </w:r>
      <w:r w:rsidR="007E1BD8">
        <w:rPr>
          <w:rFonts w:ascii="Arial" w:hAnsi="Arial" w:cs="Arial"/>
          <w:sz w:val="20"/>
          <w:szCs w:val="20"/>
        </w:rPr>
        <w:t>pt. ………………</w:t>
      </w:r>
      <w:r w:rsidRPr="006D6A2F">
        <w:rPr>
          <w:rFonts w:ascii="Arial" w:hAnsi="Arial" w:cs="Arial"/>
          <w:sz w:val="20"/>
          <w:szCs w:val="20"/>
        </w:rPr>
        <w:t xml:space="preserve">…, </w:t>
      </w:r>
      <w:r w:rsidR="00134EDA" w:rsidRPr="00134EDA">
        <w:rPr>
          <w:rFonts w:ascii="Arial" w:hAnsi="Arial" w:cs="Arial"/>
          <w:sz w:val="20"/>
          <w:szCs w:val="20"/>
        </w:rPr>
        <w:t>którego opis stanowi wniosek o dofinansowanie projektu</w:t>
      </w:r>
      <w:r w:rsidR="00F85ADC">
        <w:rPr>
          <w:rFonts w:ascii="Arial" w:hAnsi="Arial" w:cs="Arial"/>
          <w:sz w:val="20"/>
          <w:szCs w:val="20"/>
        </w:rPr>
        <w:t>, dalej zwanym „Wnioskiem”</w:t>
      </w:r>
      <w:r w:rsidR="00134EDA" w:rsidRPr="00134EDA">
        <w:rPr>
          <w:rFonts w:ascii="Arial" w:hAnsi="Arial" w:cs="Arial"/>
          <w:sz w:val="20"/>
          <w:szCs w:val="20"/>
        </w:rPr>
        <w:t xml:space="preserve"> o numerze …</w:t>
      </w:r>
      <w:r w:rsidR="00134EDA">
        <w:rPr>
          <w:rStyle w:val="Odwoanieprzypisudolnego"/>
          <w:rFonts w:ascii="Arial" w:hAnsi="Arial" w:cs="Arial"/>
          <w:sz w:val="20"/>
          <w:szCs w:val="20"/>
        </w:rPr>
        <w:footnoteReference w:id="4"/>
      </w:r>
      <w:r w:rsidR="00134EDA">
        <w:rPr>
          <w:rFonts w:ascii="Arial" w:hAnsi="Arial" w:cs="Arial"/>
          <w:sz w:val="20"/>
          <w:szCs w:val="20"/>
        </w:rPr>
        <w:t>.</w:t>
      </w:r>
      <w:r w:rsidR="00134EDA" w:rsidRPr="00134EDA">
        <w:rPr>
          <w:rFonts w:ascii="Arial" w:hAnsi="Arial" w:cs="Arial"/>
          <w:sz w:val="20"/>
          <w:szCs w:val="20"/>
        </w:rPr>
        <w:t xml:space="preserve"> </w:t>
      </w:r>
    </w:p>
    <w:p w14:paraId="5FFFAB3A" w14:textId="77777777" w:rsidR="006D6A2F" w:rsidRDefault="006D6A2F" w:rsidP="006D6A2F">
      <w:pPr>
        <w:numPr>
          <w:ilvl w:val="0"/>
          <w:numId w:val="1"/>
        </w:numPr>
        <w:tabs>
          <w:tab w:val="clear" w:pos="360"/>
          <w:tab w:val="num" w:pos="426"/>
        </w:tabs>
        <w:spacing w:after="0" w:line="360" w:lineRule="auto"/>
        <w:jc w:val="both"/>
        <w:rPr>
          <w:rFonts w:ascii="Arial" w:hAnsi="Arial" w:cs="Arial"/>
          <w:sz w:val="20"/>
          <w:szCs w:val="20"/>
        </w:rPr>
      </w:pPr>
      <w:r w:rsidRPr="006D6A2F">
        <w:rPr>
          <w:rFonts w:ascii="Arial" w:hAnsi="Arial" w:cs="Arial"/>
          <w:sz w:val="20"/>
          <w:szCs w:val="20"/>
        </w:rPr>
        <w:t>Strony umowy stwierdzają zgodnie, że wskazan</w:t>
      </w:r>
      <w:r w:rsidR="00134EDA">
        <w:rPr>
          <w:rFonts w:ascii="Arial" w:hAnsi="Arial" w:cs="Arial"/>
          <w:sz w:val="20"/>
          <w:szCs w:val="20"/>
        </w:rPr>
        <w:t>y</w:t>
      </w:r>
      <w:r w:rsidRPr="006D6A2F">
        <w:rPr>
          <w:rFonts w:ascii="Arial" w:hAnsi="Arial" w:cs="Arial"/>
          <w:sz w:val="20"/>
          <w:szCs w:val="20"/>
        </w:rPr>
        <w:t xml:space="preserve"> w ust. 1 </w:t>
      </w:r>
      <w:r w:rsidR="00134EDA">
        <w:rPr>
          <w:rFonts w:ascii="Arial" w:hAnsi="Arial" w:cs="Arial"/>
          <w:sz w:val="20"/>
          <w:szCs w:val="20"/>
        </w:rPr>
        <w:t xml:space="preserve">Projekt jest </w:t>
      </w:r>
      <w:r w:rsidR="00134EDA" w:rsidRPr="006D6A2F">
        <w:rPr>
          <w:rFonts w:ascii="Arial" w:hAnsi="Arial" w:cs="Arial"/>
          <w:sz w:val="20"/>
          <w:szCs w:val="20"/>
        </w:rPr>
        <w:t>realizowan</w:t>
      </w:r>
      <w:r w:rsidR="00134EDA">
        <w:rPr>
          <w:rFonts w:ascii="Arial" w:hAnsi="Arial" w:cs="Arial"/>
          <w:sz w:val="20"/>
          <w:szCs w:val="20"/>
        </w:rPr>
        <w:t>y</w:t>
      </w:r>
      <w:r w:rsidR="00134EDA" w:rsidRPr="006D6A2F">
        <w:rPr>
          <w:rFonts w:ascii="Arial" w:hAnsi="Arial" w:cs="Arial"/>
          <w:sz w:val="20"/>
          <w:szCs w:val="20"/>
        </w:rPr>
        <w:t xml:space="preserve"> w ramach </w:t>
      </w:r>
      <w:r w:rsidR="00134EDA">
        <w:rPr>
          <w:rFonts w:ascii="Arial" w:hAnsi="Arial" w:cs="Arial"/>
          <w:sz w:val="20"/>
          <w:szCs w:val="20"/>
        </w:rPr>
        <w:t>Regionalnego Programu Operacyjnego Województwa Mazowieckiego na lata 2014-2020, Osi Priorytetowej ……,</w:t>
      </w:r>
      <w:r w:rsidR="00134EDA" w:rsidRPr="006D6A2F">
        <w:rPr>
          <w:rFonts w:ascii="Arial" w:hAnsi="Arial" w:cs="Arial"/>
          <w:sz w:val="20"/>
          <w:szCs w:val="20"/>
        </w:rPr>
        <w:t xml:space="preserve"> Działania </w:t>
      </w:r>
      <w:r w:rsidR="00134EDA">
        <w:rPr>
          <w:rFonts w:ascii="Arial" w:hAnsi="Arial" w:cs="Arial"/>
          <w:sz w:val="20"/>
          <w:szCs w:val="20"/>
        </w:rPr>
        <w:t>….</w:t>
      </w:r>
      <w:r w:rsidR="00134EDA" w:rsidRPr="006D6A2F">
        <w:rPr>
          <w:rFonts w:ascii="Arial" w:hAnsi="Arial" w:cs="Arial"/>
          <w:sz w:val="20"/>
          <w:szCs w:val="20"/>
        </w:rPr>
        <w:t>..</w:t>
      </w:r>
      <w:r w:rsidR="00134EDA">
        <w:rPr>
          <w:rFonts w:ascii="Arial" w:hAnsi="Arial" w:cs="Arial"/>
          <w:sz w:val="20"/>
          <w:szCs w:val="20"/>
        </w:rPr>
        <w:t>,</w:t>
      </w:r>
      <w:r w:rsidR="00134EDA" w:rsidRPr="006D6A2F">
        <w:rPr>
          <w:rFonts w:ascii="Arial" w:hAnsi="Arial" w:cs="Arial"/>
          <w:sz w:val="20"/>
          <w:szCs w:val="20"/>
        </w:rPr>
        <w:t xml:space="preserve"> Poddziałania</w:t>
      </w:r>
      <w:r w:rsidR="00134EDA">
        <w:rPr>
          <w:rStyle w:val="Odwoanieprzypisudolnego"/>
          <w:rFonts w:ascii="Arial" w:hAnsi="Arial" w:cs="Arial"/>
          <w:sz w:val="20"/>
          <w:szCs w:val="20"/>
        </w:rPr>
        <w:footnoteReference w:id="5"/>
      </w:r>
      <w:r w:rsidR="00134EDA" w:rsidRPr="006D6A2F">
        <w:rPr>
          <w:rFonts w:ascii="Arial" w:hAnsi="Arial" w:cs="Arial"/>
          <w:sz w:val="20"/>
          <w:szCs w:val="20"/>
        </w:rPr>
        <w:t xml:space="preserve"> …</w:t>
      </w:r>
      <w:r w:rsidR="00134EDA">
        <w:rPr>
          <w:rFonts w:ascii="Arial" w:hAnsi="Arial" w:cs="Arial"/>
          <w:sz w:val="20"/>
          <w:szCs w:val="20"/>
        </w:rPr>
        <w:t>….</w:t>
      </w:r>
      <w:r w:rsidRPr="006D6A2F">
        <w:rPr>
          <w:rFonts w:ascii="Arial" w:hAnsi="Arial" w:cs="Arial"/>
          <w:sz w:val="20"/>
          <w:szCs w:val="20"/>
        </w:rPr>
        <w:t xml:space="preserve">. </w:t>
      </w:r>
    </w:p>
    <w:p w14:paraId="6E58C81A" w14:textId="77777777" w:rsidR="007469D1" w:rsidRPr="006D6A2F" w:rsidRDefault="007469D1" w:rsidP="006D6A2F">
      <w:pPr>
        <w:numPr>
          <w:ilvl w:val="0"/>
          <w:numId w:val="1"/>
        </w:numPr>
        <w:tabs>
          <w:tab w:val="clear" w:pos="360"/>
          <w:tab w:val="num" w:pos="426"/>
        </w:tabs>
        <w:spacing w:after="0" w:line="360" w:lineRule="auto"/>
        <w:jc w:val="both"/>
        <w:rPr>
          <w:rFonts w:ascii="Arial" w:hAnsi="Arial" w:cs="Arial"/>
          <w:sz w:val="20"/>
          <w:szCs w:val="20"/>
        </w:rPr>
      </w:pPr>
      <w:r>
        <w:rPr>
          <w:rFonts w:ascii="Arial" w:hAnsi="Arial" w:cs="Arial"/>
          <w:sz w:val="20"/>
          <w:szCs w:val="20"/>
        </w:rPr>
        <w:t>Strony zobowiązują</w:t>
      </w:r>
      <w:r w:rsidRPr="007469D1">
        <w:rPr>
          <w:rFonts w:ascii="Arial" w:hAnsi="Arial" w:cs="Arial"/>
          <w:sz w:val="20"/>
          <w:szCs w:val="20"/>
        </w:rPr>
        <w:t xml:space="preserve"> się do realizacji Projektu na podstawie Wniosku</w:t>
      </w:r>
      <w:r>
        <w:rPr>
          <w:rFonts w:ascii="Arial" w:hAnsi="Arial" w:cs="Arial"/>
          <w:sz w:val="20"/>
          <w:szCs w:val="20"/>
        </w:rPr>
        <w:t>. W </w:t>
      </w:r>
      <w:r w:rsidRPr="007469D1">
        <w:rPr>
          <w:rFonts w:ascii="Arial" w:hAnsi="Arial" w:cs="Arial"/>
          <w:sz w:val="20"/>
          <w:szCs w:val="20"/>
        </w:rPr>
        <w:t xml:space="preserve">przypadku dokonania zmian w Projekcie, </w:t>
      </w:r>
      <w:r>
        <w:rPr>
          <w:rFonts w:ascii="Arial" w:hAnsi="Arial" w:cs="Arial"/>
          <w:sz w:val="20"/>
          <w:szCs w:val="20"/>
        </w:rPr>
        <w:t xml:space="preserve">Strony </w:t>
      </w:r>
      <w:r w:rsidRPr="007469D1">
        <w:rPr>
          <w:rFonts w:ascii="Arial" w:hAnsi="Arial" w:cs="Arial"/>
          <w:sz w:val="20"/>
          <w:szCs w:val="20"/>
        </w:rPr>
        <w:t>zobowiązuj</w:t>
      </w:r>
      <w:r>
        <w:rPr>
          <w:rFonts w:ascii="Arial" w:hAnsi="Arial" w:cs="Arial"/>
          <w:sz w:val="20"/>
          <w:szCs w:val="20"/>
        </w:rPr>
        <w:t>ą</w:t>
      </w:r>
      <w:r w:rsidRPr="007469D1">
        <w:rPr>
          <w:rFonts w:ascii="Arial" w:hAnsi="Arial" w:cs="Arial"/>
          <w:sz w:val="20"/>
          <w:szCs w:val="20"/>
        </w:rPr>
        <w:t xml:space="preserve"> się do realizacji Projektu zgodnie z aktualnym Wnioskiem.</w:t>
      </w:r>
    </w:p>
    <w:p w14:paraId="5F018D32" w14:textId="77777777" w:rsidR="006D6A2F" w:rsidRDefault="006D6A2F" w:rsidP="006D6A2F">
      <w:pPr>
        <w:numPr>
          <w:ilvl w:val="0"/>
          <w:numId w:val="1"/>
        </w:numPr>
        <w:spacing w:after="0" w:line="360" w:lineRule="auto"/>
        <w:jc w:val="both"/>
        <w:rPr>
          <w:rFonts w:ascii="Arial" w:hAnsi="Arial" w:cs="Arial"/>
          <w:sz w:val="20"/>
          <w:szCs w:val="20"/>
        </w:rPr>
      </w:pPr>
      <w:r w:rsidRPr="006D6A2F">
        <w:rPr>
          <w:rFonts w:ascii="Arial" w:hAnsi="Arial" w:cs="Arial"/>
          <w:sz w:val="20"/>
          <w:szCs w:val="20"/>
        </w:rPr>
        <w:t xml:space="preserve">Okres realizacji Projektu jest zgodny z okresem wskazanym we Wniosku i dotyczy realizacji zadań w ramach Projektu. </w:t>
      </w:r>
    </w:p>
    <w:p w14:paraId="5992ABD4" w14:textId="77777777" w:rsidR="007469D1" w:rsidRPr="0097270C" w:rsidRDefault="007469D1" w:rsidP="0097270C">
      <w:pPr>
        <w:numPr>
          <w:ilvl w:val="0"/>
          <w:numId w:val="1"/>
        </w:numPr>
        <w:tabs>
          <w:tab w:val="clear" w:pos="360"/>
          <w:tab w:val="num" w:pos="426"/>
        </w:tabs>
        <w:spacing w:after="0" w:line="360" w:lineRule="auto"/>
        <w:jc w:val="both"/>
        <w:rPr>
          <w:rFonts w:ascii="Arial" w:hAnsi="Arial" w:cs="Arial"/>
          <w:sz w:val="20"/>
          <w:szCs w:val="20"/>
        </w:rPr>
      </w:pPr>
      <w:r w:rsidRPr="006D6A2F">
        <w:rPr>
          <w:rFonts w:ascii="Arial" w:hAnsi="Arial" w:cs="Arial"/>
          <w:sz w:val="20"/>
          <w:szCs w:val="20"/>
        </w:rPr>
        <w:t xml:space="preserve">Umowa określa zasady funkcjonowania partnerstwa, zasady współpracy Partnera </w:t>
      </w:r>
      <w:r>
        <w:rPr>
          <w:rFonts w:ascii="Arial" w:hAnsi="Arial" w:cs="Arial"/>
          <w:sz w:val="20"/>
          <w:szCs w:val="20"/>
        </w:rPr>
        <w:t>W</w:t>
      </w:r>
      <w:r w:rsidRPr="006D6A2F">
        <w:rPr>
          <w:rFonts w:ascii="Arial" w:hAnsi="Arial" w:cs="Arial"/>
          <w:sz w:val="20"/>
          <w:szCs w:val="20"/>
        </w:rPr>
        <w:t xml:space="preserve">iodącego i Partnerów oraz współpracy między Partnerami przy realizacji Projektu. </w:t>
      </w:r>
    </w:p>
    <w:p w14:paraId="6AD6B6BC" w14:textId="77777777" w:rsidR="007E1BD8" w:rsidRDefault="007E1BD8" w:rsidP="00131A91">
      <w:pPr>
        <w:numPr>
          <w:ilvl w:val="0"/>
          <w:numId w:val="1"/>
        </w:numPr>
        <w:spacing w:after="0" w:line="360" w:lineRule="auto"/>
        <w:jc w:val="both"/>
        <w:rPr>
          <w:rFonts w:ascii="Arial" w:hAnsi="Arial" w:cs="Arial"/>
          <w:sz w:val="20"/>
          <w:szCs w:val="20"/>
        </w:rPr>
      </w:pPr>
      <w:r>
        <w:rPr>
          <w:rFonts w:ascii="Arial" w:hAnsi="Arial" w:cs="Arial"/>
          <w:sz w:val="20"/>
          <w:szCs w:val="20"/>
        </w:rPr>
        <w:t xml:space="preserve">Zmiana </w:t>
      </w:r>
      <w:r w:rsidRPr="004E2EF2">
        <w:rPr>
          <w:rFonts w:ascii="Arial" w:hAnsi="Arial" w:cs="Arial"/>
          <w:sz w:val="20"/>
          <w:szCs w:val="20"/>
        </w:rPr>
        <w:t xml:space="preserve">treści Wniosku </w:t>
      </w:r>
      <w:r>
        <w:rPr>
          <w:rFonts w:ascii="Arial" w:hAnsi="Arial" w:cs="Arial"/>
          <w:sz w:val="20"/>
          <w:szCs w:val="20"/>
        </w:rPr>
        <w:t>nie pociąga za sobą konieczności aneksowania niniejszej Umowy</w:t>
      </w:r>
      <w:r w:rsidR="00131A91">
        <w:rPr>
          <w:rFonts w:ascii="Arial" w:hAnsi="Arial" w:cs="Arial"/>
          <w:sz w:val="20"/>
          <w:szCs w:val="20"/>
        </w:rPr>
        <w:t xml:space="preserve">, z zastrzeżeniem </w:t>
      </w:r>
      <w:r w:rsidR="00131A91" w:rsidRPr="00131A91">
        <w:rPr>
          <w:rFonts w:ascii="Arial" w:hAnsi="Arial" w:cs="Arial"/>
          <w:sz w:val="20"/>
          <w:szCs w:val="20"/>
        </w:rPr>
        <w:t>§</w:t>
      </w:r>
      <w:r w:rsidR="00131A91">
        <w:rPr>
          <w:rFonts w:ascii="Arial" w:hAnsi="Arial" w:cs="Arial"/>
          <w:sz w:val="20"/>
          <w:szCs w:val="20"/>
        </w:rPr>
        <w:t xml:space="preserve"> 5 ust. 6 Umowy.</w:t>
      </w:r>
      <w:r w:rsidR="00CE4AA0">
        <w:rPr>
          <w:rFonts w:ascii="Arial" w:hAnsi="Arial" w:cs="Arial"/>
          <w:sz w:val="20"/>
          <w:szCs w:val="20"/>
        </w:rPr>
        <w:t xml:space="preserve"> </w:t>
      </w:r>
    </w:p>
    <w:p w14:paraId="4A2D3884" w14:textId="77777777" w:rsidR="004757A0" w:rsidRDefault="004757A0" w:rsidP="006D6A2F">
      <w:pPr>
        <w:numPr>
          <w:ilvl w:val="0"/>
          <w:numId w:val="1"/>
        </w:numPr>
        <w:spacing w:after="0" w:line="360" w:lineRule="auto"/>
        <w:jc w:val="both"/>
        <w:rPr>
          <w:rFonts w:ascii="Arial" w:hAnsi="Arial" w:cs="Arial"/>
          <w:sz w:val="20"/>
          <w:szCs w:val="20"/>
        </w:rPr>
      </w:pPr>
      <w:r w:rsidRPr="004757A0">
        <w:rPr>
          <w:rFonts w:ascii="Arial" w:hAnsi="Arial" w:cs="Arial"/>
          <w:bCs/>
          <w:sz w:val="20"/>
          <w:szCs w:val="20"/>
        </w:rPr>
        <w:t>Dofinansowanie na realizację Projektu może być przeznaczone na sfinansowanie przedsięwzięć zrealizowanych w ram</w:t>
      </w:r>
      <w:r>
        <w:rPr>
          <w:rFonts w:ascii="Arial" w:hAnsi="Arial" w:cs="Arial"/>
          <w:bCs/>
          <w:sz w:val="20"/>
          <w:szCs w:val="20"/>
        </w:rPr>
        <w:t>ach Projektu przed podpisaniem U</w:t>
      </w:r>
      <w:r w:rsidRPr="004757A0">
        <w:rPr>
          <w:rFonts w:ascii="Arial" w:hAnsi="Arial" w:cs="Arial"/>
          <w:bCs/>
          <w:sz w:val="20"/>
          <w:szCs w:val="20"/>
        </w:rPr>
        <w:t>mowy</w:t>
      </w:r>
      <w:r>
        <w:rPr>
          <w:rFonts w:ascii="Arial" w:hAnsi="Arial" w:cs="Arial"/>
          <w:bCs/>
          <w:sz w:val="20"/>
          <w:szCs w:val="20"/>
        </w:rPr>
        <w:t xml:space="preserve"> o dofinansowanie</w:t>
      </w:r>
      <w:r w:rsidRPr="004757A0">
        <w:rPr>
          <w:rFonts w:ascii="Arial" w:hAnsi="Arial" w:cs="Arial"/>
          <w:bCs/>
          <w:sz w:val="20"/>
          <w:szCs w:val="20"/>
        </w:rPr>
        <w:t xml:space="preserve">, o ile wydatki zostaną uznane za kwalifikowalne zgodnie z obowiązującymi przepisami oraz będą dotyczyć okresu realizacji Projektu, o którym mowa w ust. </w:t>
      </w:r>
      <w:r w:rsidR="001B726F">
        <w:rPr>
          <w:rFonts w:ascii="Arial" w:hAnsi="Arial" w:cs="Arial"/>
          <w:bCs/>
          <w:sz w:val="20"/>
          <w:szCs w:val="20"/>
        </w:rPr>
        <w:t>4</w:t>
      </w:r>
      <w:r w:rsidRPr="004757A0">
        <w:rPr>
          <w:rFonts w:ascii="Arial" w:hAnsi="Arial" w:cs="Arial"/>
          <w:sz w:val="20"/>
          <w:szCs w:val="20"/>
          <w:vertAlign w:val="superscript"/>
        </w:rPr>
        <w:footnoteReference w:id="6"/>
      </w:r>
      <w:r w:rsidRPr="004757A0">
        <w:rPr>
          <w:rFonts w:ascii="Arial" w:hAnsi="Arial" w:cs="Arial"/>
          <w:sz w:val="20"/>
          <w:szCs w:val="20"/>
        </w:rPr>
        <w:t>.</w:t>
      </w:r>
    </w:p>
    <w:p w14:paraId="43DE0149" w14:textId="77777777" w:rsidR="000E185D" w:rsidRPr="006D6A2F" w:rsidRDefault="000E185D" w:rsidP="006D6A2F">
      <w:pPr>
        <w:numPr>
          <w:ilvl w:val="0"/>
          <w:numId w:val="1"/>
        </w:numPr>
        <w:spacing w:after="0" w:line="360" w:lineRule="auto"/>
        <w:jc w:val="both"/>
        <w:rPr>
          <w:rFonts w:ascii="Arial" w:hAnsi="Arial" w:cs="Arial"/>
          <w:sz w:val="20"/>
          <w:szCs w:val="20"/>
        </w:rPr>
      </w:pPr>
      <w:r>
        <w:rPr>
          <w:rFonts w:ascii="Arial" w:hAnsi="Arial" w:cs="Arial"/>
          <w:sz w:val="20"/>
          <w:szCs w:val="20"/>
        </w:rPr>
        <w:t>Partner Wiodący</w:t>
      </w:r>
      <w:r w:rsidRPr="000E185D">
        <w:rPr>
          <w:rFonts w:ascii="Arial" w:hAnsi="Arial" w:cs="Arial"/>
          <w:sz w:val="20"/>
          <w:szCs w:val="20"/>
        </w:rPr>
        <w:t xml:space="preserve"> oraz Partnerzy mają prawo do ponoszenia wydatków po okresie realizacji Projektu, jednak nie dłużej niż do dnia 31 grudnia 2023 r., pod warunkiem, że wydatki te dotyczą okresu realizacji Projektu oraz zostaną uwzględnione we wniosku o płatność końcową. W takim przypadku wydatki te mogą zostać uznane za kwalifikowalne, o ile spełniają pozostałe warunki kwalifikowalności określone w Wytycznych w zakresie kwalifikowalności wydatków w ramach Europejskiego Funduszu Rozwoju Regionalnego, Europejskiego Funduszu Społecznego oraz Funduszu Spójności na lata 2014-2020, w szczególności wynikające z przepisów prawa.</w:t>
      </w:r>
    </w:p>
    <w:p w14:paraId="36E4257C" w14:textId="77777777" w:rsidR="001028FC" w:rsidRDefault="001028FC" w:rsidP="001816B6">
      <w:pPr>
        <w:keepNext/>
        <w:spacing w:after="0" w:line="360" w:lineRule="auto"/>
        <w:jc w:val="center"/>
        <w:rPr>
          <w:rFonts w:ascii="Arial" w:hAnsi="Arial" w:cs="Arial"/>
          <w:b/>
          <w:bCs/>
          <w:sz w:val="20"/>
          <w:szCs w:val="20"/>
        </w:rPr>
      </w:pPr>
    </w:p>
    <w:p w14:paraId="697EE953" w14:textId="77777777" w:rsidR="000A64EE" w:rsidRPr="00B06AED" w:rsidRDefault="000A64EE" w:rsidP="001816B6">
      <w:pPr>
        <w:keepNext/>
        <w:spacing w:after="0" w:line="360" w:lineRule="auto"/>
        <w:jc w:val="center"/>
        <w:rPr>
          <w:rFonts w:ascii="Arial" w:hAnsi="Arial" w:cs="Arial"/>
          <w:b/>
          <w:sz w:val="20"/>
          <w:szCs w:val="20"/>
        </w:rPr>
      </w:pPr>
      <w:r w:rsidRPr="00B06AED">
        <w:rPr>
          <w:rFonts w:ascii="Arial" w:hAnsi="Arial" w:cs="Arial"/>
          <w:b/>
          <w:bCs/>
          <w:sz w:val="20"/>
          <w:szCs w:val="20"/>
        </w:rPr>
        <w:t>§</w:t>
      </w:r>
      <w:r w:rsidRPr="00B06AED">
        <w:rPr>
          <w:rFonts w:ascii="Arial" w:hAnsi="Arial" w:cs="Arial"/>
          <w:b/>
          <w:sz w:val="20"/>
          <w:szCs w:val="20"/>
        </w:rPr>
        <w:t xml:space="preserve"> </w:t>
      </w:r>
      <w:r w:rsidRPr="00B06AED">
        <w:rPr>
          <w:rFonts w:ascii="Arial" w:hAnsi="Arial" w:cs="Arial"/>
          <w:b/>
          <w:bCs/>
          <w:sz w:val="20"/>
          <w:szCs w:val="20"/>
        </w:rPr>
        <w:t>2.</w:t>
      </w:r>
    </w:p>
    <w:p w14:paraId="44CA08D7" w14:textId="77777777" w:rsidR="000A64EE" w:rsidRPr="000A64EE" w:rsidRDefault="000A64EE" w:rsidP="001816B6">
      <w:pPr>
        <w:keepNext/>
        <w:spacing w:after="0" w:line="360" w:lineRule="auto"/>
        <w:jc w:val="center"/>
        <w:rPr>
          <w:rFonts w:ascii="Arial" w:hAnsi="Arial" w:cs="Arial"/>
          <w:b/>
          <w:sz w:val="20"/>
          <w:szCs w:val="20"/>
        </w:rPr>
      </w:pPr>
      <w:r w:rsidRPr="000A64EE">
        <w:rPr>
          <w:rFonts w:ascii="Arial" w:hAnsi="Arial" w:cs="Arial"/>
          <w:b/>
          <w:sz w:val="20"/>
          <w:szCs w:val="20"/>
        </w:rPr>
        <w:t>Odpowiedzialność Partnerów</w:t>
      </w:r>
    </w:p>
    <w:p w14:paraId="15C20B55" w14:textId="77777777" w:rsidR="007227C9" w:rsidRPr="001816B6" w:rsidRDefault="007227C9" w:rsidP="007227C9">
      <w:pPr>
        <w:numPr>
          <w:ilvl w:val="0"/>
          <w:numId w:val="2"/>
        </w:numPr>
        <w:spacing w:after="0" w:line="360" w:lineRule="auto"/>
        <w:ind w:left="426"/>
        <w:jc w:val="both"/>
        <w:rPr>
          <w:rFonts w:ascii="Arial" w:hAnsi="Arial" w:cs="Arial"/>
          <w:bCs/>
          <w:sz w:val="20"/>
          <w:szCs w:val="20"/>
        </w:rPr>
      </w:pPr>
      <w:r w:rsidRPr="001816B6">
        <w:rPr>
          <w:rFonts w:ascii="Arial" w:hAnsi="Arial" w:cs="Arial"/>
          <w:sz w:val="20"/>
          <w:szCs w:val="20"/>
        </w:rPr>
        <w:t xml:space="preserve">Partner Wiodący ponosi pełną odpowiedzialność za prawidłową realizację Umowy o dofinansowanie Projektu, którą zawiera z Instytucją Pośredniczącą, w tym za poprawność </w:t>
      </w:r>
      <w:r w:rsidRPr="001816B6">
        <w:rPr>
          <w:rFonts w:ascii="Arial" w:hAnsi="Arial" w:cs="Arial"/>
          <w:sz w:val="20"/>
          <w:szCs w:val="20"/>
        </w:rPr>
        <w:lastRenderedPageBreak/>
        <w:t>rozliczeń finansowych, nawet w sytuacji, gdy przekazuje Partnerom odpowiednią część dofinansowania na pokrycie ich wydatków.</w:t>
      </w:r>
    </w:p>
    <w:p w14:paraId="50396C95" w14:textId="77777777" w:rsidR="000A64EE" w:rsidRPr="000A64EE" w:rsidRDefault="007227C9" w:rsidP="000A64EE">
      <w:pPr>
        <w:numPr>
          <w:ilvl w:val="0"/>
          <w:numId w:val="2"/>
        </w:numPr>
        <w:spacing w:after="0" w:line="360" w:lineRule="auto"/>
        <w:ind w:left="426"/>
        <w:jc w:val="both"/>
        <w:rPr>
          <w:rFonts w:ascii="Arial" w:hAnsi="Arial" w:cs="Arial"/>
          <w:bCs/>
          <w:sz w:val="20"/>
          <w:szCs w:val="20"/>
        </w:rPr>
      </w:pPr>
      <w:r>
        <w:rPr>
          <w:rFonts w:ascii="Arial" w:hAnsi="Arial" w:cs="Arial"/>
          <w:bCs/>
          <w:sz w:val="20"/>
          <w:szCs w:val="20"/>
        </w:rPr>
        <w:t>Partnerzy</w:t>
      </w:r>
      <w:r w:rsidR="000A64EE" w:rsidRPr="000A64EE">
        <w:rPr>
          <w:rFonts w:ascii="Arial" w:hAnsi="Arial" w:cs="Arial"/>
          <w:bCs/>
          <w:sz w:val="20"/>
          <w:szCs w:val="20"/>
        </w:rPr>
        <w:t xml:space="preserve"> ponoszą</w:t>
      </w:r>
      <w:r>
        <w:rPr>
          <w:rFonts w:ascii="Arial" w:hAnsi="Arial" w:cs="Arial"/>
          <w:bCs/>
          <w:sz w:val="20"/>
          <w:szCs w:val="20"/>
        </w:rPr>
        <w:t xml:space="preserve"> przed Partnerem Wiodącym</w:t>
      </w:r>
      <w:r w:rsidR="000A64EE" w:rsidRPr="000A64EE">
        <w:rPr>
          <w:rFonts w:ascii="Arial" w:hAnsi="Arial" w:cs="Arial"/>
          <w:bCs/>
          <w:sz w:val="20"/>
          <w:szCs w:val="20"/>
        </w:rPr>
        <w:t xml:space="preserve"> odpowiedzialność za</w:t>
      </w:r>
      <w:r w:rsidR="007E1BD8">
        <w:rPr>
          <w:rFonts w:ascii="Arial" w:hAnsi="Arial" w:cs="Arial"/>
          <w:bCs/>
          <w:sz w:val="20"/>
          <w:szCs w:val="20"/>
        </w:rPr>
        <w:t xml:space="preserve"> prawidłową realizację Projektu</w:t>
      </w:r>
      <w:r w:rsidR="000A64EE" w:rsidRPr="000A64EE">
        <w:rPr>
          <w:rFonts w:ascii="Arial" w:hAnsi="Arial" w:cs="Arial"/>
          <w:bCs/>
          <w:sz w:val="20"/>
          <w:szCs w:val="20"/>
        </w:rPr>
        <w:t xml:space="preserve"> w zakresie przypisanych im zadań, w tym </w:t>
      </w:r>
      <w:r w:rsidR="00946EFD">
        <w:rPr>
          <w:rFonts w:ascii="Arial" w:hAnsi="Arial" w:cs="Arial"/>
          <w:bCs/>
          <w:sz w:val="20"/>
          <w:szCs w:val="20"/>
        </w:rPr>
        <w:t xml:space="preserve">w szczególności </w:t>
      </w:r>
      <w:r w:rsidR="000A64EE" w:rsidRPr="000A64EE">
        <w:rPr>
          <w:rFonts w:ascii="Arial" w:hAnsi="Arial" w:cs="Arial"/>
          <w:bCs/>
          <w:sz w:val="20"/>
          <w:szCs w:val="20"/>
        </w:rPr>
        <w:t>za osiągnięcie zadeklarowanych w zatwierdzonym Wniosku wskaźników produktu oraz rezultatu</w:t>
      </w:r>
      <w:r w:rsidR="007E1BD8">
        <w:rPr>
          <w:rFonts w:ascii="Arial" w:hAnsi="Arial" w:cs="Arial"/>
          <w:bCs/>
          <w:sz w:val="20"/>
          <w:szCs w:val="20"/>
        </w:rPr>
        <w:t xml:space="preserve"> bezpośredniego</w:t>
      </w:r>
      <w:r w:rsidR="000A64EE" w:rsidRPr="000A64EE">
        <w:rPr>
          <w:rFonts w:ascii="Arial" w:hAnsi="Arial" w:cs="Arial"/>
          <w:bCs/>
          <w:sz w:val="20"/>
          <w:szCs w:val="20"/>
        </w:rPr>
        <w:t>.</w:t>
      </w:r>
    </w:p>
    <w:p w14:paraId="46076C84" w14:textId="77777777" w:rsidR="001051B7" w:rsidRDefault="001051B7" w:rsidP="00552CE0">
      <w:pPr>
        <w:spacing w:after="0" w:line="360" w:lineRule="auto"/>
        <w:jc w:val="both"/>
        <w:rPr>
          <w:rFonts w:ascii="Arial" w:hAnsi="Arial" w:cs="Arial"/>
          <w:sz w:val="20"/>
          <w:szCs w:val="20"/>
        </w:rPr>
      </w:pPr>
    </w:p>
    <w:p w14:paraId="25DADC5F" w14:textId="77777777" w:rsidR="000A64EE" w:rsidRPr="00B06AED" w:rsidRDefault="000A64EE" w:rsidP="00B06AED">
      <w:pPr>
        <w:keepNext/>
        <w:spacing w:after="0" w:line="360" w:lineRule="auto"/>
        <w:jc w:val="center"/>
        <w:rPr>
          <w:rFonts w:ascii="Arial" w:hAnsi="Arial" w:cs="Arial"/>
          <w:b/>
          <w:sz w:val="20"/>
          <w:szCs w:val="20"/>
        </w:rPr>
      </w:pPr>
      <w:r w:rsidRPr="00B06AED">
        <w:rPr>
          <w:rFonts w:ascii="Arial" w:hAnsi="Arial" w:cs="Arial"/>
          <w:b/>
          <w:bCs/>
          <w:sz w:val="20"/>
          <w:szCs w:val="20"/>
        </w:rPr>
        <w:t>§</w:t>
      </w:r>
      <w:r w:rsidRPr="00B06AED">
        <w:rPr>
          <w:rFonts w:ascii="Arial" w:hAnsi="Arial" w:cs="Arial"/>
          <w:b/>
          <w:sz w:val="20"/>
          <w:szCs w:val="20"/>
        </w:rPr>
        <w:t xml:space="preserve"> </w:t>
      </w:r>
      <w:r w:rsidRPr="00B06AED">
        <w:rPr>
          <w:rFonts w:ascii="Arial" w:hAnsi="Arial" w:cs="Arial"/>
          <w:b/>
          <w:bCs/>
          <w:sz w:val="20"/>
          <w:szCs w:val="20"/>
        </w:rPr>
        <w:t>3.</w:t>
      </w:r>
    </w:p>
    <w:p w14:paraId="5844E8E0" w14:textId="77777777" w:rsidR="000A64EE" w:rsidRPr="000A64EE" w:rsidRDefault="000A64EE" w:rsidP="000A64EE">
      <w:pPr>
        <w:spacing w:after="0" w:line="360" w:lineRule="auto"/>
        <w:jc w:val="center"/>
        <w:rPr>
          <w:rFonts w:ascii="Arial" w:hAnsi="Arial" w:cs="Arial"/>
          <w:b/>
          <w:bCs/>
          <w:sz w:val="20"/>
          <w:szCs w:val="20"/>
        </w:rPr>
      </w:pPr>
      <w:r w:rsidRPr="000A64EE">
        <w:rPr>
          <w:rFonts w:ascii="Arial" w:hAnsi="Arial" w:cs="Arial"/>
          <w:b/>
          <w:bCs/>
          <w:sz w:val="20"/>
          <w:szCs w:val="20"/>
        </w:rPr>
        <w:t>Uprawnienia, obowiązki i odpowiedzialność Partnera Wiodącego</w:t>
      </w:r>
    </w:p>
    <w:p w14:paraId="66A6B456" w14:textId="77777777" w:rsidR="007E1BD8" w:rsidRDefault="000A64EE" w:rsidP="000A64EE">
      <w:pPr>
        <w:numPr>
          <w:ilvl w:val="0"/>
          <w:numId w:val="3"/>
        </w:numPr>
        <w:spacing w:after="0" w:line="360" w:lineRule="auto"/>
        <w:ind w:left="426"/>
        <w:jc w:val="both"/>
        <w:rPr>
          <w:rFonts w:ascii="Arial" w:hAnsi="Arial" w:cs="Arial"/>
          <w:sz w:val="20"/>
          <w:szCs w:val="20"/>
        </w:rPr>
      </w:pPr>
      <w:r w:rsidRPr="000A64EE">
        <w:rPr>
          <w:rFonts w:ascii="Arial" w:hAnsi="Arial" w:cs="Arial"/>
          <w:sz w:val="20"/>
          <w:szCs w:val="20"/>
        </w:rPr>
        <w:t xml:space="preserve">Strony </w:t>
      </w:r>
      <w:r w:rsidR="00305DF5">
        <w:rPr>
          <w:rFonts w:ascii="Arial" w:hAnsi="Arial" w:cs="Arial"/>
          <w:sz w:val="20"/>
          <w:szCs w:val="20"/>
        </w:rPr>
        <w:t>ustalają</w:t>
      </w:r>
      <w:r w:rsidRPr="000A64EE">
        <w:rPr>
          <w:rFonts w:ascii="Arial" w:hAnsi="Arial" w:cs="Arial"/>
          <w:sz w:val="20"/>
          <w:szCs w:val="20"/>
        </w:rPr>
        <w:t xml:space="preserve">, że ………………………… </w:t>
      </w:r>
      <w:r w:rsidR="00FD519C">
        <w:rPr>
          <w:rFonts w:ascii="Arial" w:hAnsi="Arial" w:cs="Arial"/>
          <w:sz w:val="20"/>
          <w:szCs w:val="20"/>
        </w:rPr>
        <w:t xml:space="preserve">jest </w:t>
      </w:r>
      <w:r w:rsidRPr="000A64EE">
        <w:rPr>
          <w:rFonts w:ascii="Arial" w:hAnsi="Arial" w:cs="Arial"/>
          <w:sz w:val="20"/>
          <w:szCs w:val="20"/>
        </w:rPr>
        <w:t>Partner</w:t>
      </w:r>
      <w:r w:rsidR="00FD519C">
        <w:rPr>
          <w:rFonts w:ascii="Arial" w:hAnsi="Arial" w:cs="Arial"/>
          <w:sz w:val="20"/>
          <w:szCs w:val="20"/>
        </w:rPr>
        <w:t>em</w:t>
      </w:r>
      <w:r w:rsidRPr="000A64EE">
        <w:rPr>
          <w:rFonts w:ascii="Arial" w:hAnsi="Arial" w:cs="Arial"/>
          <w:sz w:val="20"/>
          <w:szCs w:val="20"/>
        </w:rPr>
        <w:t xml:space="preserve"> Wiodąc</w:t>
      </w:r>
      <w:r w:rsidR="00FD519C">
        <w:rPr>
          <w:rFonts w:ascii="Arial" w:hAnsi="Arial" w:cs="Arial"/>
          <w:sz w:val="20"/>
          <w:szCs w:val="20"/>
        </w:rPr>
        <w:t>ym w ramach realizacji Projektu</w:t>
      </w:r>
      <w:r w:rsidR="007E1BD8">
        <w:rPr>
          <w:rFonts w:ascii="Arial" w:hAnsi="Arial" w:cs="Arial"/>
          <w:sz w:val="20"/>
          <w:szCs w:val="20"/>
        </w:rPr>
        <w:t>.</w:t>
      </w:r>
    </w:p>
    <w:p w14:paraId="246134B7" w14:textId="77777777" w:rsidR="000A64EE" w:rsidRDefault="007E1BD8" w:rsidP="000A64EE">
      <w:pPr>
        <w:numPr>
          <w:ilvl w:val="0"/>
          <w:numId w:val="3"/>
        </w:numPr>
        <w:spacing w:after="0" w:line="360" w:lineRule="auto"/>
        <w:ind w:left="426"/>
        <w:jc w:val="both"/>
        <w:rPr>
          <w:rFonts w:ascii="Arial" w:hAnsi="Arial" w:cs="Arial"/>
          <w:sz w:val="20"/>
          <w:szCs w:val="20"/>
        </w:rPr>
      </w:pPr>
      <w:r w:rsidRPr="000A64EE">
        <w:rPr>
          <w:rFonts w:ascii="Arial" w:hAnsi="Arial" w:cs="Arial"/>
          <w:sz w:val="20"/>
          <w:szCs w:val="20"/>
        </w:rPr>
        <w:t>Partner Wiodąc</w:t>
      </w:r>
      <w:r>
        <w:rPr>
          <w:rFonts w:ascii="Arial" w:hAnsi="Arial" w:cs="Arial"/>
          <w:sz w:val="20"/>
          <w:szCs w:val="20"/>
        </w:rPr>
        <w:t>y</w:t>
      </w:r>
      <w:r w:rsidR="000A64EE" w:rsidRPr="000A64EE">
        <w:rPr>
          <w:rFonts w:ascii="Arial" w:hAnsi="Arial" w:cs="Arial"/>
          <w:sz w:val="20"/>
          <w:szCs w:val="20"/>
        </w:rPr>
        <w:t xml:space="preserve"> zobowiąz</w:t>
      </w:r>
      <w:r>
        <w:rPr>
          <w:rFonts w:ascii="Arial" w:hAnsi="Arial" w:cs="Arial"/>
          <w:sz w:val="20"/>
          <w:szCs w:val="20"/>
        </w:rPr>
        <w:t>any jest</w:t>
      </w:r>
      <w:r w:rsidR="000A64EE" w:rsidRPr="000A64EE">
        <w:rPr>
          <w:rFonts w:ascii="Arial" w:hAnsi="Arial" w:cs="Arial"/>
          <w:sz w:val="20"/>
          <w:szCs w:val="20"/>
        </w:rPr>
        <w:t xml:space="preserve"> do:</w:t>
      </w:r>
    </w:p>
    <w:p w14:paraId="4030126B" w14:textId="77777777" w:rsidR="004F5FF8" w:rsidRDefault="004F5FF8" w:rsidP="004F5FF8">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t xml:space="preserve">reprezentowania Partnerów przed Instytucją Pośredniczącą </w:t>
      </w:r>
      <w:r>
        <w:rPr>
          <w:rFonts w:ascii="Arial" w:hAnsi="Arial" w:cs="Arial"/>
          <w:sz w:val="20"/>
          <w:szCs w:val="20"/>
        </w:rPr>
        <w:t>w procesie ubiegania się o </w:t>
      </w:r>
      <w:r w:rsidRPr="000A64EE">
        <w:rPr>
          <w:rFonts w:ascii="Arial" w:hAnsi="Arial" w:cs="Arial"/>
          <w:sz w:val="20"/>
          <w:szCs w:val="20"/>
        </w:rPr>
        <w:t>dofinansowanie Projektu, a po zawarciu Umowy o dofinansowanie</w:t>
      </w:r>
      <w:r>
        <w:rPr>
          <w:rFonts w:ascii="Arial" w:hAnsi="Arial" w:cs="Arial"/>
          <w:sz w:val="20"/>
          <w:szCs w:val="20"/>
        </w:rPr>
        <w:t xml:space="preserve"> –</w:t>
      </w:r>
      <w:r w:rsidRPr="000A64EE">
        <w:rPr>
          <w:rFonts w:ascii="Arial" w:hAnsi="Arial" w:cs="Arial"/>
          <w:sz w:val="20"/>
          <w:szCs w:val="20"/>
        </w:rPr>
        <w:t xml:space="preserve"> reprezentowania Partnerów w trakcie realizacji Projektu;</w:t>
      </w:r>
    </w:p>
    <w:p w14:paraId="0F3F66B8" w14:textId="77777777" w:rsidR="007E1BD8" w:rsidRDefault="007E1BD8" w:rsidP="004F5FF8">
      <w:pPr>
        <w:numPr>
          <w:ilvl w:val="1"/>
          <w:numId w:val="3"/>
        </w:numPr>
        <w:spacing w:after="0" w:line="360" w:lineRule="auto"/>
        <w:ind w:left="851"/>
        <w:jc w:val="both"/>
        <w:rPr>
          <w:rFonts w:ascii="Arial" w:hAnsi="Arial" w:cs="Arial"/>
          <w:sz w:val="20"/>
          <w:szCs w:val="20"/>
        </w:rPr>
      </w:pPr>
      <w:r>
        <w:rPr>
          <w:rFonts w:ascii="Arial" w:hAnsi="Arial" w:cs="Arial"/>
          <w:sz w:val="20"/>
          <w:szCs w:val="20"/>
        </w:rPr>
        <w:t>wypełniania</w:t>
      </w:r>
      <w:r w:rsidRPr="00CD0419">
        <w:rPr>
          <w:rFonts w:ascii="Arial" w:hAnsi="Arial" w:cs="Arial"/>
          <w:sz w:val="20"/>
          <w:szCs w:val="20"/>
        </w:rPr>
        <w:t xml:space="preserve"> obowiązków wynikających z </w:t>
      </w:r>
      <w:r>
        <w:rPr>
          <w:rFonts w:ascii="Arial" w:hAnsi="Arial" w:cs="Arial"/>
          <w:sz w:val="20"/>
          <w:szCs w:val="20"/>
        </w:rPr>
        <w:t>U</w:t>
      </w:r>
      <w:r w:rsidRPr="00CD0419">
        <w:rPr>
          <w:rFonts w:ascii="Arial" w:hAnsi="Arial" w:cs="Arial"/>
          <w:sz w:val="20"/>
          <w:szCs w:val="20"/>
        </w:rPr>
        <w:t xml:space="preserve">mowy o dofinansowanie </w:t>
      </w:r>
      <w:r>
        <w:rPr>
          <w:rFonts w:ascii="Arial" w:hAnsi="Arial" w:cs="Arial"/>
          <w:sz w:val="20"/>
          <w:szCs w:val="20"/>
        </w:rPr>
        <w:t>P</w:t>
      </w:r>
      <w:r w:rsidRPr="00CD0419">
        <w:rPr>
          <w:rFonts w:ascii="Arial" w:hAnsi="Arial" w:cs="Arial"/>
          <w:sz w:val="20"/>
          <w:szCs w:val="20"/>
        </w:rPr>
        <w:t>roje</w:t>
      </w:r>
      <w:r>
        <w:rPr>
          <w:rFonts w:ascii="Arial" w:hAnsi="Arial" w:cs="Arial"/>
          <w:sz w:val="20"/>
          <w:szCs w:val="20"/>
        </w:rPr>
        <w:t>ktu;</w:t>
      </w:r>
    </w:p>
    <w:p w14:paraId="0E545E23" w14:textId="77777777" w:rsidR="00EF46D5" w:rsidRDefault="00EF46D5" w:rsidP="004F5FF8">
      <w:pPr>
        <w:numPr>
          <w:ilvl w:val="1"/>
          <w:numId w:val="3"/>
        </w:numPr>
        <w:spacing w:after="0" w:line="360" w:lineRule="auto"/>
        <w:ind w:left="851"/>
        <w:jc w:val="both"/>
        <w:rPr>
          <w:rFonts w:ascii="Arial" w:hAnsi="Arial" w:cs="Arial"/>
          <w:sz w:val="20"/>
          <w:szCs w:val="20"/>
        </w:rPr>
      </w:pPr>
      <w:r>
        <w:rPr>
          <w:rFonts w:ascii="Arial" w:hAnsi="Arial" w:cs="Arial"/>
          <w:sz w:val="20"/>
          <w:szCs w:val="20"/>
        </w:rPr>
        <w:t>powołania Grupy Sterującej</w:t>
      </w:r>
      <w:r w:rsidR="0026372E">
        <w:rPr>
          <w:rStyle w:val="Odwoanieprzypisudolnego"/>
          <w:rFonts w:ascii="Arial" w:hAnsi="Arial" w:cs="Arial"/>
          <w:sz w:val="20"/>
          <w:szCs w:val="20"/>
        </w:rPr>
        <w:footnoteReference w:id="7"/>
      </w:r>
      <w:r w:rsidR="0026372E">
        <w:rPr>
          <w:rFonts w:ascii="Arial" w:hAnsi="Arial" w:cs="Arial"/>
          <w:sz w:val="20"/>
          <w:szCs w:val="20"/>
        </w:rPr>
        <w:t>;</w:t>
      </w:r>
    </w:p>
    <w:p w14:paraId="55AC2E85" w14:textId="77777777" w:rsidR="007E1BD8" w:rsidRPr="000A64EE" w:rsidRDefault="007E1BD8" w:rsidP="004F5FF8">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t>koordynowania działań partnerstwa na rzecz upowszechniania informacji o partnerstwie i jego celach;</w:t>
      </w:r>
    </w:p>
    <w:p w14:paraId="49817AEF" w14:textId="77777777" w:rsidR="004F5FF8" w:rsidRPr="000A64EE" w:rsidRDefault="004F5FF8" w:rsidP="004F5FF8">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t>koordynowania (w tym monitorowania i nadzorowania) prawidłowości działań Partnerów przy realizacji zadań</w:t>
      </w:r>
      <w:r w:rsidR="007E1BD8">
        <w:rPr>
          <w:rFonts w:ascii="Arial" w:hAnsi="Arial" w:cs="Arial"/>
          <w:sz w:val="20"/>
          <w:szCs w:val="20"/>
        </w:rPr>
        <w:t xml:space="preserve"> zawartych w Projekcie oraz </w:t>
      </w:r>
      <w:r w:rsidR="007E1BD8" w:rsidRPr="000A64EE">
        <w:rPr>
          <w:rFonts w:ascii="Arial" w:hAnsi="Arial" w:cs="Arial"/>
          <w:sz w:val="20"/>
          <w:szCs w:val="20"/>
        </w:rPr>
        <w:t>wspierania Partnerów w realizacji powierzonych zadań</w:t>
      </w:r>
      <w:r w:rsidR="007E1BD8">
        <w:rPr>
          <w:rFonts w:ascii="Arial" w:hAnsi="Arial" w:cs="Arial"/>
          <w:sz w:val="20"/>
          <w:szCs w:val="20"/>
        </w:rPr>
        <w:t>;</w:t>
      </w:r>
    </w:p>
    <w:p w14:paraId="0755FBC5" w14:textId="77777777" w:rsidR="004F5FF8" w:rsidRPr="000A64EE" w:rsidRDefault="004F5FF8" w:rsidP="004F5FF8">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t>zapewniania udziału Partnerów w podejmowaniu decyzji i realizacji zadań, na zasadach określonych w niniejszej umowie;</w:t>
      </w:r>
    </w:p>
    <w:p w14:paraId="08A858FC" w14:textId="77777777" w:rsidR="004B67A2" w:rsidRPr="004B67A2" w:rsidRDefault="004B67A2" w:rsidP="004B67A2">
      <w:pPr>
        <w:numPr>
          <w:ilvl w:val="1"/>
          <w:numId w:val="3"/>
        </w:numPr>
        <w:spacing w:after="0" w:line="360" w:lineRule="auto"/>
        <w:ind w:left="851"/>
        <w:jc w:val="both"/>
        <w:rPr>
          <w:rFonts w:ascii="Arial" w:hAnsi="Arial" w:cs="Arial"/>
          <w:sz w:val="20"/>
          <w:szCs w:val="20"/>
        </w:rPr>
      </w:pPr>
      <w:r w:rsidRPr="004B67A2">
        <w:rPr>
          <w:rFonts w:ascii="Arial" w:hAnsi="Arial" w:cs="Arial"/>
          <w:sz w:val="20"/>
          <w:szCs w:val="20"/>
        </w:rPr>
        <w:t>aktywnego uczestnictwa i współpracy w działaniach partnerstwa mających na celu realizację Projektu;</w:t>
      </w:r>
    </w:p>
    <w:p w14:paraId="3D6A79AA" w14:textId="77777777" w:rsidR="004F5FF8" w:rsidRPr="000A64EE" w:rsidRDefault="004F5FF8" w:rsidP="004F5FF8">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t xml:space="preserve">zapewniania sprawnego systemu przepływu informacji i komunikacji pomiędzy </w:t>
      </w:r>
      <w:r>
        <w:rPr>
          <w:rFonts w:ascii="Arial" w:hAnsi="Arial" w:cs="Arial"/>
          <w:sz w:val="20"/>
          <w:szCs w:val="20"/>
        </w:rPr>
        <w:t>Partnerami</w:t>
      </w:r>
      <w:r w:rsidRPr="000A64EE">
        <w:rPr>
          <w:rFonts w:ascii="Arial" w:hAnsi="Arial" w:cs="Arial"/>
          <w:sz w:val="20"/>
          <w:szCs w:val="20"/>
        </w:rPr>
        <w:t xml:space="preserve"> oraz Instytucją Pośredniczącą;</w:t>
      </w:r>
    </w:p>
    <w:p w14:paraId="38CA387D" w14:textId="77777777" w:rsidR="004F5FF8" w:rsidRPr="000A64EE" w:rsidRDefault="004F5FF8" w:rsidP="004F5FF8">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t>zapewniania prawidłowości operacji finansowych, w szczególności poprzez wdrażanie systemu zarządzania i kontroli finansowej Projektu;</w:t>
      </w:r>
    </w:p>
    <w:p w14:paraId="40E5E30F" w14:textId="77777777" w:rsidR="004F5FF8" w:rsidRPr="000A64EE" w:rsidRDefault="004F5FF8" w:rsidP="004F5FF8">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t>pozyskiwania, gromadzenia i archiwizacji dokumentacji związanej z realizacją zadań partnerstwa;</w:t>
      </w:r>
    </w:p>
    <w:p w14:paraId="4E449382" w14:textId="77777777" w:rsidR="007E1BD8" w:rsidRDefault="004F5FF8" w:rsidP="004F5FF8">
      <w:pPr>
        <w:numPr>
          <w:ilvl w:val="1"/>
          <w:numId w:val="3"/>
        </w:numPr>
        <w:spacing w:after="0" w:line="360" w:lineRule="auto"/>
        <w:ind w:left="851"/>
        <w:jc w:val="both"/>
        <w:rPr>
          <w:rFonts w:ascii="Arial" w:hAnsi="Arial" w:cs="Arial"/>
          <w:sz w:val="20"/>
          <w:szCs w:val="20"/>
        </w:rPr>
      </w:pPr>
      <w:r>
        <w:rPr>
          <w:rFonts w:ascii="Arial" w:hAnsi="Arial" w:cs="Arial"/>
          <w:sz w:val="20"/>
          <w:szCs w:val="20"/>
        </w:rPr>
        <w:t>przedkładania</w:t>
      </w:r>
      <w:r w:rsidRPr="006724E8">
        <w:rPr>
          <w:rFonts w:ascii="Arial" w:hAnsi="Arial" w:cs="Arial"/>
          <w:sz w:val="20"/>
          <w:szCs w:val="20"/>
        </w:rPr>
        <w:t xml:space="preserve"> wniosków o płatność do</w:t>
      </w:r>
      <w:r>
        <w:rPr>
          <w:rFonts w:ascii="Arial" w:hAnsi="Arial" w:cs="Arial"/>
          <w:bCs/>
          <w:sz w:val="20"/>
          <w:szCs w:val="20"/>
        </w:rPr>
        <w:t xml:space="preserve"> Instytucji Pośrednic</w:t>
      </w:r>
      <w:r w:rsidRPr="006724E8">
        <w:rPr>
          <w:rFonts w:ascii="Arial" w:hAnsi="Arial" w:cs="Arial"/>
          <w:bCs/>
          <w:sz w:val="20"/>
          <w:szCs w:val="20"/>
        </w:rPr>
        <w:t>zącej</w:t>
      </w:r>
      <w:r w:rsidRPr="006724E8">
        <w:rPr>
          <w:rFonts w:ascii="Arial" w:hAnsi="Arial" w:cs="Arial"/>
          <w:sz w:val="20"/>
          <w:szCs w:val="20"/>
        </w:rPr>
        <w:t xml:space="preserve"> celem rozliczenia wydatków w Projekcie oraz otrzymania środków na dofinansowanie zadań Partnera </w:t>
      </w:r>
      <w:r>
        <w:rPr>
          <w:rFonts w:ascii="Arial" w:hAnsi="Arial" w:cs="Arial"/>
          <w:sz w:val="20"/>
          <w:szCs w:val="20"/>
        </w:rPr>
        <w:t>W</w:t>
      </w:r>
      <w:r w:rsidRPr="006724E8">
        <w:rPr>
          <w:rFonts w:ascii="Arial" w:hAnsi="Arial" w:cs="Arial"/>
          <w:sz w:val="20"/>
          <w:szCs w:val="20"/>
        </w:rPr>
        <w:t>iodącego i Partnerów</w:t>
      </w:r>
      <w:r w:rsidR="007E1BD8">
        <w:rPr>
          <w:rFonts w:ascii="Arial" w:hAnsi="Arial" w:cs="Arial"/>
          <w:sz w:val="20"/>
          <w:szCs w:val="20"/>
        </w:rPr>
        <w:t>;</w:t>
      </w:r>
    </w:p>
    <w:p w14:paraId="37DBD2FF" w14:textId="77777777" w:rsidR="004F5FF8" w:rsidRPr="000A64EE" w:rsidRDefault="004F5FF8" w:rsidP="004F5FF8">
      <w:pPr>
        <w:numPr>
          <w:ilvl w:val="1"/>
          <w:numId w:val="3"/>
        </w:numPr>
        <w:spacing w:after="0" w:line="360" w:lineRule="auto"/>
        <w:ind w:left="851"/>
        <w:jc w:val="both"/>
        <w:rPr>
          <w:rFonts w:ascii="Arial" w:hAnsi="Arial" w:cs="Arial"/>
          <w:sz w:val="20"/>
          <w:szCs w:val="20"/>
        </w:rPr>
      </w:pPr>
      <w:r w:rsidRPr="006724E8">
        <w:rPr>
          <w:rFonts w:ascii="Arial" w:hAnsi="Arial" w:cs="Arial"/>
          <w:sz w:val="20"/>
          <w:szCs w:val="20"/>
        </w:rPr>
        <w:t>monitorowani</w:t>
      </w:r>
      <w:r w:rsidR="007E1BD8">
        <w:rPr>
          <w:rFonts w:ascii="Arial" w:hAnsi="Arial" w:cs="Arial"/>
          <w:sz w:val="20"/>
          <w:szCs w:val="20"/>
        </w:rPr>
        <w:t>a</w:t>
      </w:r>
      <w:r w:rsidRPr="006724E8">
        <w:rPr>
          <w:rFonts w:ascii="Arial" w:hAnsi="Arial" w:cs="Arial"/>
          <w:sz w:val="20"/>
          <w:szCs w:val="20"/>
        </w:rPr>
        <w:t xml:space="preserve"> wskaźników zadeklarowanych we Wniosku</w:t>
      </w:r>
      <w:r w:rsidRPr="000A64EE">
        <w:rPr>
          <w:rFonts w:ascii="Arial" w:hAnsi="Arial" w:cs="Arial"/>
          <w:sz w:val="20"/>
          <w:szCs w:val="20"/>
        </w:rPr>
        <w:t>;</w:t>
      </w:r>
    </w:p>
    <w:p w14:paraId="073A4247" w14:textId="77777777" w:rsidR="004F5FF8" w:rsidRPr="000A64EE" w:rsidRDefault="004F5FF8" w:rsidP="004F5FF8">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t>gromadzenia informacji o uczestnikach projektu i przekazywania ich do Instytucji Pośredniczącej;</w:t>
      </w:r>
    </w:p>
    <w:p w14:paraId="610D55C3" w14:textId="77777777" w:rsidR="004F5FF8" w:rsidRPr="000A64EE" w:rsidRDefault="004F5FF8" w:rsidP="004F5FF8">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lastRenderedPageBreak/>
        <w:t>informowania Instytucji Pośredniczącej o problemach w realizacji Projektu, w tym o zamiarze zaprzestania jego realizacji lub o zagrożeniu nieosiągnięcia zaplanowanych wskaźników określonych w zatwierdzonym Wniosku;</w:t>
      </w:r>
    </w:p>
    <w:p w14:paraId="57A00DFA" w14:textId="77777777" w:rsidR="004F5FF8" w:rsidRPr="004F5FF8" w:rsidRDefault="004F5FF8" w:rsidP="000A64EE">
      <w:pPr>
        <w:numPr>
          <w:ilvl w:val="1"/>
          <w:numId w:val="3"/>
        </w:numPr>
        <w:spacing w:after="0" w:line="360" w:lineRule="auto"/>
        <w:ind w:left="851"/>
        <w:jc w:val="both"/>
        <w:rPr>
          <w:rFonts w:ascii="Arial" w:hAnsi="Arial" w:cs="Arial"/>
          <w:sz w:val="20"/>
          <w:szCs w:val="20"/>
        </w:rPr>
      </w:pPr>
      <w:r w:rsidRPr="004F5FF8">
        <w:rPr>
          <w:rFonts w:ascii="Arial" w:hAnsi="Arial" w:cs="Arial"/>
          <w:sz w:val="20"/>
          <w:szCs w:val="20"/>
        </w:rPr>
        <w:t>zapewnieni</w:t>
      </w:r>
      <w:r w:rsidR="007E1BD8">
        <w:rPr>
          <w:rFonts w:ascii="Arial" w:hAnsi="Arial" w:cs="Arial"/>
          <w:sz w:val="20"/>
          <w:szCs w:val="20"/>
        </w:rPr>
        <w:t>a</w:t>
      </w:r>
      <w:r w:rsidRPr="004F5FF8">
        <w:rPr>
          <w:rFonts w:ascii="Arial" w:hAnsi="Arial" w:cs="Arial"/>
          <w:sz w:val="20"/>
          <w:szCs w:val="20"/>
        </w:rPr>
        <w:t xml:space="preserve"> zachowania zasady równości szans i płci w ramach partnerstwa zgodnie </w:t>
      </w:r>
      <w:r w:rsidRPr="004F5FF8">
        <w:rPr>
          <w:rFonts w:ascii="Arial" w:hAnsi="Arial" w:cs="Arial"/>
          <w:sz w:val="20"/>
          <w:szCs w:val="20"/>
        </w:rPr>
        <w:br/>
        <w:t xml:space="preserve">z </w:t>
      </w:r>
      <w:r w:rsidRPr="004F5FF8">
        <w:rPr>
          <w:rFonts w:ascii="Arial" w:hAnsi="Arial" w:cs="Arial"/>
          <w:i/>
          <w:sz w:val="20"/>
          <w:szCs w:val="20"/>
        </w:rPr>
        <w:t xml:space="preserve">Wytycznymi w zakresie realizacji zasady równości szans i niedyskryminacji, w tym dostępności dla osób z niepełnosprawnościami oraz zasady równości szans kobiet </w:t>
      </w:r>
      <w:r w:rsidRPr="004F5FF8">
        <w:rPr>
          <w:rFonts w:ascii="Arial" w:hAnsi="Arial" w:cs="Arial"/>
          <w:i/>
          <w:sz w:val="20"/>
          <w:szCs w:val="20"/>
        </w:rPr>
        <w:br/>
        <w:t>i mężczyzn w ramach funduszy unijnych na lata 2014-2020</w:t>
      </w:r>
      <w:r>
        <w:rPr>
          <w:rFonts w:ascii="Arial" w:hAnsi="Arial" w:cs="Arial"/>
          <w:i/>
          <w:sz w:val="20"/>
          <w:szCs w:val="20"/>
        </w:rPr>
        <w:t>;</w:t>
      </w:r>
    </w:p>
    <w:p w14:paraId="32451E7E" w14:textId="77777777" w:rsidR="004F5FF8" w:rsidRPr="000A64EE" w:rsidRDefault="004F5FF8" w:rsidP="004F5FF8">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t>wypełniania obowiązków wynikających z udzielania pomocy publicznej lub pomocy de minimis związanych z potrzebą monitorowania i kontroli zgodności z zasadami pomocy publicznej lub pomocy de minimis</w:t>
      </w:r>
      <w:r w:rsidR="001816B6">
        <w:rPr>
          <w:rFonts w:ascii="Arial" w:hAnsi="Arial" w:cs="Arial"/>
          <w:sz w:val="20"/>
          <w:szCs w:val="20"/>
        </w:rPr>
        <w:t>, o ile dotyczy</w:t>
      </w:r>
      <w:r w:rsidRPr="000A64EE">
        <w:rPr>
          <w:rFonts w:ascii="Arial" w:hAnsi="Arial" w:cs="Arial"/>
          <w:sz w:val="20"/>
          <w:szCs w:val="20"/>
        </w:rPr>
        <w:t>;</w:t>
      </w:r>
    </w:p>
    <w:p w14:paraId="20AF861E" w14:textId="77777777" w:rsidR="000A64EE" w:rsidRPr="000A64EE" w:rsidRDefault="000A64EE" w:rsidP="000A64EE">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t>informowania Grupy Sterującej</w:t>
      </w:r>
      <w:r w:rsidR="004B67A2">
        <w:rPr>
          <w:rFonts w:ascii="Arial" w:hAnsi="Arial" w:cs="Arial"/>
          <w:sz w:val="20"/>
          <w:szCs w:val="20"/>
        </w:rPr>
        <w:t xml:space="preserve"> </w:t>
      </w:r>
      <w:r w:rsidRPr="000A64EE">
        <w:rPr>
          <w:rFonts w:ascii="Arial" w:hAnsi="Arial" w:cs="Arial"/>
          <w:sz w:val="20"/>
          <w:szCs w:val="20"/>
        </w:rPr>
        <w:t xml:space="preserve">o planowanych zmianach w zadaniach </w:t>
      </w:r>
      <w:r w:rsidR="001816B6">
        <w:rPr>
          <w:rFonts w:ascii="Arial" w:hAnsi="Arial" w:cs="Arial"/>
          <w:sz w:val="20"/>
          <w:szCs w:val="20"/>
        </w:rPr>
        <w:t>realizowanych w </w:t>
      </w:r>
      <w:r w:rsidRPr="000A64EE">
        <w:rPr>
          <w:rFonts w:ascii="Arial" w:hAnsi="Arial" w:cs="Arial"/>
          <w:sz w:val="20"/>
          <w:szCs w:val="20"/>
        </w:rPr>
        <w:t>ramach Projektu;</w:t>
      </w:r>
    </w:p>
    <w:p w14:paraId="08B8E52C" w14:textId="77777777" w:rsidR="004B67A2" w:rsidRPr="000A64EE" w:rsidRDefault="004B67A2" w:rsidP="004B67A2">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t>wykorzystania środków trwałych nabytych w ramach Projektu po zakończeniu jego realizacji na działalność statutową lub przekazania ich nieodpłatnie podmiotowi niedziałającemu dla zysku;</w:t>
      </w:r>
    </w:p>
    <w:p w14:paraId="383C8C45" w14:textId="77777777" w:rsidR="000A64EE" w:rsidRPr="000A64EE" w:rsidRDefault="000A64EE" w:rsidP="000A64EE">
      <w:pPr>
        <w:numPr>
          <w:ilvl w:val="1"/>
          <w:numId w:val="3"/>
        </w:numPr>
        <w:spacing w:after="0" w:line="360" w:lineRule="auto"/>
        <w:ind w:left="851"/>
        <w:jc w:val="both"/>
        <w:rPr>
          <w:rFonts w:ascii="Arial" w:hAnsi="Arial" w:cs="Arial"/>
          <w:sz w:val="20"/>
          <w:szCs w:val="20"/>
        </w:rPr>
      </w:pPr>
      <w:r w:rsidRPr="000A64EE">
        <w:rPr>
          <w:rFonts w:ascii="Arial" w:hAnsi="Arial" w:cs="Arial"/>
          <w:sz w:val="20"/>
          <w:szCs w:val="20"/>
        </w:rPr>
        <w:t>współpracy z podmiotami zewnętrznymi, realizującymi badania ewaluacyjne na zlecenie Instytucji Zarządzającej lub Instytucji Pośredniczącej poprzez udzielanie każdorazowo na wniosek tych podmiotów dokumentów i informacji na temat realizacji Projektu, niezbędnych do przepr</w:t>
      </w:r>
      <w:r w:rsidR="004B67A2">
        <w:rPr>
          <w:rFonts w:ascii="Arial" w:hAnsi="Arial" w:cs="Arial"/>
          <w:sz w:val="20"/>
          <w:szCs w:val="20"/>
        </w:rPr>
        <w:t>owadzenia badania ewaluacyjnego.</w:t>
      </w:r>
    </w:p>
    <w:p w14:paraId="05DE1141" w14:textId="77777777" w:rsidR="000A64EE" w:rsidRDefault="000A64EE" w:rsidP="000A64EE">
      <w:pPr>
        <w:numPr>
          <w:ilvl w:val="0"/>
          <w:numId w:val="3"/>
        </w:numPr>
        <w:spacing w:after="0" w:line="360" w:lineRule="auto"/>
        <w:ind w:left="426"/>
        <w:jc w:val="both"/>
        <w:rPr>
          <w:rFonts w:ascii="Arial" w:hAnsi="Arial" w:cs="Arial"/>
          <w:sz w:val="20"/>
          <w:szCs w:val="20"/>
        </w:rPr>
      </w:pPr>
      <w:r w:rsidRPr="000A64EE">
        <w:rPr>
          <w:rFonts w:ascii="Arial" w:hAnsi="Arial" w:cs="Arial"/>
          <w:sz w:val="20"/>
          <w:szCs w:val="20"/>
        </w:rPr>
        <w:t xml:space="preserve">Każdy </w:t>
      </w:r>
      <w:r w:rsidR="000E185D">
        <w:rPr>
          <w:rFonts w:ascii="Arial" w:hAnsi="Arial" w:cs="Arial"/>
          <w:sz w:val="20"/>
          <w:szCs w:val="20"/>
        </w:rPr>
        <w:t xml:space="preserve">z </w:t>
      </w:r>
      <w:r w:rsidR="002F2A24">
        <w:rPr>
          <w:rFonts w:ascii="Arial" w:hAnsi="Arial" w:cs="Arial"/>
          <w:sz w:val="20"/>
          <w:szCs w:val="20"/>
        </w:rPr>
        <w:t>P</w:t>
      </w:r>
      <w:r w:rsidR="000E185D">
        <w:rPr>
          <w:rFonts w:ascii="Arial" w:hAnsi="Arial" w:cs="Arial"/>
          <w:sz w:val="20"/>
          <w:szCs w:val="20"/>
        </w:rPr>
        <w:t>artnerów</w:t>
      </w:r>
      <w:r w:rsidR="002F2A24">
        <w:rPr>
          <w:rFonts w:ascii="Arial" w:hAnsi="Arial" w:cs="Arial"/>
          <w:sz w:val="20"/>
          <w:szCs w:val="20"/>
        </w:rPr>
        <w:t xml:space="preserve"> na podstawie odrębnego pełnomocnictwa udziela umocowania </w:t>
      </w:r>
      <w:r w:rsidR="000E185D">
        <w:rPr>
          <w:rFonts w:ascii="Arial" w:hAnsi="Arial" w:cs="Arial"/>
          <w:sz w:val="20"/>
          <w:szCs w:val="20"/>
        </w:rPr>
        <w:t xml:space="preserve"> Partner</w:t>
      </w:r>
      <w:r w:rsidR="002F2A24">
        <w:rPr>
          <w:rFonts w:ascii="Arial" w:hAnsi="Arial" w:cs="Arial"/>
          <w:sz w:val="20"/>
          <w:szCs w:val="20"/>
        </w:rPr>
        <w:t>owi</w:t>
      </w:r>
      <w:r w:rsidR="000E185D">
        <w:rPr>
          <w:rFonts w:ascii="Arial" w:hAnsi="Arial" w:cs="Arial"/>
          <w:sz w:val="20"/>
          <w:szCs w:val="20"/>
        </w:rPr>
        <w:t xml:space="preserve"> W</w:t>
      </w:r>
      <w:r w:rsidRPr="000A64EE">
        <w:rPr>
          <w:rFonts w:ascii="Arial" w:hAnsi="Arial" w:cs="Arial"/>
          <w:sz w:val="20"/>
          <w:szCs w:val="20"/>
        </w:rPr>
        <w:t>iodące</w:t>
      </w:r>
      <w:r w:rsidR="002F2A24">
        <w:rPr>
          <w:rFonts w:ascii="Arial" w:hAnsi="Arial" w:cs="Arial"/>
          <w:sz w:val="20"/>
          <w:szCs w:val="20"/>
        </w:rPr>
        <w:t>mu</w:t>
      </w:r>
      <w:r w:rsidRPr="000A64EE">
        <w:rPr>
          <w:rFonts w:ascii="Arial" w:hAnsi="Arial" w:cs="Arial"/>
          <w:sz w:val="20"/>
          <w:szCs w:val="20"/>
        </w:rPr>
        <w:t xml:space="preserve"> do reprezentowania Partnera wobec Instytucji </w:t>
      </w:r>
      <w:r w:rsidR="001816B6">
        <w:rPr>
          <w:rFonts w:ascii="Arial" w:hAnsi="Arial" w:cs="Arial"/>
          <w:sz w:val="20"/>
          <w:szCs w:val="20"/>
        </w:rPr>
        <w:t>Pośrednicz</w:t>
      </w:r>
      <w:r w:rsidRPr="000A64EE">
        <w:rPr>
          <w:rFonts w:ascii="Arial" w:hAnsi="Arial" w:cs="Arial"/>
          <w:sz w:val="20"/>
          <w:szCs w:val="20"/>
        </w:rPr>
        <w:t xml:space="preserve">ącej oraz wobec osób trzecich w działaniach związanych z realizacją Projektu. Pełnomocnictwo obejmuje w szczególności upoważnienie do zawarcia umowy o dofinansowanie projektu oraz do podpisywania aneksów do tej umowy. Pełnomocnictwo dla Partnera </w:t>
      </w:r>
      <w:r w:rsidR="00FE428E">
        <w:rPr>
          <w:rFonts w:ascii="Arial" w:hAnsi="Arial" w:cs="Arial"/>
          <w:sz w:val="20"/>
          <w:szCs w:val="20"/>
        </w:rPr>
        <w:t>W</w:t>
      </w:r>
      <w:r w:rsidRPr="000A64EE">
        <w:rPr>
          <w:rFonts w:ascii="Arial" w:hAnsi="Arial" w:cs="Arial"/>
          <w:sz w:val="20"/>
          <w:szCs w:val="20"/>
        </w:rPr>
        <w:t>iodącego do reprezentowania Partnera stanow</w:t>
      </w:r>
      <w:r w:rsidR="001816B6">
        <w:rPr>
          <w:rFonts w:ascii="Arial" w:hAnsi="Arial" w:cs="Arial"/>
          <w:sz w:val="20"/>
          <w:szCs w:val="20"/>
        </w:rPr>
        <w:t>i załącznik nr 1 do niniejszej U</w:t>
      </w:r>
      <w:r w:rsidRPr="000A64EE">
        <w:rPr>
          <w:rFonts w:ascii="Arial" w:hAnsi="Arial" w:cs="Arial"/>
          <w:sz w:val="20"/>
          <w:szCs w:val="20"/>
        </w:rPr>
        <w:t>mowy.</w:t>
      </w:r>
    </w:p>
    <w:p w14:paraId="3348AA74" w14:textId="77777777" w:rsidR="000A64EE" w:rsidRDefault="000A64EE" w:rsidP="000A64EE">
      <w:pPr>
        <w:numPr>
          <w:ilvl w:val="0"/>
          <w:numId w:val="3"/>
        </w:numPr>
        <w:spacing w:after="0" w:line="360" w:lineRule="auto"/>
        <w:ind w:left="426"/>
        <w:jc w:val="both"/>
        <w:rPr>
          <w:rFonts w:ascii="Arial" w:hAnsi="Arial" w:cs="Arial"/>
          <w:sz w:val="20"/>
          <w:szCs w:val="20"/>
        </w:rPr>
      </w:pPr>
      <w:r w:rsidRPr="000A64EE">
        <w:rPr>
          <w:rFonts w:ascii="Arial" w:hAnsi="Arial" w:cs="Arial"/>
          <w:sz w:val="20"/>
          <w:szCs w:val="20"/>
        </w:rPr>
        <w:t xml:space="preserve">Partner </w:t>
      </w:r>
      <w:r w:rsidR="001F717C">
        <w:rPr>
          <w:rFonts w:ascii="Arial" w:hAnsi="Arial" w:cs="Arial"/>
          <w:sz w:val="20"/>
          <w:szCs w:val="20"/>
        </w:rPr>
        <w:t>W</w:t>
      </w:r>
      <w:r w:rsidRPr="000A64EE">
        <w:rPr>
          <w:rFonts w:ascii="Arial" w:hAnsi="Arial" w:cs="Arial"/>
          <w:sz w:val="20"/>
          <w:szCs w:val="20"/>
        </w:rPr>
        <w:t>iodący nie może bez uzyskania uprzedniej zgody Partnera/ pozostałych Partnerów, przedstawiać</w:t>
      </w:r>
      <w:r w:rsidR="007227C9">
        <w:rPr>
          <w:rFonts w:ascii="Arial" w:hAnsi="Arial" w:cs="Arial"/>
          <w:sz w:val="20"/>
          <w:szCs w:val="20"/>
        </w:rPr>
        <w:t xml:space="preserve"> Instytucji Pośredniczącej</w:t>
      </w:r>
      <w:r w:rsidRPr="000A64EE">
        <w:rPr>
          <w:rFonts w:ascii="Arial" w:hAnsi="Arial" w:cs="Arial"/>
          <w:sz w:val="20"/>
          <w:szCs w:val="20"/>
        </w:rPr>
        <w:t xml:space="preserve"> propozycji zmian zakresu Projektu lub warunków jego realizac</w:t>
      </w:r>
      <w:r w:rsidR="00FE428E">
        <w:rPr>
          <w:rFonts w:ascii="Arial" w:hAnsi="Arial" w:cs="Arial"/>
          <w:sz w:val="20"/>
          <w:szCs w:val="20"/>
        </w:rPr>
        <w:t>ji, o ile S</w:t>
      </w:r>
      <w:r w:rsidRPr="000A64EE">
        <w:rPr>
          <w:rFonts w:ascii="Arial" w:hAnsi="Arial" w:cs="Arial"/>
          <w:sz w:val="20"/>
          <w:szCs w:val="20"/>
        </w:rPr>
        <w:t>trony nie postanowią inaczej.</w:t>
      </w:r>
    </w:p>
    <w:p w14:paraId="05BFF4B1" w14:textId="77777777" w:rsidR="000A64EE" w:rsidRPr="000A64EE" w:rsidRDefault="000A64EE" w:rsidP="000A64EE">
      <w:pPr>
        <w:numPr>
          <w:ilvl w:val="0"/>
          <w:numId w:val="3"/>
        </w:numPr>
        <w:spacing w:after="0" w:line="360" w:lineRule="auto"/>
        <w:ind w:left="426"/>
        <w:jc w:val="both"/>
        <w:rPr>
          <w:rFonts w:ascii="Arial" w:hAnsi="Arial" w:cs="Arial"/>
          <w:sz w:val="20"/>
          <w:szCs w:val="20"/>
        </w:rPr>
      </w:pPr>
      <w:r w:rsidRPr="000A64EE">
        <w:rPr>
          <w:rFonts w:ascii="Arial" w:hAnsi="Arial" w:cs="Arial"/>
          <w:sz w:val="20"/>
          <w:szCs w:val="20"/>
        </w:rPr>
        <w:t xml:space="preserve">Partnerzy zobowiązują się do zawarcia z Partnerem </w:t>
      </w:r>
      <w:r w:rsidR="001F5F3C">
        <w:rPr>
          <w:rFonts w:ascii="Arial" w:hAnsi="Arial" w:cs="Arial"/>
          <w:sz w:val="20"/>
          <w:szCs w:val="20"/>
        </w:rPr>
        <w:t>W</w:t>
      </w:r>
      <w:r w:rsidRPr="000A64EE">
        <w:rPr>
          <w:rFonts w:ascii="Arial" w:hAnsi="Arial" w:cs="Arial"/>
          <w:sz w:val="20"/>
          <w:szCs w:val="20"/>
        </w:rPr>
        <w:t xml:space="preserve">iodącym odrębnej umowy przeniesienia autorskich praw majątkowych do utworów wytworzonych w ramach projektu, z jednoczesnym udzieleniem licencji na rzecz Partnerów na korzystanie z ww. utworów. Umowa ta sporządzona zostanie z poszanowaniem powszechnie obowiązujących przepisów prawa, w tym w szczególności </w:t>
      </w:r>
      <w:r w:rsidR="002F2A24">
        <w:rPr>
          <w:rFonts w:ascii="Arial" w:hAnsi="Arial" w:cs="Arial"/>
          <w:sz w:val="20"/>
          <w:szCs w:val="20"/>
        </w:rPr>
        <w:t>przepisów u</w:t>
      </w:r>
      <w:r w:rsidRPr="000A64EE">
        <w:rPr>
          <w:rFonts w:ascii="Arial" w:hAnsi="Arial" w:cs="Arial"/>
          <w:sz w:val="20"/>
          <w:szCs w:val="20"/>
        </w:rPr>
        <w:t>stawy z dnia 4 lutego 1994 r. o prawie autorskim i prawach pokrewnych (Dz. U. z 20</w:t>
      </w:r>
      <w:r w:rsidR="001F5F3C">
        <w:rPr>
          <w:rFonts w:ascii="Arial" w:hAnsi="Arial" w:cs="Arial"/>
          <w:sz w:val="20"/>
          <w:szCs w:val="20"/>
        </w:rPr>
        <w:t>1</w:t>
      </w:r>
      <w:r w:rsidR="003553C7">
        <w:rPr>
          <w:rFonts w:ascii="Arial" w:hAnsi="Arial" w:cs="Arial"/>
          <w:sz w:val="20"/>
          <w:szCs w:val="20"/>
        </w:rPr>
        <w:t>8</w:t>
      </w:r>
      <w:r w:rsidRPr="000A64EE">
        <w:rPr>
          <w:rFonts w:ascii="Arial" w:hAnsi="Arial" w:cs="Arial"/>
          <w:sz w:val="20"/>
          <w:szCs w:val="20"/>
        </w:rPr>
        <w:t xml:space="preserve"> r. </w:t>
      </w:r>
      <w:r w:rsidR="001F5F3C">
        <w:rPr>
          <w:rFonts w:ascii="Arial" w:hAnsi="Arial" w:cs="Arial"/>
          <w:sz w:val="20"/>
          <w:szCs w:val="20"/>
        </w:rPr>
        <w:t>poz. </w:t>
      </w:r>
      <w:r w:rsidR="003553C7">
        <w:rPr>
          <w:rFonts w:ascii="Arial" w:hAnsi="Arial" w:cs="Arial"/>
          <w:sz w:val="20"/>
          <w:szCs w:val="20"/>
        </w:rPr>
        <w:t>1191</w:t>
      </w:r>
      <w:r w:rsidR="00997C35">
        <w:rPr>
          <w:rFonts w:ascii="Arial" w:hAnsi="Arial" w:cs="Arial"/>
          <w:sz w:val="20"/>
          <w:szCs w:val="20"/>
        </w:rPr>
        <w:t>, z późn. zm.</w:t>
      </w:r>
      <w:r w:rsidRPr="000A64EE">
        <w:rPr>
          <w:rFonts w:ascii="Arial" w:hAnsi="Arial" w:cs="Arial"/>
          <w:sz w:val="20"/>
          <w:szCs w:val="20"/>
        </w:rPr>
        <w:t>)</w:t>
      </w:r>
      <w:r w:rsidR="002F2A24">
        <w:rPr>
          <w:rFonts w:ascii="Arial" w:hAnsi="Arial" w:cs="Arial"/>
          <w:sz w:val="20"/>
          <w:szCs w:val="20"/>
        </w:rPr>
        <w:t>.</w:t>
      </w:r>
    </w:p>
    <w:p w14:paraId="301AE7E5" w14:textId="77777777" w:rsidR="001051B7" w:rsidRDefault="001051B7" w:rsidP="00552CE0">
      <w:pPr>
        <w:spacing w:after="0" w:line="360" w:lineRule="auto"/>
        <w:jc w:val="both"/>
        <w:rPr>
          <w:rFonts w:ascii="Arial" w:hAnsi="Arial" w:cs="Arial"/>
          <w:sz w:val="20"/>
          <w:szCs w:val="20"/>
        </w:rPr>
      </w:pPr>
    </w:p>
    <w:p w14:paraId="133EFB82" w14:textId="77777777" w:rsidR="00E105F2" w:rsidRPr="00341C59" w:rsidRDefault="00E105F2" w:rsidP="00341C59">
      <w:pPr>
        <w:keepNext/>
        <w:spacing w:after="0" w:line="360" w:lineRule="auto"/>
        <w:jc w:val="center"/>
        <w:rPr>
          <w:rFonts w:ascii="Arial" w:hAnsi="Arial" w:cs="Arial"/>
          <w:b/>
          <w:sz w:val="20"/>
          <w:szCs w:val="20"/>
        </w:rPr>
      </w:pPr>
      <w:r w:rsidRPr="00341C59">
        <w:rPr>
          <w:rFonts w:ascii="Arial" w:hAnsi="Arial" w:cs="Arial"/>
          <w:b/>
          <w:sz w:val="20"/>
          <w:szCs w:val="20"/>
        </w:rPr>
        <w:t>§ 4.</w:t>
      </w:r>
    </w:p>
    <w:p w14:paraId="7243705B" w14:textId="77777777" w:rsidR="00E105F2" w:rsidRPr="00E105F2" w:rsidRDefault="00E105F2" w:rsidP="001816B6">
      <w:pPr>
        <w:keepNext/>
        <w:spacing w:after="0" w:line="360" w:lineRule="auto"/>
        <w:jc w:val="center"/>
        <w:rPr>
          <w:rFonts w:ascii="Arial" w:hAnsi="Arial" w:cs="Arial"/>
          <w:b/>
          <w:bCs/>
          <w:sz w:val="20"/>
          <w:szCs w:val="20"/>
        </w:rPr>
      </w:pPr>
      <w:r w:rsidRPr="00E105F2">
        <w:rPr>
          <w:rFonts w:ascii="Arial" w:hAnsi="Arial" w:cs="Arial"/>
          <w:b/>
          <w:bCs/>
          <w:sz w:val="20"/>
          <w:szCs w:val="20"/>
        </w:rPr>
        <w:t>Uprawnienia, obowiązki i odpowiedzialność pozostałych Partnerów</w:t>
      </w:r>
    </w:p>
    <w:p w14:paraId="203A53DD" w14:textId="77777777" w:rsidR="00E574E1" w:rsidRDefault="00AA21BA" w:rsidP="00C86D71">
      <w:pPr>
        <w:numPr>
          <w:ilvl w:val="0"/>
          <w:numId w:val="5"/>
        </w:numPr>
        <w:spacing w:after="0" w:line="360" w:lineRule="auto"/>
        <w:ind w:left="426"/>
        <w:jc w:val="both"/>
        <w:rPr>
          <w:rFonts w:ascii="Arial" w:hAnsi="Arial" w:cs="Arial"/>
          <w:sz w:val="20"/>
          <w:szCs w:val="20"/>
        </w:rPr>
      </w:pPr>
      <w:r>
        <w:rPr>
          <w:rFonts w:ascii="Arial" w:hAnsi="Arial" w:cs="Arial"/>
          <w:sz w:val="20"/>
          <w:szCs w:val="20"/>
        </w:rPr>
        <w:t>W</w:t>
      </w:r>
      <w:r w:rsidRPr="00AA21BA">
        <w:rPr>
          <w:rFonts w:ascii="Arial" w:hAnsi="Arial" w:cs="Arial"/>
          <w:sz w:val="20"/>
          <w:szCs w:val="20"/>
        </w:rPr>
        <w:t>szyscy Partnerzy współuczestniczą w realizacji Projektu, będąc odpowiedzialnymi za realizację jednego lub kilku zadań określonych w Projekcie</w:t>
      </w:r>
      <w:r>
        <w:rPr>
          <w:rFonts w:ascii="Arial" w:hAnsi="Arial" w:cs="Arial"/>
          <w:sz w:val="20"/>
          <w:szCs w:val="20"/>
        </w:rPr>
        <w:t xml:space="preserve">, jak również </w:t>
      </w:r>
      <w:r w:rsidRPr="00AA21BA">
        <w:rPr>
          <w:rFonts w:ascii="Arial" w:hAnsi="Arial" w:cs="Arial"/>
          <w:sz w:val="20"/>
          <w:szCs w:val="20"/>
        </w:rPr>
        <w:t xml:space="preserve">są zobowiązani do osiągnięcia wskaźników produktu oraz rezultatu </w:t>
      </w:r>
      <w:r w:rsidR="001F5F3C">
        <w:rPr>
          <w:rFonts w:ascii="Arial" w:hAnsi="Arial" w:cs="Arial"/>
          <w:sz w:val="20"/>
          <w:szCs w:val="20"/>
        </w:rPr>
        <w:t xml:space="preserve">bezpośredniego </w:t>
      </w:r>
      <w:r w:rsidRPr="00AA21BA">
        <w:rPr>
          <w:rFonts w:ascii="Arial" w:hAnsi="Arial" w:cs="Arial"/>
          <w:sz w:val="20"/>
          <w:szCs w:val="20"/>
        </w:rPr>
        <w:t>określonych we Wniosku.</w:t>
      </w:r>
    </w:p>
    <w:p w14:paraId="78B0020D" w14:textId="77777777" w:rsidR="00E105F2" w:rsidRPr="00E105F2" w:rsidRDefault="00E105F2" w:rsidP="00C86D71">
      <w:pPr>
        <w:numPr>
          <w:ilvl w:val="0"/>
          <w:numId w:val="5"/>
        </w:numPr>
        <w:spacing w:after="0" w:line="360" w:lineRule="auto"/>
        <w:ind w:left="426"/>
        <w:jc w:val="both"/>
        <w:rPr>
          <w:rFonts w:ascii="Arial" w:hAnsi="Arial" w:cs="Arial"/>
          <w:sz w:val="20"/>
          <w:szCs w:val="20"/>
        </w:rPr>
      </w:pPr>
      <w:r w:rsidRPr="00E105F2">
        <w:rPr>
          <w:rFonts w:ascii="Arial" w:hAnsi="Arial" w:cs="Arial"/>
          <w:sz w:val="20"/>
          <w:szCs w:val="20"/>
        </w:rPr>
        <w:lastRenderedPageBreak/>
        <w:t>Partnerzy zobowiązani są do:</w:t>
      </w:r>
    </w:p>
    <w:p w14:paraId="134B927A" w14:textId="77777777" w:rsidR="00E105F2" w:rsidRPr="00E105F2" w:rsidRDefault="00E105F2" w:rsidP="00C86D71">
      <w:pPr>
        <w:numPr>
          <w:ilvl w:val="0"/>
          <w:numId w:val="6"/>
        </w:numPr>
        <w:spacing w:after="0" w:line="360" w:lineRule="auto"/>
        <w:ind w:left="851"/>
        <w:jc w:val="both"/>
        <w:rPr>
          <w:rFonts w:ascii="Arial" w:hAnsi="Arial" w:cs="Arial"/>
          <w:sz w:val="20"/>
          <w:szCs w:val="20"/>
        </w:rPr>
      </w:pPr>
      <w:r w:rsidRPr="00E105F2">
        <w:rPr>
          <w:rFonts w:ascii="Arial" w:hAnsi="Arial" w:cs="Arial"/>
          <w:sz w:val="20"/>
          <w:szCs w:val="20"/>
        </w:rPr>
        <w:t>realizacji Projektu zgodnie z zapisami zatwierdzonego Wniosku</w:t>
      </w:r>
      <w:r w:rsidR="00E574E1">
        <w:rPr>
          <w:rFonts w:ascii="Arial" w:hAnsi="Arial" w:cs="Arial"/>
          <w:sz w:val="20"/>
          <w:szCs w:val="20"/>
        </w:rPr>
        <w:t xml:space="preserve"> uwzględniając regulacje zawarte w Regionalnym Programie Operacyjnym Województwa Mazowieckiego na lata 2014-2020, Szczegółowym Opisie Osi Priorytetowych RPO WM 2014-2020</w:t>
      </w:r>
      <w:r w:rsidR="001F5F3C">
        <w:rPr>
          <w:rFonts w:ascii="Arial" w:hAnsi="Arial" w:cs="Arial"/>
          <w:sz w:val="20"/>
          <w:szCs w:val="20"/>
        </w:rPr>
        <w:t xml:space="preserve"> oraz Regulaminie konkursu nr …</w:t>
      </w:r>
      <w:r w:rsidRPr="00E105F2">
        <w:rPr>
          <w:rFonts w:ascii="Arial" w:hAnsi="Arial" w:cs="Arial"/>
          <w:sz w:val="20"/>
          <w:szCs w:val="20"/>
        </w:rPr>
        <w:t>;</w:t>
      </w:r>
      <w:r w:rsidR="00E574E1">
        <w:rPr>
          <w:rFonts w:ascii="Arial" w:hAnsi="Arial" w:cs="Arial"/>
          <w:sz w:val="20"/>
          <w:szCs w:val="20"/>
        </w:rPr>
        <w:t xml:space="preserve"> </w:t>
      </w:r>
    </w:p>
    <w:p w14:paraId="553F1F92" w14:textId="77777777" w:rsidR="00E105F2" w:rsidRPr="00E105F2" w:rsidRDefault="00E105F2" w:rsidP="00C86D71">
      <w:pPr>
        <w:numPr>
          <w:ilvl w:val="0"/>
          <w:numId w:val="6"/>
        </w:numPr>
        <w:spacing w:after="0" w:line="360" w:lineRule="auto"/>
        <w:ind w:left="851"/>
        <w:jc w:val="both"/>
        <w:rPr>
          <w:rFonts w:ascii="Arial" w:hAnsi="Arial" w:cs="Arial"/>
          <w:sz w:val="20"/>
          <w:szCs w:val="20"/>
        </w:rPr>
      </w:pPr>
      <w:r w:rsidRPr="00E105F2">
        <w:rPr>
          <w:rFonts w:ascii="Arial" w:hAnsi="Arial" w:cs="Arial"/>
          <w:sz w:val="20"/>
          <w:szCs w:val="20"/>
        </w:rPr>
        <w:t>aktywnego uczestnictwa i współpracy w działaniach partnerstwa mających na celu realizację P</w:t>
      </w:r>
      <w:r>
        <w:rPr>
          <w:rFonts w:ascii="Arial" w:hAnsi="Arial" w:cs="Arial"/>
          <w:sz w:val="20"/>
          <w:szCs w:val="20"/>
        </w:rPr>
        <w:t>rojektu</w:t>
      </w:r>
      <w:r w:rsidRPr="00E105F2">
        <w:rPr>
          <w:rFonts w:ascii="Arial" w:hAnsi="Arial" w:cs="Arial"/>
          <w:sz w:val="20"/>
          <w:szCs w:val="20"/>
        </w:rPr>
        <w:t>;</w:t>
      </w:r>
    </w:p>
    <w:p w14:paraId="71AB084A"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stosowania przyjętego systemu przepływu informacji i komunikacji między Partnerami;</w:t>
      </w:r>
    </w:p>
    <w:p w14:paraId="496A006F"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informowania Grupy Sterującej o planowanych zmian</w:t>
      </w:r>
      <w:r w:rsidR="00E574E1">
        <w:rPr>
          <w:rFonts w:ascii="Arial" w:hAnsi="Arial" w:cs="Arial"/>
          <w:sz w:val="20"/>
          <w:szCs w:val="20"/>
        </w:rPr>
        <w:t>ach w zadaniach realizowanych w </w:t>
      </w:r>
      <w:r w:rsidRPr="00E574E1">
        <w:rPr>
          <w:rFonts w:ascii="Arial" w:hAnsi="Arial" w:cs="Arial"/>
          <w:sz w:val="20"/>
          <w:szCs w:val="20"/>
        </w:rPr>
        <w:t>ramach Projektu celem uzyskania akceptacji;</w:t>
      </w:r>
    </w:p>
    <w:p w14:paraId="029F7E6A"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informowania Grupy Sterującej o przeszkodach przy realizacji zadań, w tym o ryzyku zaprzestania realizacji zadań</w:t>
      </w:r>
      <w:r w:rsidR="008F18D5" w:rsidRPr="00E574E1">
        <w:rPr>
          <w:rFonts w:ascii="Tahoma" w:eastAsia="Times New Roman" w:hAnsi="Tahoma" w:cs="Tahoma"/>
          <w:sz w:val="20"/>
          <w:szCs w:val="20"/>
        </w:rPr>
        <w:t xml:space="preserve"> </w:t>
      </w:r>
      <w:r w:rsidR="008F18D5" w:rsidRPr="00E574E1">
        <w:rPr>
          <w:rFonts w:ascii="Arial" w:hAnsi="Arial" w:cs="Arial"/>
          <w:sz w:val="20"/>
          <w:szCs w:val="20"/>
        </w:rPr>
        <w:t>lub o zagrożeniu nieosiągnięcia zaplanowanych wskaźników określonych we wniosku o dofinansowanie</w:t>
      </w:r>
      <w:r w:rsidRPr="00E574E1">
        <w:rPr>
          <w:rFonts w:ascii="Arial" w:hAnsi="Arial" w:cs="Arial"/>
          <w:sz w:val="20"/>
          <w:szCs w:val="20"/>
        </w:rPr>
        <w:t>;</w:t>
      </w:r>
    </w:p>
    <w:p w14:paraId="3BC1650D"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udzielania na wniosek Grupy Sterującej informacji i wyjaśn</w:t>
      </w:r>
      <w:r w:rsidR="00E574E1">
        <w:rPr>
          <w:rFonts w:ascii="Arial" w:hAnsi="Arial" w:cs="Arial"/>
          <w:sz w:val="20"/>
          <w:szCs w:val="20"/>
        </w:rPr>
        <w:t>ień co do zadań realizowanych w </w:t>
      </w:r>
      <w:r w:rsidRPr="00E574E1">
        <w:rPr>
          <w:rFonts w:ascii="Arial" w:hAnsi="Arial" w:cs="Arial"/>
          <w:sz w:val="20"/>
          <w:szCs w:val="20"/>
        </w:rPr>
        <w:t>ramach Projektu, w terminie i formie umożliwiającej Partnerowi Wiodącemu wywiązanie się z jego obowiązków informacyjnych względem Instytucji Pośredniczącej;</w:t>
      </w:r>
    </w:p>
    <w:p w14:paraId="054E7494"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gromadzenia informacji o uczestnikach projektu i przekazywania ich Partnerowi Wiodącemu;</w:t>
      </w:r>
    </w:p>
    <w:p w14:paraId="2DDAF582"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informowania uczestników projektu o pochodzeniu środków przeznaczonych na realiza</w:t>
      </w:r>
      <w:r w:rsidR="001816B6">
        <w:rPr>
          <w:rFonts w:ascii="Arial" w:hAnsi="Arial" w:cs="Arial"/>
          <w:sz w:val="20"/>
          <w:szCs w:val="20"/>
        </w:rPr>
        <w:t>cję zadań powierzonych na mocy U</w:t>
      </w:r>
      <w:r w:rsidRPr="00E574E1">
        <w:rPr>
          <w:rFonts w:ascii="Arial" w:hAnsi="Arial" w:cs="Arial"/>
          <w:sz w:val="20"/>
          <w:szCs w:val="20"/>
        </w:rPr>
        <w:t>mowy;</w:t>
      </w:r>
    </w:p>
    <w:p w14:paraId="4409485B"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 xml:space="preserve">oznaczania materiałów promocyjnych, edukacyjnych, informacyjnych i szkoleniowych związanych z realizacją zadań powierzonych na mocy umowy informacją o otrzymaniu wsparcia z Unii Europejskiej, w tym EFS oraz z Programu, zgodnie z zasadami określonymi w </w:t>
      </w:r>
      <w:r w:rsidR="008F18D5" w:rsidRPr="00E574E1">
        <w:rPr>
          <w:rFonts w:ascii="Arial" w:hAnsi="Arial" w:cs="Arial"/>
          <w:sz w:val="20"/>
          <w:szCs w:val="20"/>
        </w:rPr>
        <w:t xml:space="preserve">niniejszej </w:t>
      </w:r>
      <w:r w:rsidR="001816B6" w:rsidRPr="00C55109">
        <w:rPr>
          <w:rFonts w:ascii="Arial" w:hAnsi="Arial" w:cs="Arial"/>
          <w:sz w:val="20"/>
          <w:szCs w:val="20"/>
        </w:rPr>
        <w:t>U</w:t>
      </w:r>
      <w:r w:rsidR="008F18D5" w:rsidRPr="00C55109">
        <w:rPr>
          <w:rFonts w:ascii="Arial" w:hAnsi="Arial" w:cs="Arial"/>
          <w:sz w:val="20"/>
          <w:szCs w:val="20"/>
        </w:rPr>
        <w:t>mowie</w:t>
      </w:r>
      <w:r w:rsidRPr="00C55109">
        <w:rPr>
          <w:rFonts w:ascii="Arial" w:hAnsi="Arial" w:cs="Arial"/>
          <w:sz w:val="20"/>
          <w:szCs w:val="20"/>
        </w:rPr>
        <w:t>;</w:t>
      </w:r>
    </w:p>
    <w:p w14:paraId="33299384"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wykorzystania materiałów informacyjnych i wzorów dokumentów przekazanych przez Partnera Wiodącego;</w:t>
      </w:r>
    </w:p>
    <w:p w14:paraId="5D0CFB3B" w14:textId="77777777" w:rsidR="00E574E1" w:rsidRPr="00E574E1" w:rsidRDefault="00E574E1"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wykorzystania środków trwałych nabytych w ramach Projektu po zakończeniu jego realizacji na działalność statutową lub przekazania ich nieodpłatnie podmiotowi niedziałającemu dla zysku;</w:t>
      </w:r>
    </w:p>
    <w:p w14:paraId="560EDCD3" w14:textId="77777777" w:rsidR="00E574E1" w:rsidRDefault="00E574E1"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informowania Partnera Wiodącego o udziale Partnera w innych projektach finansowanych z funduszy strukturalnych, w tym informowania o wysokości środków przyznanych Partnerowi lub uczestnikom projektu, które kwalifikują się do pomocy publicznej</w:t>
      </w:r>
      <w:r w:rsidR="001816B6">
        <w:rPr>
          <w:rFonts w:ascii="Arial" w:hAnsi="Arial" w:cs="Arial"/>
          <w:sz w:val="20"/>
          <w:szCs w:val="20"/>
        </w:rPr>
        <w:t>, o ile w projekcie występuje pomoc publiczna</w:t>
      </w:r>
      <w:r w:rsidRPr="00E574E1">
        <w:rPr>
          <w:rFonts w:ascii="Arial" w:hAnsi="Arial" w:cs="Arial"/>
          <w:sz w:val="20"/>
          <w:szCs w:val="20"/>
        </w:rPr>
        <w:t>;</w:t>
      </w:r>
    </w:p>
    <w:p w14:paraId="133A750E" w14:textId="77777777" w:rsidR="001F5F3C" w:rsidRPr="00E574E1" w:rsidRDefault="001F5F3C"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wypełniania obowiązków wynikających z udzielania pomocy publicznej lub pomocy de minimis związanych z potrzebą monitorowania i kontroli zgodności z zasadami pomocy publicznej lub pomocy de minimis</w:t>
      </w:r>
      <w:r w:rsidR="001816B6">
        <w:rPr>
          <w:rFonts w:ascii="Arial" w:hAnsi="Arial" w:cs="Arial"/>
          <w:sz w:val="20"/>
          <w:szCs w:val="20"/>
        </w:rPr>
        <w:t xml:space="preserve"> o ile dotyczy</w:t>
      </w:r>
      <w:r w:rsidRPr="00E574E1">
        <w:rPr>
          <w:rFonts w:ascii="Arial" w:hAnsi="Arial" w:cs="Arial"/>
          <w:sz w:val="20"/>
          <w:szCs w:val="20"/>
        </w:rPr>
        <w:t>;</w:t>
      </w:r>
    </w:p>
    <w:p w14:paraId="44A94ADD"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prowadzenia wyodrębnionej ewidencji księgowej</w:t>
      </w:r>
      <w:r w:rsidRPr="00E574E1">
        <w:rPr>
          <w:rFonts w:ascii="Arial" w:hAnsi="Arial" w:cs="Arial"/>
          <w:sz w:val="20"/>
          <w:szCs w:val="20"/>
          <w:vertAlign w:val="superscript"/>
        </w:rPr>
        <w:footnoteReference w:id="8"/>
      </w:r>
      <w:r w:rsidRPr="00E574E1">
        <w:rPr>
          <w:rFonts w:ascii="Arial" w:hAnsi="Arial" w:cs="Arial"/>
          <w:sz w:val="20"/>
          <w:szCs w:val="20"/>
        </w:rPr>
        <w:t xml:space="preserve"> wydatków Projektu w sposób </w:t>
      </w:r>
      <w:r w:rsidR="00325507" w:rsidRPr="00E574E1">
        <w:rPr>
          <w:rFonts w:ascii="Arial" w:hAnsi="Arial" w:cs="Arial"/>
          <w:sz w:val="20"/>
          <w:szCs w:val="20"/>
        </w:rPr>
        <w:t>u</w:t>
      </w:r>
      <w:r w:rsidRPr="00E574E1">
        <w:rPr>
          <w:rFonts w:ascii="Arial" w:hAnsi="Arial" w:cs="Arial"/>
          <w:sz w:val="20"/>
          <w:szCs w:val="20"/>
        </w:rPr>
        <w:t>możliw</w:t>
      </w:r>
      <w:r w:rsidR="00325507" w:rsidRPr="00E574E1">
        <w:rPr>
          <w:rFonts w:ascii="Arial" w:hAnsi="Arial" w:cs="Arial"/>
          <w:sz w:val="20"/>
          <w:szCs w:val="20"/>
        </w:rPr>
        <w:t>i</w:t>
      </w:r>
      <w:r w:rsidRPr="00E574E1">
        <w:rPr>
          <w:rFonts w:ascii="Arial" w:hAnsi="Arial" w:cs="Arial"/>
          <w:sz w:val="20"/>
          <w:szCs w:val="20"/>
        </w:rPr>
        <w:t>a</w:t>
      </w:r>
      <w:r w:rsidR="00325507" w:rsidRPr="00E574E1">
        <w:rPr>
          <w:rFonts w:ascii="Arial" w:hAnsi="Arial" w:cs="Arial"/>
          <w:sz w:val="20"/>
          <w:szCs w:val="20"/>
        </w:rPr>
        <w:t>jący</w:t>
      </w:r>
      <w:r w:rsidRPr="00E574E1">
        <w:rPr>
          <w:rFonts w:ascii="Arial" w:hAnsi="Arial" w:cs="Arial"/>
          <w:sz w:val="20"/>
          <w:szCs w:val="20"/>
        </w:rPr>
        <w:t xml:space="preserve"> identyfikacj</w:t>
      </w:r>
      <w:r w:rsidR="00325507" w:rsidRPr="00E574E1">
        <w:rPr>
          <w:rFonts w:ascii="Arial" w:hAnsi="Arial" w:cs="Arial"/>
          <w:sz w:val="20"/>
          <w:szCs w:val="20"/>
        </w:rPr>
        <w:t>ę</w:t>
      </w:r>
      <w:r w:rsidRPr="00E574E1">
        <w:rPr>
          <w:rFonts w:ascii="Arial" w:hAnsi="Arial" w:cs="Arial"/>
          <w:sz w:val="20"/>
          <w:szCs w:val="20"/>
        </w:rPr>
        <w:t xml:space="preserve"> poszczególnych operacji związanych z Projektem</w:t>
      </w:r>
      <w:r w:rsidR="00325507" w:rsidRPr="00E574E1">
        <w:rPr>
          <w:rFonts w:ascii="Arial" w:hAnsi="Arial" w:cs="Arial"/>
          <w:sz w:val="20"/>
          <w:szCs w:val="20"/>
        </w:rPr>
        <w:t xml:space="preserve">, zarówno w okresie realizacji, </w:t>
      </w:r>
      <w:r w:rsidR="00325507" w:rsidRPr="00E574E1">
        <w:rPr>
          <w:rFonts w:ascii="Arial" w:hAnsi="Arial" w:cs="Arial"/>
          <w:sz w:val="20"/>
          <w:szCs w:val="20"/>
        </w:rPr>
        <w:lastRenderedPageBreak/>
        <w:t>jak i trwałości projektu, z wyłączeniem wydatków rozliczanych w oparciu o metody uproszczone</w:t>
      </w:r>
      <w:r w:rsidRPr="00E574E1">
        <w:rPr>
          <w:rFonts w:ascii="Arial" w:hAnsi="Arial" w:cs="Arial"/>
          <w:sz w:val="20"/>
          <w:szCs w:val="20"/>
        </w:rPr>
        <w:t>;</w:t>
      </w:r>
    </w:p>
    <w:p w14:paraId="2DA9E3A4"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otwarcia wyodrębnionego</w:t>
      </w:r>
      <w:r w:rsidR="00325507" w:rsidRPr="00E574E1">
        <w:rPr>
          <w:rFonts w:ascii="Arial" w:hAnsi="Arial" w:cs="Arial"/>
          <w:sz w:val="20"/>
          <w:szCs w:val="20"/>
        </w:rPr>
        <w:t xml:space="preserve"> </w:t>
      </w:r>
      <w:r w:rsidRPr="00E574E1">
        <w:rPr>
          <w:rFonts w:ascii="Arial" w:hAnsi="Arial" w:cs="Arial"/>
          <w:sz w:val="20"/>
          <w:szCs w:val="20"/>
        </w:rPr>
        <w:t>rachunku bankowego na środk</w:t>
      </w:r>
      <w:r w:rsidR="00E574E1">
        <w:rPr>
          <w:rFonts w:ascii="Arial" w:hAnsi="Arial" w:cs="Arial"/>
          <w:sz w:val="20"/>
          <w:szCs w:val="20"/>
        </w:rPr>
        <w:t>i otrzymane w </w:t>
      </w:r>
      <w:r w:rsidRPr="00E574E1">
        <w:rPr>
          <w:rFonts w:ascii="Arial" w:hAnsi="Arial" w:cs="Arial"/>
          <w:sz w:val="20"/>
          <w:szCs w:val="20"/>
        </w:rPr>
        <w:t>ramach Projektu oraz informowania o wszelkich zmianach numer</w:t>
      </w:r>
      <w:r w:rsidR="00325507" w:rsidRPr="00E574E1">
        <w:rPr>
          <w:rFonts w:ascii="Arial" w:hAnsi="Arial" w:cs="Arial"/>
          <w:sz w:val="20"/>
          <w:szCs w:val="20"/>
        </w:rPr>
        <w:t>u rachunku</w:t>
      </w:r>
      <w:r w:rsidRPr="00E574E1">
        <w:rPr>
          <w:rFonts w:ascii="Arial" w:hAnsi="Arial" w:cs="Arial"/>
          <w:sz w:val="20"/>
          <w:szCs w:val="20"/>
        </w:rPr>
        <w:t xml:space="preserve"> w trakcie realizacji zadań;</w:t>
      </w:r>
    </w:p>
    <w:p w14:paraId="698EDEDF"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przedstawiania Partnerowi Wiodącemu informacji finansowych i sprawozdawczych w terminach i formie umożliwiającej przygotowanie wn</w:t>
      </w:r>
      <w:r w:rsidR="001816B6">
        <w:rPr>
          <w:rFonts w:ascii="Arial" w:hAnsi="Arial" w:cs="Arial"/>
          <w:sz w:val="20"/>
          <w:szCs w:val="20"/>
        </w:rPr>
        <w:t>iosków o płatność wymaganych w u</w:t>
      </w:r>
      <w:r w:rsidRPr="00E574E1">
        <w:rPr>
          <w:rFonts w:ascii="Arial" w:hAnsi="Arial" w:cs="Arial"/>
          <w:sz w:val="20"/>
          <w:szCs w:val="20"/>
        </w:rPr>
        <w:t xml:space="preserve">mowie o dofinansowanie </w:t>
      </w:r>
      <w:r w:rsidR="001816B6">
        <w:rPr>
          <w:rFonts w:ascii="Arial" w:hAnsi="Arial" w:cs="Arial"/>
          <w:sz w:val="20"/>
          <w:szCs w:val="20"/>
        </w:rPr>
        <w:t>p</w:t>
      </w:r>
      <w:r w:rsidRPr="00E574E1">
        <w:rPr>
          <w:rFonts w:ascii="Arial" w:hAnsi="Arial" w:cs="Arial"/>
          <w:sz w:val="20"/>
          <w:szCs w:val="20"/>
        </w:rPr>
        <w:t>rojektu;</w:t>
      </w:r>
      <w:r w:rsidR="00885C90">
        <w:rPr>
          <w:rFonts w:ascii="Arial" w:hAnsi="Arial" w:cs="Arial"/>
          <w:sz w:val="20"/>
          <w:szCs w:val="20"/>
        </w:rPr>
        <w:t xml:space="preserve"> </w:t>
      </w:r>
    </w:p>
    <w:p w14:paraId="2908F81D" w14:textId="77777777" w:rsidR="00AA0A07" w:rsidRPr="00E574E1" w:rsidRDefault="00AA0A07" w:rsidP="00C86D71">
      <w:pPr>
        <w:numPr>
          <w:ilvl w:val="0"/>
          <w:numId w:val="6"/>
        </w:numPr>
        <w:spacing w:after="0" w:line="360" w:lineRule="auto"/>
        <w:ind w:left="851"/>
        <w:jc w:val="both"/>
        <w:rPr>
          <w:rFonts w:ascii="Arial" w:hAnsi="Arial" w:cs="Arial"/>
          <w:sz w:val="20"/>
          <w:szCs w:val="20"/>
        </w:rPr>
      </w:pPr>
      <w:r w:rsidRPr="00E574E1">
        <w:rPr>
          <w:rFonts w:ascii="Arial" w:hAnsi="Arial" w:cs="Arial"/>
          <w:bCs/>
          <w:sz w:val="20"/>
          <w:szCs w:val="20"/>
        </w:rPr>
        <w:t xml:space="preserve">przedkładania do Partnera Wiodącego </w:t>
      </w:r>
      <w:r w:rsidRPr="00860CE5">
        <w:rPr>
          <w:rFonts w:ascii="Arial" w:hAnsi="Arial" w:cs="Arial"/>
          <w:bCs/>
          <w:sz w:val="20"/>
          <w:szCs w:val="20"/>
        </w:rPr>
        <w:t>z każdym wnioskiem o płatność oświadczenia</w:t>
      </w:r>
      <w:r w:rsidRPr="00E574E1">
        <w:rPr>
          <w:rFonts w:ascii="Arial" w:hAnsi="Arial" w:cs="Arial"/>
          <w:bCs/>
          <w:sz w:val="20"/>
          <w:szCs w:val="20"/>
        </w:rPr>
        <w:t xml:space="preserve"> o kwalifikowalności podatku VAT, wg wzoru stanowiącego </w:t>
      </w:r>
      <w:r w:rsidRPr="001F5F3C">
        <w:rPr>
          <w:rFonts w:ascii="Arial" w:hAnsi="Arial" w:cs="Arial"/>
          <w:bCs/>
          <w:sz w:val="20"/>
          <w:szCs w:val="20"/>
        </w:rPr>
        <w:t xml:space="preserve">Załącznik nr </w:t>
      </w:r>
      <w:r w:rsidR="001F5F3C">
        <w:rPr>
          <w:rFonts w:ascii="Arial" w:hAnsi="Arial" w:cs="Arial"/>
          <w:bCs/>
          <w:sz w:val="20"/>
          <w:szCs w:val="20"/>
        </w:rPr>
        <w:t>4</w:t>
      </w:r>
      <w:r w:rsidRPr="001F5F3C">
        <w:rPr>
          <w:rFonts w:ascii="Arial" w:hAnsi="Arial" w:cs="Arial"/>
          <w:bCs/>
          <w:sz w:val="20"/>
          <w:szCs w:val="20"/>
        </w:rPr>
        <w:t xml:space="preserve"> do</w:t>
      </w:r>
      <w:r w:rsidR="001816B6">
        <w:rPr>
          <w:rFonts w:ascii="Arial" w:hAnsi="Arial" w:cs="Arial"/>
          <w:bCs/>
          <w:sz w:val="20"/>
          <w:szCs w:val="20"/>
        </w:rPr>
        <w:t xml:space="preserve"> niniejszej U</w:t>
      </w:r>
      <w:r w:rsidRPr="00E574E1">
        <w:rPr>
          <w:rFonts w:ascii="Arial" w:hAnsi="Arial" w:cs="Arial"/>
          <w:bCs/>
          <w:sz w:val="20"/>
          <w:szCs w:val="20"/>
        </w:rPr>
        <w:t>mowy;</w:t>
      </w:r>
    </w:p>
    <w:p w14:paraId="582347FA" w14:textId="77777777" w:rsidR="00005645" w:rsidRDefault="00005645" w:rsidP="00C86D71">
      <w:pPr>
        <w:numPr>
          <w:ilvl w:val="0"/>
          <w:numId w:val="6"/>
        </w:numPr>
        <w:spacing w:after="0" w:line="360" w:lineRule="auto"/>
        <w:ind w:left="851"/>
        <w:jc w:val="both"/>
        <w:rPr>
          <w:rFonts w:ascii="Arial" w:hAnsi="Arial" w:cs="Arial"/>
          <w:sz w:val="20"/>
          <w:szCs w:val="20"/>
        </w:rPr>
      </w:pPr>
      <w:r>
        <w:rPr>
          <w:rFonts w:ascii="Arial" w:hAnsi="Arial" w:cs="Arial"/>
          <w:sz w:val="20"/>
          <w:szCs w:val="20"/>
        </w:rPr>
        <w:t>zapewniania prawidłowości operacji finansowych</w:t>
      </w:r>
      <w:r w:rsidR="001C1FF3">
        <w:rPr>
          <w:rFonts w:ascii="Arial" w:hAnsi="Arial" w:cs="Arial"/>
          <w:sz w:val="20"/>
          <w:szCs w:val="20"/>
        </w:rPr>
        <w:t xml:space="preserve"> na realizację powierzonych zadań; </w:t>
      </w:r>
    </w:p>
    <w:p w14:paraId="5C8D1AAF"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współpracy z podmiotami zewnętrznymi, realizującymi badania ewaluacyjne na zlecenie Instytucji Zarządzającej lub Instytucji Pośredniczącej poprzez udostępnianie każdorazowo na wniosek tego podmiotu lub Partnera Wiodącego dokumentów i informacji na temat realizacji Projektu, niezbędnych do przeprowadzenia badania ewaluacyjnego;</w:t>
      </w:r>
    </w:p>
    <w:p w14:paraId="2C4595C0" w14:textId="77777777" w:rsidR="00E105F2" w:rsidRPr="00E574E1" w:rsidRDefault="00E105F2" w:rsidP="00C86D71">
      <w:pPr>
        <w:numPr>
          <w:ilvl w:val="0"/>
          <w:numId w:val="6"/>
        </w:numPr>
        <w:spacing w:after="0" w:line="360" w:lineRule="auto"/>
        <w:ind w:left="851"/>
        <w:jc w:val="both"/>
        <w:rPr>
          <w:rFonts w:ascii="Arial" w:hAnsi="Arial" w:cs="Arial"/>
          <w:sz w:val="20"/>
          <w:szCs w:val="20"/>
        </w:rPr>
      </w:pPr>
      <w:r w:rsidRPr="00E574E1">
        <w:rPr>
          <w:rFonts w:ascii="Arial" w:hAnsi="Arial" w:cs="Arial"/>
          <w:sz w:val="20"/>
          <w:szCs w:val="20"/>
        </w:rPr>
        <w:t xml:space="preserve">pozyskiwania, gromadzenia i archiwizacji dokumentacji związanej z realizacją zadań partnerstwa w terminach określonych w </w:t>
      </w:r>
      <w:r w:rsidR="001816B6">
        <w:rPr>
          <w:rFonts w:ascii="Arial" w:hAnsi="Arial" w:cs="Arial"/>
          <w:sz w:val="20"/>
          <w:szCs w:val="20"/>
        </w:rPr>
        <w:t>u</w:t>
      </w:r>
      <w:r w:rsidR="0090246A" w:rsidRPr="00E574E1">
        <w:rPr>
          <w:rFonts w:ascii="Arial" w:hAnsi="Arial" w:cs="Arial"/>
          <w:sz w:val="20"/>
          <w:szCs w:val="20"/>
        </w:rPr>
        <w:t>mowie o dofinansowanie projektu</w:t>
      </w:r>
      <w:r w:rsidRPr="00E574E1">
        <w:rPr>
          <w:rFonts w:ascii="Arial" w:hAnsi="Arial" w:cs="Arial"/>
          <w:sz w:val="20"/>
          <w:szCs w:val="20"/>
        </w:rPr>
        <w:t>;</w:t>
      </w:r>
    </w:p>
    <w:p w14:paraId="048EA8FE" w14:textId="77777777" w:rsidR="00E105F2" w:rsidRPr="00E105F2" w:rsidRDefault="00E105F2" w:rsidP="00C86D71">
      <w:pPr>
        <w:numPr>
          <w:ilvl w:val="0"/>
          <w:numId w:val="6"/>
        </w:numPr>
        <w:spacing w:after="0" w:line="360" w:lineRule="auto"/>
        <w:ind w:left="851"/>
        <w:jc w:val="both"/>
        <w:rPr>
          <w:rFonts w:ascii="Arial" w:hAnsi="Arial" w:cs="Arial"/>
          <w:sz w:val="20"/>
          <w:szCs w:val="20"/>
        </w:rPr>
      </w:pPr>
      <w:r w:rsidRPr="00E105F2">
        <w:rPr>
          <w:rFonts w:ascii="Arial" w:hAnsi="Arial" w:cs="Arial"/>
          <w:sz w:val="20"/>
          <w:szCs w:val="20"/>
        </w:rPr>
        <w:t>zachowania:</w:t>
      </w:r>
    </w:p>
    <w:p w14:paraId="6FF5BB43" w14:textId="77777777" w:rsidR="00E105F2" w:rsidRPr="00E105F2" w:rsidRDefault="00E105F2" w:rsidP="00C86D71">
      <w:pPr>
        <w:numPr>
          <w:ilvl w:val="0"/>
          <w:numId w:val="4"/>
        </w:numPr>
        <w:spacing w:after="0" w:line="360" w:lineRule="auto"/>
        <w:ind w:left="1276"/>
        <w:jc w:val="both"/>
        <w:rPr>
          <w:rFonts w:ascii="Arial" w:hAnsi="Arial" w:cs="Arial"/>
          <w:bCs/>
          <w:sz w:val="20"/>
          <w:szCs w:val="20"/>
        </w:rPr>
      </w:pPr>
      <w:r w:rsidRPr="00E105F2">
        <w:rPr>
          <w:rFonts w:ascii="Arial" w:hAnsi="Arial" w:cs="Arial"/>
          <w:bCs/>
          <w:sz w:val="20"/>
          <w:szCs w:val="20"/>
        </w:rPr>
        <w:t>trwałości rezultatów</w:t>
      </w:r>
      <w:r w:rsidR="00334499">
        <w:rPr>
          <w:rFonts w:ascii="Arial" w:hAnsi="Arial" w:cs="Arial"/>
          <w:bCs/>
          <w:sz w:val="20"/>
          <w:szCs w:val="20"/>
        </w:rPr>
        <w:t xml:space="preserve"> </w:t>
      </w:r>
      <w:r w:rsidR="00334499" w:rsidRPr="00334499">
        <w:rPr>
          <w:rFonts w:ascii="Arial" w:hAnsi="Arial" w:cs="Arial"/>
          <w:bCs/>
          <w:sz w:val="20"/>
          <w:szCs w:val="20"/>
        </w:rPr>
        <w:t>zgodnie z wnioskiem o dofinansowanie</w:t>
      </w:r>
      <w:r w:rsidRPr="00E105F2">
        <w:rPr>
          <w:rFonts w:ascii="Arial" w:hAnsi="Arial" w:cs="Arial"/>
          <w:bCs/>
          <w:sz w:val="20"/>
          <w:szCs w:val="20"/>
          <w:vertAlign w:val="superscript"/>
        </w:rPr>
        <w:footnoteReference w:id="9"/>
      </w:r>
      <w:r w:rsidRPr="00E105F2">
        <w:rPr>
          <w:rFonts w:ascii="Arial" w:hAnsi="Arial" w:cs="Arial"/>
          <w:bCs/>
          <w:sz w:val="20"/>
          <w:szCs w:val="20"/>
        </w:rPr>
        <w:t>;</w:t>
      </w:r>
    </w:p>
    <w:p w14:paraId="411DF2E0" w14:textId="77777777" w:rsidR="00E105F2" w:rsidRPr="00E105F2" w:rsidRDefault="00E105F2" w:rsidP="00C86D71">
      <w:pPr>
        <w:numPr>
          <w:ilvl w:val="0"/>
          <w:numId w:val="4"/>
        </w:numPr>
        <w:spacing w:after="0" w:line="360" w:lineRule="auto"/>
        <w:ind w:left="1276"/>
        <w:jc w:val="both"/>
        <w:rPr>
          <w:rFonts w:ascii="Arial" w:hAnsi="Arial" w:cs="Arial"/>
          <w:bCs/>
          <w:sz w:val="20"/>
          <w:szCs w:val="20"/>
        </w:rPr>
      </w:pPr>
      <w:r w:rsidRPr="00E105F2">
        <w:rPr>
          <w:rFonts w:ascii="Arial" w:hAnsi="Arial" w:cs="Arial"/>
          <w:bCs/>
          <w:sz w:val="20"/>
          <w:szCs w:val="20"/>
        </w:rPr>
        <w:t xml:space="preserve">trwałości projektu </w:t>
      </w:r>
      <w:r w:rsidR="00334499" w:rsidRPr="00334499">
        <w:rPr>
          <w:rFonts w:ascii="Arial" w:hAnsi="Arial" w:cs="Arial"/>
          <w:bCs/>
          <w:sz w:val="20"/>
          <w:szCs w:val="20"/>
        </w:rPr>
        <w:t>o której mowa</w:t>
      </w:r>
      <w:r w:rsidR="00334499">
        <w:rPr>
          <w:rFonts w:ascii="Arial" w:hAnsi="Arial" w:cs="Arial"/>
          <w:bCs/>
          <w:sz w:val="20"/>
          <w:szCs w:val="20"/>
        </w:rPr>
        <w:t xml:space="preserve"> w art. 71 R</w:t>
      </w:r>
      <w:r w:rsidR="00334499" w:rsidRPr="00334499">
        <w:rPr>
          <w:rFonts w:ascii="Arial" w:hAnsi="Arial" w:cs="Arial"/>
          <w:bCs/>
          <w:sz w:val="20"/>
          <w:szCs w:val="20"/>
        </w:rPr>
        <w:t>ozporządz</w:t>
      </w:r>
      <w:r w:rsidR="00334499">
        <w:rPr>
          <w:rFonts w:ascii="Arial" w:hAnsi="Arial" w:cs="Arial"/>
          <w:bCs/>
          <w:sz w:val="20"/>
          <w:szCs w:val="20"/>
        </w:rPr>
        <w:t>enia Parlamentu Europejskiego i </w:t>
      </w:r>
      <w:r w:rsidR="00334499" w:rsidRPr="00334499">
        <w:rPr>
          <w:rFonts w:ascii="Arial" w:hAnsi="Arial" w:cs="Arial"/>
          <w:bCs/>
          <w:sz w:val="20"/>
          <w:szCs w:val="20"/>
        </w:rPr>
        <w:t>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w:t>
      </w:r>
      <w:r w:rsidR="00334499">
        <w:rPr>
          <w:rFonts w:ascii="Arial" w:hAnsi="Arial" w:cs="Arial"/>
          <w:bCs/>
          <w:sz w:val="20"/>
          <w:szCs w:val="20"/>
        </w:rPr>
        <w:t>ołecznego, Funduszu Spójności i </w:t>
      </w:r>
      <w:r w:rsidR="00334499" w:rsidRPr="00334499">
        <w:rPr>
          <w:rFonts w:ascii="Arial" w:hAnsi="Arial" w:cs="Arial"/>
          <w:bCs/>
          <w:sz w:val="20"/>
          <w:szCs w:val="20"/>
        </w:rPr>
        <w:t>Europejskiego Funduszu Morskiego i Rybackiego oraz uchylającego rozporządzenie Rady (WE) nr 1083/2006.</w:t>
      </w:r>
      <w:r w:rsidRPr="00E105F2">
        <w:rPr>
          <w:rFonts w:ascii="Arial" w:hAnsi="Arial" w:cs="Arial"/>
          <w:bCs/>
          <w:sz w:val="20"/>
          <w:szCs w:val="20"/>
          <w:vertAlign w:val="superscript"/>
        </w:rPr>
        <w:footnoteReference w:id="10"/>
      </w:r>
      <w:r w:rsidRPr="00E105F2">
        <w:rPr>
          <w:rFonts w:ascii="Arial" w:hAnsi="Arial" w:cs="Arial"/>
          <w:bCs/>
          <w:sz w:val="20"/>
          <w:szCs w:val="20"/>
        </w:rPr>
        <w:t>;</w:t>
      </w:r>
    </w:p>
    <w:p w14:paraId="34FB46D4" w14:textId="77777777" w:rsidR="00E105F2" w:rsidRPr="00E105F2" w:rsidRDefault="00E105F2" w:rsidP="00C86D71">
      <w:pPr>
        <w:numPr>
          <w:ilvl w:val="0"/>
          <w:numId w:val="4"/>
        </w:numPr>
        <w:spacing w:after="0" w:line="360" w:lineRule="auto"/>
        <w:ind w:left="1276"/>
        <w:jc w:val="both"/>
        <w:rPr>
          <w:rFonts w:ascii="Arial" w:hAnsi="Arial" w:cs="Arial"/>
          <w:bCs/>
          <w:sz w:val="20"/>
          <w:szCs w:val="20"/>
        </w:rPr>
      </w:pPr>
      <w:r w:rsidRPr="00E105F2">
        <w:rPr>
          <w:rFonts w:ascii="Arial" w:hAnsi="Arial" w:cs="Arial"/>
          <w:bCs/>
          <w:sz w:val="20"/>
          <w:szCs w:val="20"/>
        </w:rPr>
        <w:t>trwałości wynikającej z przepisów w zakresie udzielenia pomocy publicznej/pomocy de minimis</w:t>
      </w:r>
      <w:r w:rsidRPr="00E105F2">
        <w:rPr>
          <w:rFonts w:ascii="Arial" w:hAnsi="Arial" w:cs="Arial"/>
          <w:bCs/>
          <w:sz w:val="20"/>
          <w:szCs w:val="20"/>
          <w:vertAlign w:val="superscript"/>
        </w:rPr>
        <w:footnoteReference w:id="11"/>
      </w:r>
      <w:r w:rsidRPr="00E105F2">
        <w:rPr>
          <w:rFonts w:ascii="Arial" w:hAnsi="Arial" w:cs="Arial"/>
          <w:bCs/>
          <w:sz w:val="20"/>
          <w:szCs w:val="20"/>
        </w:rPr>
        <w:t>.</w:t>
      </w:r>
    </w:p>
    <w:p w14:paraId="26D9097C" w14:textId="77777777" w:rsidR="00E105F2" w:rsidRPr="00E574E1" w:rsidRDefault="001816B6" w:rsidP="00C86D71">
      <w:pPr>
        <w:numPr>
          <w:ilvl w:val="0"/>
          <w:numId w:val="6"/>
        </w:numPr>
        <w:spacing w:after="0" w:line="360" w:lineRule="auto"/>
        <w:jc w:val="both"/>
        <w:rPr>
          <w:rFonts w:ascii="Arial" w:hAnsi="Arial" w:cs="Arial"/>
          <w:sz w:val="20"/>
          <w:szCs w:val="20"/>
        </w:rPr>
      </w:pPr>
      <w:r w:rsidRPr="00E574E1">
        <w:rPr>
          <w:rFonts w:ascii="Arial" w:hAnsi="Arial" w:cs="Arial"/>
          <w:sz w:val="20"/>
          <w:szCs w:val="20"/>
        </w:rPr>
        <w:t xml:space="preserve">uwzględniania w umowie z wykonawcą klauzuli przenoszącej autorskie prawa majątkowe do ww. utworu na Partnera </w:t>
      </w:r>
      <w:r w:rsidR="00E105F2" w:rsidRPr="00E574E1">
        <w:rPr>
          <w:rFonts w:ascii="Arial" w:hAnsi="Arial" w:cs="Arial"/>
          <w:sz w:val="20"/>
          <w:szCs w:val="20"/>
        </w:rPr>
        <w:t xml:space="preserve">w przypadku zlecania </w:t>
      </w:r>
      <w:r w:rsidRPr="00E574E1">
        <w:rPr>
          <w:rFonts w:ascii="Arial" w:hAnsi="Arial" w:cs="Arial"/>
          <w:sz w:val="20"/>
          <w:szCs w:val="20"/>
        </w:rPr>
        <w:t xml:space="preserve">wykonawcy </w:t>
      </w:r>
      <w:r w:rsidR="00E105F2" w:rsidRPr="00E574E1">
        <w:rPr>
          <w:rFonts w:ascii="Arial" w:hAnsi="Arial" w:cs="Arial"/>
          <w:sz w:val="20"/>
          <w:szCs w:val="20"/>
        </w:rPr>
        <w:t>usług obejmujących m.in. opracowanie utworu</w:t>
      </w:r>
      <w:r w:rsidR="00610F66">
        <w:rPr>
          <w:rFonts w:ascii="Arial" w:hAnsi="Arial" w:cs="Arial"/>
          <w:sz w:val="20"/>
          <w:szCs w:val="20"/>
        </w:rPr>
        <w:t>, o ile dotyczy</w:t>
      </w:r>
      <w:r w:rsidR="00E105F2" w:rsidRPr="00E574E1">
        <w:rPr>
          <w:rFonts w:ascii="Arial" w:hAnsi="Arial" w:cs="Arial"/>
          <w:sz w:val="20"/>
          <w:szCs w:val="20"/>
        </w:rPr>
        <w:t>;</w:t>
      </w:r>
    </w:p>
    <w:p w14:paraId="6F4DA50C" w14:textId="77777777" w:rsidR="0026372E" w:rsidRDefault="00E105F2" w:rsidP="00C86D71">
      <w:pPr>
        <w:numPr>
          <w:ilvl w:val="0"/>
          <w:numId w:val="6"/>
        </w:numPr>
        <w:spacing w:after="0" w:line="360" w:lineRule="auto"/>
        <w:jc w:val="both"/>
        <w:rPr>
          <w:rFonts w:ascii="Arial" w:hAnsi="Arial" w:cs="Arial"/>
          <w:sz w:val="20"/>
          <w:szCs w:val="20"/>
        </w:rPr>
      </w:pPr>
      <w:r w:rsidRPr="00E574E1">
        <w:rPr>
          <w:rFonts w:ascii="Arial" w:hAnsi="Arial" w:cs="Arial"/>
          <w:sz w:val="20"/>
          <w:szCs w:val="20"/>
        </w:rPr>
        <w:t xml:space="preserve">zapewniania zachowania zasady równości szans i niedyskryminacji oraz zasady równości </w:t>
      </w:r>
      <w:r w:rsidRPr="00E105F2">
        <w:rPr>
          <w:rFonts w:ascii="Arial" w:hAnsi="Arial" w:cs="Arial"/>
          <w:sz w:val="20"/>
          <w:szCs w:val="20"/>
        </w:rPr>
        <w:t xml:space="preserve">szans kobiet i mężczyzn w ramach partnerstwa zgodnie z </w:t>
      </w:r>
      <w:r w:rsidR="001F5F3C">
        <w:rPr>
          <w:rFonts w:ascii="Arial" w:hAnsi="Arial" w:cs="Arial"/>
          <w:sz w:val="20"/>
          <w:szCs w:val="20"/>
        </w:rPr>
        <w:t>„</w:t>
      </w:r>
      <w:r w:rsidRPr="00E105F2">
        <w:rPr>
          <w:rFonts w:ascii="Arial" w:hAnsi="Arial" w:cs="Arial"/>
          <w:sz w:val="20"/>
          <w:szCs w:val="20"/>
        </w:rPr>
        <w:t>Wytycznymi w zakresie realizacji zasady równości szans i niedyskryminacji, w tym dostępności dla osób z</w:t>
      </w:r>
      <w:r w:rsidR="001F5F3C">
        <w:rPr>
          <w:rFonts w:ascii="Arial" w:hAnsi="Arial" w:cs="Arial"/>
          <w:sz w:val="20"/>
          <w:szCs w:val="20"/>
        </w:rPr>
        <w:t> </w:t>
      </w:r>
      <w:r w:rsidRPr="00E105F2">
        <w:rPr>
          <w:rFonts w:ascii="Arial" w:hAnsi="Arial" w:cs="Arial"/>
          <w:sz w:val="20"/>
          <w:szCs w:val="20"/>
        </w:rPr>
        <w:t>niepełnosprawnościami oraz równości szans kobiet i mężczyzn w ramach funduszy unijnych na lata 2014-2020</w:t>
      </w:r>
      <w:r w:rsidR="001F5F3C">
        <w:rPr>
          <w:rFonts w:ascii="Arial" w:hAnsi="Arial" w:cs="Arial"/>
          <w:sz w:val="20"/>
          <w:szCs w:val="20"/>
        </w:rPr>
        <w:t>”</w:t>
      </w:r>
      <w:r w:rsidR="0026372E">
        <w:rPr>
          <w:rFonts w:ascii="Arial" w:hAnsi="Arial" w:cs="Arial"/>
          <w:sz w:val="20"/>
          <w:szCs w:val="20"/>
        </w:rPr>
        <w:t>;</w:t>
      </w:r>
    </w:p>
    <w:p w14:paraId="10C1B6BF" w14:textId="77777777" w:rsidR="00E105F2" w:rsidRPr="00E105F2" w:rsidRDefault="0026372E" w:rsidP="00C86D71">
      <w:pPr>
        <w:numPr>
          <w:ilvl w:val="0"/>
          <w:numId w:val="6"/>
        </w:numPr>
        <w:spacing w:after="0" w:line="360" w:lineRule="auto"/>
        <w:jc w:val="both"/>
        <w:rPr>
          <w:rFonts w:ascii="Arial" w:hAnsi="Arial" w:cs="Arial"/>
          <w:sz w:val="20"/>
          <w:szCs w:val="20"/>
        </w:rPr>
      </w:pPr>
      <w:r>
        <w:rPr>
          <w:rFonts w:ascii="Arial" w:hAnsi="Arial" w:cs="Arial"/>
          <w:sz w:val="20"/>
          <w:szCs w:val="20"/>
        </w:rPr>
        <w:lastRenderedPageBreak/>
        <w:t>współpracy z Partnerem Wiodącym przy wymianie informacji pomiędzy podmiotami realizującymi projekty w ramach Osi Priorytetowej VIII i Osi Priorytetowej IX RPO WM 2014-2020 na temat działań podejmowanych na danym obszarze (w gminie /powiecie)</w:t>
      </w:r>
      <w:r>
        <w:rPr>
          <w:rStyle w:val="Odwoanieprzypisudolnego"/>
          <w:rFonts w:ascii="Arial" w:hAnsi="Arial" w:cs="Arial"/>
          <w:sz w:val="20"/>
          <w:szCs w:val="20"/>
        </w:rPr>
        <w:footnoteReference w:id="12"/>
      </w:r>
      <w:r w:rsidR="00E105F2" w:rsidRPr="00E105F2">
        <w:rPr>
          <w:rFonts w:ascii="Arial" w:hAnsi="Arial" w:cs="Arial"/>
          <w:sz w:val="20"/>
          <w:szCs w:val="20"/>
        </w:rPr>
        <w:t>.</w:t>
      </w:r>
    </w:p>
    <w:p w14:paraId="728C7AC0" w14:textId="77777777" w:rsidR="00E105F2" w:rsidRDefault="00E105F2" w:rsidP="00552CE0">
      <w:pPr>
        <w:spacing w:after="0" w:line="360" w:lineRule="auto"/>
        <w:jc w:val="both"/>
        <w:rPr>
          <w:rFonts w:ascii="Arial" w:hAnsi="Arial" w:cs="Arial"/>
          <w:sz w:val="20"/>
          <w:szCs w:val="20"/>
        </w:rPr>
      </w:pPr>
    </w:p>
    <w:p w14:paraId="124E0EE4" w14:textId="77777777" w:rsidR="00E574E1" w:rsidRPr="00341C59" w:rsidRDefault="00E574E1" w:rsidP="00E574E1">
      <w:pPr>
        <w:keepNext/>
        <w:spacing w:after="0" w:line="360" w:lineRule="auto"/>
        <w:jc w:val="center"/>
        <w:rPr>
          <w:rFonts w:ascii="Arial" w:hAnsi="Arial" w:cs="Arial"/>
          <w:b/>
          <w:sz w:val="20"/>
          <w:szCs w:val="20"/>
        </w:rPr>
      </w:pPr>
      <w:r w:rsidRPr="00341C59">
        <w:rPr>
          <w:rFonts w:ascii="Arial" w:hAnsi="Arial" w:cs="Arial"/>
          <w:b/>
          <w:sz w:val="20"/>
          <w:szCs w:val="20"/>
        </w:rPr>
        <w:t>§ 5.</w:t>
      </w:r>
    </w:p>
    <w:p w14:paraId="579DED1C" w14:textId="77777777" w:rsidR="00E574E1" w:rsidRPr="00E105F2" w:rsidRDefault="00E574E1" w:rsidP="00E574E1">
      <w:pPr>
        <w:spacing w:after="0" w:line="360" w:lineRule="auto"/>
        <w:jc w:val="center"/>
        <w:rPr>
          <w:rFonts w:ascii="Arial" w:hAnsi="Arial" w:cs="Arial"/>
          <w:b/>
          <w:bCs/>
          <w:sz w:val="20"/>
          <w:szCs w:val="20"/>
        </w:rPr>
      </w:pPr>
      <w:r>
        <w:rPr>
          <w:rFonts w:ascii="Arial" w:hAnsi="Arial" w:cs="Arial"/>
          <w:b/>
          <w:bCs/>
          <w:sz w:val="20"/>
          <w:szCs w:val="20"/>
        </w:rPr>
        <w:t>Zakres i forma udziału</w:t>
      </w:r>
      <w:r w:rsidRPr="00E105F2">
        <w:rPr>
          <w:rFonts w:ascii="Arial" w:hAnsi="Arial" w:cs="Arial"/>
          <w:b/>
          <w:bCs/>
          <w:sz w:val="20"/>
          <w:szCs w:val="20"/>
        </w:rPr>
        <w:t xml:space="preserve"> Partnerów</w:t>
      </w:r>
      <w:r>
        <w:rPr>
          <w:rFonts w:ascii="Arial" w:hAnsi="Arial" w:cs="Arial"/>
          <w:b/>
          <w:bCs/>
          <w:sz w:val="20"/>
          <w:szCs w:val="20"/>
        </w:rPr>
        <w:t xml:space="preserve"> w Projekcie</w:t>
      </w:r>
    </w:p>
    <w:p w14:paraId="609E326C" w14:textId="77777777" w:rsidR="00E574E1" w:rsidRDefault="00AA21BA" w:rsidP="00C86D71">
      <w:pPr>
        <w:numPr>
          <w:ilvl w:val="0"/>
          <w:numId w:val="7"/>
        </w:numPr>
        <w:spacing w:after="0" w:line="360" w:lineRule="auto"/>
        <w:ind w:left="426"/>
        <w:jc w:val="both"/>
        <w:rPr>
          <w:rFonts w:ascii="Arial" w:hAnsi="Arial" w:cs="Arial"/>
          <w:sz w:val="20"/>
          <w:szCs w:val="20"/>
        </w:rPr>
      </w:pPr>
      <w:r w:rsidRPr="00AA21BA">
        <w:rPr>
          <w:rFonts w:ascii="Arial" w:hAnsi="Arial" w:cs="Arial"/>
          <w:sz w:val="20"/>
          <w:szCs w:val="20"/>
        </w:rPr>
        <w:t>Strony ustalają następujący podział zadań</w:t>
      </w:r>
      <w:r w:rsidRPr="00AA21BA">
        <w:rPr>
          <w:rFonts w:ascii="Arial" w:hAnsi="Arial" w:cs="Arial"/>
          <w:sz w:val="20"/>
          <w:szCs w:val="20"/>
          <w:vertAlign w:val="superscript"/>
        </w:rPr>
        <w:footnoteReference w:id="13"/>
      </w:r>
      <w:r w:rsidRPr="00AA21BA">
        <w:rPr>
          <w:rFonts w:ascii="Arial" w:hAnsi="Arial" w:cs="Arial"/>
          <w:sz w:val="20"/>
          <w:szCs w:val="20"/>
        </w:rPr>
        <w:t xml:space="preserve"> w Projekcie:</w:t>
      </w:r>
    </w:p>
    <w:p w14:paraId="30013E9D" w14:textId="77777777" w:rsidR="00AA21BA" w:rsidRPr="00AA21BA" w:rsidRDefault="00AA21BA" w:rsidP="00C86D71">
      <w:pPr>
        <w:numPr>
          <w:ilvl w:val="2"/>
          <w:numId w:val="9"/>
        </w:numPr>
        <w:tabs>
          <w:tab w:val="clear" w:pos="2340"/>
          <w:tab w:val="num" w:pos="851"/>
        </w:tabs>
        <w:spacing w:after="0" w:line="360" w:lineRule="auto"/>
        <w:ind w:left="851"/>
        <w:jc w:val="both"/>
        <w:rPr>
          <w:rFonts w:ascii="Arial" w:hAnsi="Arial" w:cs="Arial"/>
          <w:sz w:val="20"/>
          <w:szCs w:val="20"/>
        </w:rPr>
      </w:pPr>
      <w:r w:rsidRPr="001F5F3C">
        <w:rPr>
          <w:rFonts w:ascii="Arial" w:hAnsi="Arial" w:cs="Arial"/>
          <w:sz w:val="20"/>
          <w:szCs w:val="20"/>
        </w:rPr>
        <w:t>Partner</w:t>
      </w:r>
      <w:r w:rsidR="001F5F3C">
        <w:rPr>
          <w:rFonts w:ascii="Arial" w:hAnsi="Arial" w:cs="Arial"/>
          <w:sz w:val="20"/>
          <w:szCs w:val="20"/>
        </w:rPr>
        <w:t xml:space="preserve"> Wiodący</w:t>
      </w:r>
      <w:r w:rsidRPr="00AA21BA">
        <w:rPr>
          <w:rFonts w:ascii="Arial" w:hAnsi="Arial" w:cs="Arial"/>
          <w:sz w:val="20"/>
          <w:szCs w:val="20"/>
        </w:rPr>
        <w:t xml:space="preserve"> jest odpowiedzialn</w:t>
      </w:r>
      <w:r>
        <w:rPr>
          <w:rFonts w:ascii="Arial" w:hAnsi="Arial" w:cs="Arial"/>
          <w:sz w:val="20"/>
          <w:szCs w:val="20"/>
        </w:rPr>
        <w:t>y</w:t>
      </w:r>
      <w:r w:rsidRPr="00AA21BA">
        <w:rPr>
          <w:rFonts w:ascii="Arial" w:hAnsi="Arial" w:cs="Arial"/>
          <w:sz w:val="20"/>
          <w:szCs w:val="20"/>
        </w:rPr>
        <w:t xml:space="preserve"> za realizację na</w:t>
      </w:r>
      <w:r w:rsidR="001F5F3C">
        <w:rPr>
          <w:rFonts w:ascii="Arial" w:hAnsi="Arial" w:cs="Arial"/>
          <w:sz w:val="20"/>
          <w:szCs w:val="20"/>
        </w:rPr>
        <w:t>stępujących zadań określonych w </w:t>
      </w:r>
      <w:r w:rsidRPr="00AA21BA">
        <w:rPr>
          <w:rFonts w:ascii="Arial" w:hAnsi="Arial" w:cs="Arial"/>
          <w:sz w:val="20"/>
          <w:szCs w:val="20"/>
        </w:rPr>
        <w:t>Projekcie:</w:t>
      </w:r>
    </w:p>
    <w:p w14:paraId="3ACBDDA9" w14:textId="77777777" w:rsidR="00AA21BA" w:rsidRPr="00AA21BA" w:rsidRDefault="00AA21BA" w:rsidP="00C86D71">
      <w:pPr>
        <w:numPr>
          <w:ilvl w:val="1"/>
          <w:numId w:val="10"/>
        </w:numPr>
        <w:spacing w:after="0" w:line="360" w:lineRule="auto"/>
        <w:ind w:left="1276"/>
        <w:jc w:val="both"/>
        <w:rPr>
          <w:rFonts w:ascii="Arial" w:hAnsi="Arial" w:cs="Arial"/>
          <w:i/>
          <w:sz w:val="20"/>
          <w:szCs w:val="20"/>
        </w:rPr>
      </w:pPr>
      <w:r w:rsidRPr="00AA21BA">
        <w:rPr>
          <w:rFonts w:ascii="Arial" w:hAnsi="Arial" w:cs="Arial"/>
          <w:sz w:val="20"/>
          <w:szCs w:val="20"/>
        </w:rPr>
        <w:t>... (</w:t>
      </w:r>
      <w:r w:rsidRPr="00AA21BA">
        <w:rPr>
          <w:rFonts w:ascii="Arial" w:hAnsi="Arial" w:cs="Arial"/>
          <w:i/>
          <w:sz w:val="20"/>
          <w:szCs w:val="20"/>
        </w:rPr>
        <w:t>należy wpisać</w:t>
      </w:r>
      <w:r w:rsidRPr="00AA21BA">
        <w:rPr>
          <w:rFonts w:ascii="Arial" w:hAnsi="Arial" w:cs="Arial"/>
          <w:sz w:val="20"/>
          <w:szCs w:val="20"/>
        </w:rPr>
        <w:t xml:space="preserve"> </w:t>
      </w:r>
      <w:r w:rsidRPr="00AA21BA">
        <w:rPr>
          <w:rFonts w:ascii="Arial" w:hAnsi="Arial" w:cs="Arial"/>
          <w:i/>
          <w:sz w:val="20"/>
          <w:szCs w:val="20"/>
        </w:rPr>
        <w:t>tytuł lub nazwę zadania zgodnie z Wnioskiem)</w:t>
      </w:r>
      <w:r w:rsidRPr="00AA21BA">
        <w:rPr>
          <w:rFonts w:ascii="Arial" w:hAnsi="Arial" w:cs="Arial"/>
          <w:sz w:val="20"/>
          <w:szCs w:val="20"/>
        </w:rPr>
        <w:t>;</w:t>
      </w:r>
    </w:p>
    <w:p w14:paraId="3A0360F4" w14:textId="77777777" w:rsidR="00AA21BA" w:rsidRPr="00AA21BA" w:rsidRDefault="00AA21BA" w:rsidP="00C86D71">
      <w:pPr>
        <w:numPr>
          <w:ilvl w:val="1"/>
          <w:numId w:val="10"/>
        </w:numPr>
        <w:spacing w:after="0" w:line="360" w:lineRule="auto"/>
        <w:ind w:left="1276"/>
        <w:jc w:val="both"/>
        <w:rPr>
          <w:rFonts w:ascii="Arial" w:hAnsi="Arial" w:cs="Arial"/>
          <w:i/>
          <w:sz w:val="20"/>
          <w:szCs w:val="20"/>
        </w:rPr>
      </w:pPr>
      <w:r w:rsidRPr="00AA21BA">
        <w:rPr>
          <w:rFonts w:ascii="Arial" w:hAnsi="Arial" w:cs="Arial"/>
          <w:sz w:val="20"/>
          <w:szCs w:val="20"/>
        </w:rPr>
        <w:t>... (</w:t>
      </w:r>
      <w:r w:rsidRPr="00AA21BA">
        <w:rPr>
          <w:rFonts w:ascii="Arial" w:hAnsi="Arial" w:cs="Arial"/>
          <w:i/>
          <w:sz w:val="20"/>
          <w:szCs w:val="20"/>
        </w:rPr>
        <w:t>należy wpisać</w:t>
      </w:r>
      <w:r w:rsidRPr="00AA21BA">
        <w:rPr>
          <w:rFonts w:ascii="Arial" w:hAnsi="Arial" w:cs="Arial"/>
          <w:sz w:val="20"/>
          <w:szCs w:val="20"/>
        </w:rPr>
        <w:t xml:space="preserve"> </w:t>
      </w:r>
      <w:r w:rsidRPr="00AA21BA">
        <w:rPr>
          <w:rFonts w:ascii="Arial" w:hAnsi="Arial" w:cs="Arial"/>
          <w:i/>
          <w:sz w:val="20"/>
          <w:szCs w:val="20"/>
        </w:rPr>
        <w:t>tytuł lub nazwę zadania zgodnie z Wnioskiem)</w:t>
      </w:r>
      <w:r w:rsidRPr="00AA21BA">
        <w:rPr>
          <w:rFonts w:ascii="Arial" w:hAnsi="Arial" w:cs="Arial"/>
          <w:sz w:val="20"/>
          <w:szCs w:val="20"/>
        </w:rPr>
        <w:t>;</w:t>
      </w:r>
    </w:p>
    <w:p w14:paraId="2EAB5233" w14:textId="77777777" w:rsidR="00AA21BA" w:rsidRPr="00AA21BA" w:rsidRDefault="001F5F3C" w:rsidP="00C86D71">
      <w:pPr>
        <w:numPr>
          <w:ilvl w:val="2"/>
          <w:numId w:val="9"/>
        </w:numPr>
        <w:tabs>
          <w:tab w:val="clear" w:pos="2340"/>
          <w:tab w:val="num" w:pos="851"/>
        </w:tabs>
        <w:spacing w:after="0" w:line="360" w:lineRule="auto"/>
        <w:ind w:left="851"/>
        <w:jc w:val="both"/>
        <w:rPr>
          <w:rFonts w:ascii="Arial" w:hAnsi="Arial" w:cs="Arial"/>
          <w:i/>
          <w:sz w:val="20"/>
          <w:szCs w:val="20"/>
        </w:rPr>
      </w:pPr>
      <w:r>
        <w:rPr>
          <w:rFonts w:ascii="Arial" w:hAnsi="Arial" w:cs="Arial"/>
          <w:sz w:val="20"/>
          <w:szCs w:val="20"/>
        </w:rPr>
        <w:t>Partner nr 1</w:t>
      </w:r>
      <w:r w:rsidR="00AA21BA" w:rsidRPr="00AA21BA">
        <w:rPr>
          <w:rFonts w:ascii="Arial" w:hAnsi="Arial" w:cs="Arial"/>
          <w:i/>
          <w:sz w:val="20"/>
          <w:szCs w:val="20"/>
        </w:rPr>
        <w:t xml:space="preserve"> </w:t>
      </w:r>
      <w:r w:rsidR="00AA21BA" w:rsidRPr="00AA21BA">
        <w:rPr>
          <w:rFonts w:ascii="Arial" w:hAnsi="Arial" w:cs="Arial"/>
          <w:sz w:val="20"/>
          <w:szCs w:val="20"/>
        </w:rPr>
        <w:t>jest odpowiedzialn</w:t>
      </w:r>
      <w:r w:rsidR="00AA21BA">
        <w:rPr>
          <w:rFonts w:ascii="Arial" w:hAnsi="Arial" w:cs="Arial"/>
          <w:sz w:val="20"/>
          <w:szCs w:val="20"/>
        </w:rPr>
        <w:t>y</w:t>
      </w:r>
      <w:r w:rsidR="00AA21BA" w:rsidRPr="00AA21BA">
        <w:rPr>
          <w:rFonts w:ascii="Arial" w:hAnsi="Arial" w:cs="Arial"/>
          <w:sz w:val="20"/>
          <w:szCs w:val="20"/>
        </w:rPr>
        <w:t xml:space="preserve"> za realizację następujących zadań określonych w Projekcie:</w:t>
      </w:r>
    </w:p>
    <w:p w14:paraId="7D7D3508" w14:textId="77777777" w:rsidR="00AA21BA" w:rsidRPr="00AA21BA" w:rsidRDefault="00AA21BA" w:rsidP="00C86D71">
      <w:pPr>
        <w:numPr>
          <w:ilvl w:val="0"/>
          <w:numId w:val="11"/>
        </w:numPr>
        <w:spacing w:after="0" w:line="360" w:lineRule="auto"/>
        <w:ind w:left="1276"/>
        <w:jc w:val="both"/>
        <w:rPr>
          <w:rFonts w:ascii="Arial" w:hAnsi="Arial" w:cs="Arial"/>
          <w:i/>
          <w:sz w:val="20"/>
          <w:szCs w:val="20"/>
        </w:rPr>
      </w:pPr>
      <w:r w:rsidRPr="00AA21BA">
        <w:rPr>
          <w:rFonts w:ascii="Arial" w:hAnsi="Arial" w:cs="Arial"/>
          <w:sz w:val="20"/>
          <w:szCs w:val="20"/>
        </w:rPr>
        <w:t xml:space="preserve">... </w:t>
      </w:r>
    </w:p>
    <w:p w14:paraId="47687130" w14:textId="77777777" w:rsidR="00AA21BA" w:rsidRPr="00AA21BA" w:rsidRDefault="00AA21BA" w:rsidP="00C86D71">
      <w:pPr>
        <w:numPr>
          <w:ilvl w:val="0"/>
          <w:numId w:val="11"/>
        </w:numPr>
        <w:spacing w:after="0" w:line="360" w:lineRule="auto"/>
        <w:ind w:left="1276"/>
        <w:jc w:val="both"/>
        <w:rPr>
          <w:rFonts w:ascii="Arial" w:hAnsi="Arial" w:cs="Arial"/>
          <w:i/>
          <w:sz w:val="20"/>
          <w:szCs w:val="20"/>
        </w:rPr>
      </w:pPr>
      <w:r w:rsidRPr="00AA21BA">
        <w:rPr>
          <w:rFonts w:ascii="Arial" w:hAnsi="Arial" w:cs="Arial"/>
          <w:sz w:val="20"/>
          <w:szCs w:val="20"/>
        </w:rPr>
        <w:t xml:space="preserve">... </w:t>
      </w:r>
    </w:p>
    <w:p w14:paraId="0CCB0CE4" w14:textId="77777777" w:rsidR="00AA21BA" w:rsidRPr="00AA21BA" w:rsidRDefault="001F5F3C" w:rsidP="00C86D71">
      <w:pPr>
        <w:numPr>
          <w:ilvl w:val="2"/>
          <w:numId w:val="9"/>
        </w:numPr>
        <w:tabs>
          <w:tab w:val="clear" w:pos="2340"/>
          <w:tab w:val="num" w:pos="851"/>
        </w:tabs>
        <w:spacing w:after="0" w:line="360" w:lineRule="auto"/>
        <w:ind w:left="851"/>
        <w:jc w:val="both"/>
        <w:rPr>
          <w:rFonts w:ascii="Arial" w:hAnsi="Arial" w:cs="Arial"/>
          <w:i/>
          <w:sz w:val="20"/>
          <w:szCs w:val="20"/>
        </w:rPr>
      </w:pPr>
      <w:r>
        <w:rPr>
          <w:rFonts w:ascii="Arial" w:hAnsi="Arial" w:cs="Arial"/>
          <w:sz w:val="20"/>
          <w:szCs w:val="20"/>
        </w:rPr>
        <w:t>Partner nr 2</w:t>
      </w:r>
      <w:r w:rsidR="00AA21BA" w:rsidRPr="00AA21BA">
        <w:rPr>
          <w:rFonts w:ascii="Arial" w:hAnsi="Arial" w:cs="Arial"/>
          <w:i/>
          <w:sz w:val="20"/>
          <w:szCs w:val="20"/>
        </w:rPr>
        <w:t xml:space="preserve"> </w:t>
      </w:r>
      <w:r w:rsidR="00AA21BA" w:rsidRPr="00AA21BA">
        <w:rPr>
          <w:rFonts w:ascii="Arial" w:hAnsi="Arial" w:cs="Arial"/>
          <w:sz w:val="20"/>
          <w:szCs w:val="20"/>
        </w:rPr>
        <w:t>jest odpowiedzialn</w:t>
      </w:r>
      <w:r w:rsidR="00AA21BA">
        <w:rPr>
          <w:rFonts w:ascii="Arial" w:hAnsi="Arial" w:cs="Arial"/>
          <w:sz w:val="20"/>
          <w:szCs w:val="20"/>
        </w:rPr>
        <w:t>y</w:t>
      </w:r>
      <w:r w:rsidR="00AA21BA" w:rsidRPr="00AA21BA">
        <w:rPr>
          <w:rFonts w:ascii="Arial" w:hAnsi="Arial" w:cs="Arial"/>
          <w:sz w:val="20"/>
          <w:szCs w:val="20"/>
        </w:rPr>
        <w:t xml:space="preserve"> za realizację następujących zadań </w:t>
      </w:r>
      <w:r w:rsidR="001816B6">
        <w:rPr>
          <w:rFonts w:ascii="Arial" w:hAnsi="Arial" w:cs="Arial"/>
          <w:sz w:val="20"/>
          <w:szCs w:val="20"/>
        </w:rPr>
        <w:t xml:space="preserve">określonych </w:t>
      </w:r>
      <w:r w:rsidR="00AA21BA" w:rsidRPr="00AA21BA">
        <w:rPr>
          <w:rFonts w:ascii="Arial" w:hAnsi="Arial" w:cs="Arial"/>
          <w:sz w:val="20"/>
          <w:szCs w:val="20"/>
        </w:rPr>
        <w:t>w Projekcie:</w:t>
      </w:r>
    </w:p>
    <w:p w14:paraId="64BA411F" w14:textId="77777777" w:rsidR="00AA21BA" w:rsidRPr="00AA21BA" w:rsidRDefault="00AA21BA" w:rsidP="00C86D71">
      <w:pPr>
        <w:numPr>
          <w:ilvl w:val="1"/>
          <w:numId w:val="8"/>
        </w:numPr>
        <w:spacing w:after="0" w:line="360" w:lineRule="auto"/>
        <w:ind w:left="1276"/>
        <w:jc w:val="both"/>
        <w:rPr>
          <w:rFonts w:ascii="Arial" w:hAnsi="Arial" w:cs="Arial"/>
          <w:i/>
          <w:sz w:val="20"/>
          <w:szCs w:val="20"/>
        </w:rPr>
      </w:pPr>
      <w:r w:rsidRPr="00AA21BA">
        <w:rPr>
          <w:rFonts w:ascii="Arial" w:hAnsi="Arial" w:cs="Arial"/>
          <w:sz w:val="20"/>
          <w:szCs w:val="20"/>
        </w:rPr>
        <w:t xml:space="preserve">... </w:t>
      </w:r>
    </w:p>
    <w:p w14:paraId="5861283D" w14:textId="77777777" w:rsidR="00AA21BA" w:rsidRPr="00AA21BA" w:rsidRDefault="004874A7" w:rsidP="00C86D71">
      <w:pPr>
        <w:numPr>
          <w:ilvl w:val="1"/>
          <w:numId w:val="8"/>
        </w:numPr>
        <w:spacing w:after="0" w:line="360" w:lineRule="auto"/>
        <w:ind w:left="1276"/>
        <w:jc w:val="both"/>
        <w:rPr>
          <w:rFonts w:ascii="Arial" w:hAnsi="Arial" w:cs="Arial"/>
          <w:i/>
          <w:sz w:val="20"/>
          <w:szCs w:val="20"/>
        </w:rPr>
      </w:pPr>
      <w:r>
        <w:rPr>
          <w:rFonts w:ascii="Arial" w:hAnsi="Arial" w:cs="Arial"/>
          <w:sz w:val="20"/>
          <w:szCs w:val="20"/>
        </w:rPr>
        <w:t xml:space="preserve">... </w:t>
      </w:r>
    </w:p>
    <w:p w14:paraId="22518E2B" w14:textId="77777777" w:rsidR="00AA21BA" w:rsidRPr="00AA21BA" w:rsidRDefault="001F5F3C" w:rsidP="00C86D71">
      <w:pPr>
        <w:numPr>
          <w:ilvl w:val="2"/>
          <w:numId w:val="9"/>
        </w:numPr>
        <w:tabs>
          <w:tab w:val="clear" w:pos="2340"/>
          <w:tab w:val="num" w:pos="851"/>
        </w:tabs>
        <w:spacing w:after="0" w:line="360" w:lineRule="auto"/>
        <w:ind w:left="851"/>
        <w:jc w:val="both"/>
        <w:rPr>
          <w:rFonts w:ascii="Arial" w:hAnsi="Arial" w:cs="Arial"/>
          <w:i/>
          <w:sz w:val="20"/>
          <w:szCs w:val="20"/>
        </w:rPr>
      </w:pPr>
      <w:r>
        <w:rPr>
          <w:rFonts w:ascii="Arial" w:hAnsi="Arial" w:cs="Arial"/>
          <w:sz w:val="20"/>
          <w:szCs w:val="20"/>
        </w:rPr>
        <w:t>Partner nr 3</w:t>
      </w:r>
      <w:r w:rsidR="00AA21BA" w:rsidRPr="00AA21BA">
        <w:rPr>
          <w:rFonts w:ascii="Arial" w:hAnsi="Arial" w:cs="Arial"/>
          <w:i/>
          <w:sz w:val="20"/>
          <w:szCs w:val="20"/>
        </w:rPr>
        <w:t xml:space="preserve"> </w:t>
      </w:r>
      <w:r w:rsidR="00AA21BA" w:rsidRPr="00AA21BA">
        <w:rPr>
          <w:rFonts w:ascii="Arial" w:hAnsi="Arial" w:cs="Arial"/>
          <w:sz w:val="20"/>
          <w:szCs w:val="20"/>
        </w:rPr>
        <w:t>jest odpowiedzialn</w:t>
      </w:r>
      <w:r w:rsidR="00AA21BA">
        <w:rPr>
          <w:rFonts w:ascii="Arial" w:hAnsi="Arial" w:cs="Arial"/>
          <w:sz w:val="20"/>
          <w:szCs w:val="20"/>
        </w:rPr>
        <w:t>y</w:t>
      </w:r>
      <w:r w:rsidR="00AA21BA" w:rsidRPr="00AA21BA">
        <w:rPr>
          <w:rFonts w:ascii="Arial" w:hAnsi="Arial" w:cs="Arial"/>
          <w:sz w:val="20"/>
          <w:szCs w:val="20"/>
        </w:rPr>
        <w:t xml:space="preserve"> za realizację następujących zadań </w:t>
      </w:r>
      <w:r w:rsidR="001816B6">
        <w:rPr>
          <w:rFonts w:ascii="Arial" w:hAnsi="Arial" w:cs="Arial"/>
          <w:sz w:val="20"/>
          <w:szCs w:val="20"/>
        </w:rPr>
        <w:t xml:space="preserve">określonych </w:t>
      </w:r>
      <w:r w:rsidR="00AA21BA" w:rsidRPr="00AA21BA">
        <w:rPr>
          <w:rFonts w:ascii="Arial" w:hAnsi="Arial" w:cs="Arial"/>
          <w:sz w:val="20"/>
          <w:szCs w:val="20"/>
        </w:rPr>
        <w:t>w Projekcie:</w:t>
      </w:r>
    </w:p>
    <w:p w14:paraId="2DC7D194" w14:textId="77777777" w:rsidR="00AA21BA" w:rsidRPr="00AA21BA" w:rsidRDefault="004874A7" w:rsidP="00C86D71">
      <w:pPr>
        <w:numPr>
          <w:ilvl w:val="0"/>
          <w:numId w:val="12"/>
        </w:numPr>
        <w:spacing w:after="0" w:line="360" w:lineRule="auto"/>
        <w:ind w:left="1276"/>
        <w:jc w:val="both"/>
        <w:rPr>
          <w:rFonts w:ascii="Arial" w:hAnsi="Arial" w:cs="Arial"/>
          <w:i/>
          <w:sz w:val="20"/>
          <w:szCs w:val="20"/>
        </w:rPr>
      </w:pPr>
      <w:r>
        <w:rPr>
          <w:rFonts w:ascii="Arial" w:hAnsi="Arial" w:cs="Arial"/>
          <w:sz w:val="20"/>
          <w:szCs w:val="20"/>
        </w:rPr>
        <w:t xml:space="preserve">... </w:t>
      </w:r>
    </w:p>
    <w:p w14:paraId="65BFD8F4" w14:textId="77777777" w:rsidR="00AA21BA" w:rsidRPr="00AA21BA" w:rsidRDefault="004874A7" w:rsidP="00C86D71">
      <w:pPr>
        <w:numPr>
          <w:ilvl w:val="0"/>
          <w:numId w:val="12"/>
        </w:numPr>
        <w:spacing w:after="0" w:line="360" w:lineRule="auto"/>
        <w:ind w:left="1276"/>
        <w:jc w:val="both"/>
        <w:rPr>
          <w:rFonts w:ascii="Arial" w:hAnsi="Arial" w:cs="Arial"/>
          <w:i/>
          <w:sz w:val="20"/>
          <w:szCs w:val="20"/>
        </w:rPr>
      </w:pPr>
      <w:r>
        <w:rPr>
          <w:rFonts w:ascii="Arial" w:hAnsi="Arial" w:cs="Arial"/>
          <w:sz w:val="20"/>
          <w:szCs w:val="20"/>
        </w:rPr>
        <w:t xml:space="preserve">... </w:t>
      </w:r>
    </w:p>
    <w:p w14:paraId="0BF2FFB5" w14:textId="77777777" w:rsidR="00AA21BA" w:rsidRDefault="00674440" w:rsidP="00C86D71">
      <w:pPr>
        <w:numPr>
          <w:ilvl w:val="0"/>
          <w:numId w:val="7"/>
        </w:numPr>
        <w:spacing w:after="0" w:line="360" w:lineRule="auto"/>
        <w:ind w:left="426"/>
        <w:jc w:val="both"/>
        <w:rPr>
          <w:rFonts w:ascii="Arial" w:hAnsi="Arial" w:cs="Arial"/>
          <w:sz w:val="20"/>
          <w:szCs w:val="20"/>
        </w:rPr>
      </w:pPr>
      <w:r w:rsidRPr="00674440">
        <w:rPr>
          <w:rFonts w:ascii="Arial" w:hAnsi="Arial" w:cs="Arial"/>
          <w:sz w:val="20"/>
          <w:szCs w:val="20"/>
        </w:rPr>
        <w:t>Partner Wiodący i Partnerzy zgodnie postanawiają że:</w:t>
      </w:r>
    </w:p>
    <w:p w14:paraId="044867EC" w14:textId="77777777" w:rsidR="00674440" w:rsidRPr="00E86B37" w:rsidRDefault="00674440" w:rsidP="004A4FE4">
      <w:pPr>
        <w:pStyle w:val="Akapitzlist"/>
        <w:numPr>
          <w:ilvl w:val="0"/>
          <w:numId w:val="13"/>
        </w:numPr>
        <w:spacing w:after="0" w:line="360" w:lineRule="auto"/>
        <w:ind w:left="851" w:hanging="425"/>
        <w:jc w:val="both"/>
        <w:rPr>
          <w:rFonts w:ascii="Arial" w:hAnsi="Arial" w:cs="Arial"/>
          <w:sz w:val="20"/>
          <w:szCs w:val="20"/>
        </w:rPr>
      </w:pPr>
      <w:r w:rsidRPr="00E86B37">
        <w:rPr>
          <w:rFonts w:ascii="Arial" w:hAnsi="Arial" w:cs="Arial"/>
          <w:sz w:val="20"/>
          <w:szCs w:val="20"/>
        </w:rPr>
        <w:t xml:space="preserve">nie jest dopuszczalne zlecanie usług merytorycznych pomiędzy podmiotami partnerstwa, w tym kierowanie zapytań ofertowych do pozostałych podmiotów </w:t>
      </w:r>
      <w:r w:rsidR="009D2079" w:rsidRPr="00E86B37">
        <w:rPr>
          <w:rFonts w:ascii="Arial" w:hAnsi="Arial" w:cs="Arial"/>
          <w:sz w:val="20"/>
          <w:szCs w:val="20"/>
        </w:rPr>
        <w:t xml:space="preserve">wchodzących w skład </w:t>
      </w:r>
      <w:r w:rsidRPr="00E86B37">
        <w:rPr>
          <w:rFonts w:ascii="Arial" w:hAnsi="Arial" w:cs="Arial"/>
          <w:sz w:val="20"/>
          <w:szCs w:val="20"/>
        </w:rPr>
        <w:t xml:space="preserve">partnerstwa podczas udzielania zamówień w ramach Projektu, a także angażowanie jako personelu projektu pracowników </w:t>
      </w:r>
      <w:r w:rsidR="008172C9" w:rsidRPr="00E86B37">
        <w:rPr>
          <w:rFonts w:ascii="Arial" w:hAnsi="Arial" w:cs="Arial"/>
          <w:sz w:val="20"/>
          <w:szCs w:val="20"/>
        </w:rPr>
        <w:t>P</w:t>
      </w:r>
      <w:r w:rsidRPr="00E86B37">
        <w:rPr>
          <w:rFonts w:ascii="Arial" w:hAnsi="Arial" w:cs="Arial"/>
          <w:sz w:val="20"/>
          <w:szCs w:val="20"/>
        </w:rPr>
        <w:t>artnerów przez Partnera Wiodącego i odwrotnie;</w:t>
      </w:r>
    </w:p>
    <w:p w14:paraId="68C77FCE" w14:textId="77777777" w:rsidR="00674440" w:rsidRPr="00674440" w:rsidRDefault="00674440" w:rsidP="00C86D71">
      <w:pPr>
        <w:pStyle w:val="Akapitzlist"/>
        <w:numPr>
          <w:ilvl w:val="0"/>
          <w:numId w:val="13"/>
        </w:numPr>
        <w:spacing w:after="0" w:line="360" w:lineRule="auto"/>
        <w:ind w:left="851"/>
        <w:jc w:val="both"/>
        <w:rPr>
          <w:rFonts w:ascii="Arial" w:hAnsi="Arial" w:cs="Arial"/>
          <w:sz w:val="20"/>
          <w:szCs w:val="20"/>
        </w:rPr>
      </w:pPr>
      <w:r w:rsidRPr="00674440">
        <w:rPr>
          <w:rFonts w:ascii="Arial" w:hAnsi="Arial" w:cs="Arial"/>
          <w:sz w:val="20"/>
          <w:szCs w:val="20"/>
        </w:rPr>
        <w:t>nie jest dopuszczalne wzajemne zlecanie zakupu towarów lub usług pomiędzy podmiotami partnerstwa;</w:t>
      </w:r>
    </w:p>
    <w:p w14:paraId="487EEF15" w14:textId="77777777" w:rsidR="00674440" w:rsidRPr="00674440" w:rsidRDefault="00674440" w:rsidP="00C86D71">
      <w:pPr>
        <w:pStyle w:val="Akapitzlist"/>
        <w:numPr>
          <w:ilvl w:val="0"/>
          <w:numId w:val="13"/>
        </w:numPr>
        <w:spacing w:after="0" w:line="360" w:lineRule="auto"/>
        <w:ind w:left="851"/>
        <w:jc w:val="both"/>
        <w:rPr>
          <w:rFonts w:ascii="Arial" w:hAnsi="Arial" w:cs="Arial"/>
          <w:sz w:val="20"/>
          <w:szCs w:val="20"/>
        </w:rPr>
      </w:pPr>
      <w:r w:rsidRPr="00674440">
        <w:rPr>
          <w:rFonts w:ascii="Arial" w:hAnsi="Arial" w:cs="Arial"/>
          <w:sz w:val="20"/>
          <w:szCs w:val="20"/>
        </w:rPr>
        <w:t xml:space="preserve">zlecanie usług podmiotom nie będącym stroną </w:t>
      </w:r>
      <w:r w:rsidR="008172C9">
        <w:rPr>
          <w:rFonts w:ascii="Arial" w:hAnsi="Arial" w:cs="Arial"/>
          <w:sz w:val="20"/>
          <w:szCs w:val="20"/>
        </w:rPr>
        <w:t>U</w:t>
      </w:r>
      <w:r w:rsidRPr="00674440">
        <w:rPr>
          <w:rFonts w:ascii="Arial" w:hAnsi="Arial" w:cs="Arial"/>
          <w:sz w:val="20"/>
          <w:szCs w:val="20"/>
        </w:rPr>
        <w:t>mowy, zwanymi dalej wykonawcami, może dotyczyć jedynie części zadań powierzonych Partnerowi Wiodącemu lub Partnerom zgodnie z ust. 1, o ile przewiduje tak zatwierdzony Wniosek.</w:t>
      </w:r>
    </w:p>
    <w:p w14:paraId="48A6CC06" w14:textId="77777777" w:rsidR="00AA21BA" w:rsidRDefault="00A454C0" w:rsidP="00C86D71">
      <w:pPr>
        <w:numPr>
          <w:ilvl w:val="0"/>
          <w:numId w:val="7"/>
        </w:numPr>
        <w:spacing w:after="0" w:line="360" w:lineRule="auto"/>
        <w:ind w:left="426"/>
        <w:jc w:val="both"/>
        <w:rPr>
          <w:rFonts w:ascii="Arial" w:hAnsi="Arial" w:cs="Arial"/>
          <w:sz w:val="20"/>
          <w:szCs w:val="20"/>
        </w:rPr>
      </w:pPr>
      <w:r w:rsidRPr="00A454C0">
        <w:rPr>
          <w:rFonts w:ascii="Arial" w:hAnsi="Arial" w:cs="Arial"/>
          <w:sz w:val="20"/>
          <w:szCs w:val="20"/>
        </w:rPr>
        <w:t xml:space="preserve">Wykonanie </w:t>
      </w:r>
      <w:r w:rsidR="001816B6" w:rsidRPr="00A454C0">
        <w:rPr>
          <w:rFonts w:ascii="Arial" w:hAnsi="Arial" w:cs="Arial"/>
          <w:sz w:val="20"/>
          <w:szCs w:val="20"/>
        </w:rPr>
        <w:t xml:space="preserve">przez wykonawcę </w:t>
      </w:r>
      <w:r w:rsidRPr="00A454C0">
        <w:rPr>
          <w:rFonts w:ascii="Arial" w:hAnsi="Arial" w:cs="Arial"/>
          <w:sz w:val="20"/>
          <w:szCs w:val="20"/>
        </w:rPr>
        <w:t>części usług merytorycznych</w:t>
      </w:r>
      <w:r w:rsidR="001816B6">
        <w:rPr>
          <w:rFonts w:ascii="Arial" w:hAnsi="Arial" w:cs="Arial"/>
          <w:sz w:val="20"/>
          <w:szCs w:val="20"/>
        </w:rPr>
        <w:t xml:space="preserve"> innych niż wynikające z zatwierdzonego wniosku o dofinansowanie projektu</w:t>
      </w:r>
      <w:r w:rsidRPr="00A454C0">
        <w:rPr>
          <w:rFonts w:ascii="Arial" w:hAnsi="Arial" w:cs="Arial"/>
          <w:sz w:val="20"/>
          <w:szCs w:val="20"/>
        </w:rPr>
        <w:t xml:space="preserve"> wymaga uprzedniej zgody Partnera </w:t>
      </w:r>
      <w:r w:rsidR="008172C9">
        <w:rPr>
          <w:rFonts w:ascii="Arial" w:hAnsi="Arial" w:cs="Arial"/>
          <w:sz w:val="20"/>
          <w:szCs w:val="20"/>
        </w:rPr>
        <w:t>W</w:t>
      </w:r>
      <w:r w:rsidRPr="00A454C0">
        <w:rPr>
          <w:rFonts w:ascii="Arial" w:hAnsi="Arial" w:cs="Arial"/>
          <w:sz w:val="20"/>
          <w:szCs w:val="20"/>
        </w:rPr>
        <w:t xml:space="preserve">iodącego wyrażonej na piśmie oraz zatwierdzenia zmiany Wniosku przez Instytucję </w:t>
      </w:r>
      <w:r>
        <w:rPr>
          <w:rFonts w:ascii="Arial" w:hAnsi="Arial" w:cs="Arial"/>
          <w:sz w:val="20"/>
          <w:szCs w:val="20"/>
        </w:rPr>
        <w:t>Pośrednicz</w:t>
      </w:r>
      <w:r w:rsidRPr="00A454C0">
        <w:rPr>
          <w:rFonts w:ascii="Arial" w:hAnsi="Arial" w:cs="Arial"/>
          <w:sz w:val="20"/>
          <w:szCs w:val="20"/>
        </w:rPr>
        <w:t>ącą.</w:t>
      </w:r>
    </w:p>
    <w:p w14:paraId="41EDE263" w14:textId="77777777" w:rsidR="00A454C0" w:rsidRDefault="00A454C0" w:rsidP="00C86D71">
      <w:pPr>
        <w:numPr>
          <w:ilvl w:val="0"/>
          <w:numId w:val="7"/>
        </w:numPr>
        <w:spacing w:after="0" w:line="360" w:lineRule="auto"/>
        <w:ind w:left="426"/>
        <w:jc w:val="both"/>
        <w:rPr>
          <w:rFonts w:ascii="Arial" w:hAnsi="Arial" w:cs="Arial"/>
          <w:sz w:val="20"/>
          <w:szCs w:val="20"/>
        </w:rPr>
      </w:pPr>
      <w:r w:rsidRPr="00A454C0">
        <w:rPr>
          <w:rFonts w:ascii="Arial" w:hAnsi="Arial" w:cs="Arial"/>
          <w:sz w:val="20"/>
          <w:szCs w:val="20"/>
        </w:rPr>
        <w:t xml:space="preserve">Partnerzy zapewniają, że wykonawcy będą przestrzegać postanowień </w:t>
      </w:r>
      <w:r w:rsidR="008079B2">
        <w:rPr>
          <w:rFonts w:ascii="Arial" w:hAnsi="Arial" w:cs="Arial"/>
          <w:sz w:val="20"/>
          <w:szCs w:val="20"/>
        </w:rPr>
        <w:t>U</w:t>
      </w:r>
      <w:r w:rsidRPr="00A454C0">
        <w:rPr>
          <w:rFonts w:ascii="Arial" w:hAnsi="Arial" w:cs="Arial"/>
          <w:sz w:val="20"/>
          <w:szCs w:val="20"/>
        </w:rPr>
        <w:t>mowy oraz</w:t>
      </w:r>
      <w:r w:rsidRPr="00A454C0">
        <w:rPr>
          <w:rFonts w:ascii="Arial" w:hAnsi="Arial" w:cs="Arial"/>
          <w:i/>
          <w:iCs/>
          <w:sz w:val="20"/>
          <w:szCs w:val="20"/>
        </w:rPr>
        <w:t xml:space="preserve"> </w:t>
      </w:r>
      <w:r w:rsidRPr="00A454C0">
        <w:rPr>
          <w:rFonts w:ascii="Arial" w:hAnsi="Arial" w:cs="Arial"/>
          <w:sz w:val="20"/>
          <w:szCs w:val="20"/>
        </w:rPr>
        <w:t xml:space="preserve">odpowiadają przed Partnerem </w:t>
      </w:r>
      <w:r>
        <w:rPr>
          <w:rFonts w:ascii="Arial" w:hAnsi="Arial" w:cs="Arial"/>
          <w:sz w:val="20"/>
          <w:szCs w:val="20"/>
        </w:rPr>
        <w:t>W</w:t>
      </w:r>
      <w:r w:rsidRPr="00A454C0">
        <w:rPr>
          <w:rFonts w:ascii="Arial" w:hAnsi="Arial" w:cs="Arial"/>
          <w:sz w:val="20"/>
          <w:szCs w:val="20"/>
        </w:rPr>
        <w:t>iodącym za wszelkie działania lub zaniechania wykonawcy jak za działania lub zaniechania</w:t>
      </w:r>
      <w:r w:rsidR="008079B2">
        <w:rPr>
          <w:rFonts w:ascii="Arial" w:hAnsi="Arial" w:cs="Arial"/>
          <w:sz w:val="20"/>
          <w:szCs w:val="20"/>
        </w:rPr>
        <w:t xml:space="preserve"> własne</w:t>
      </w:r>
      <w:r w:rsidRPr="00A454C0">
        <w:rPr>
          <w:rFonts w:ascii="Arial" w:hAnsi="Arial" w:cs="Arial"/>
          <w:sz w:val="20"/>
          <w:szCs w:val="20"/>
        </w:rPr>
        <w:t>.</w:t>
      </w:r>
    </w:p>
    <w:p w14:paraId="5E12D27E" w14:textId="77777777" w:rsidR="00A454C0" w:rsidRDefault="00A454C0" w:rsidP="00C86D71">
      <w:pPr>
        <w:numPr>
          <w:ilvl w:val="0"/>
          <w:numId w:val="7"/>
        </w:numPr>
        <w:spacing w:after="0" w:line="360" w:lineRule="auto"/>
        <w:ind w:left="426"/>
        <w:jc w:val="both"/>
        <w:rPr>
          <w:rFonts w:ascii="Arial" w:hAnsi="Arial" w:cs="Arial"/>
          <w:sz w:val="20"/>
          <w:szCs w:val="20"/>
        </w:rPr>
      </w:pPr>
      <w:r w:rsidRPr="00A454C0">
        <w:rPr>
          <w:rFonts w:ascii="Arial" w:hAnsi="Arial" w:cs="Arial"/>
          <w:sz w:val="20"/>
          <w:szCs w:val="20"/>
        </w:rPr>
        <w:lastRenderedPageBreak/>
        <w:t xml:space="preserve">Zmiany w zakresie i sposobie wykonywania </w:t>
      </w:r>
      <w:r w:rsidR="001816B6" w:rsidRPr="00A454C0">
        <w:rPr>
          <w:rFonts w:ascii="Arial" w:hAnsi="Arial" w:cs="Arial"/>
          <w:sz w:val="20"/>
          <w:szCs w:val="20"/>
        </w:rPr>
        <w:t xml:space="preserve">zadań </w:t>
      </w:r>
      <w:r w:rsidRPr="00A454C0">
        <w:rPr>
          <w:rFonts w:ascii="Arial" w:hAnsi="Arial" w:cs="Arial"/>
          <w:sz w:val="20"/>
          <w:szCs w:val="20"/>
        </w:rPr>
        <w:t>powierzonych Partnerom wymagają ich zgody, wyrażonej na piśmie.</w:t>
      </w:r>
    </w:p>
    <w:p w14:paraId="13222682" w14:textId="77777777" w:rsidR="00F34C03" w:rsidRPr="00E105F2" w:rsidRDefault="00A454C0" w:rsidP="00C86D71">
      <w:pPr>
        <w:numPr>
          <w:ilvl w:val="0"/>
          <w:numId w:val="7"/>
        </w:numPr>
        <w:spacing w:after="0" w:line="360" w:lineRule="auto"/>
        <w:ind w:left="426"/>
        <w:jc w:val="both"/>
        <w:rPr>
          <w:rFonts w:ascii="Arial" w:hAnsi="Arial" w:cs="Arial"/>
          <w:sz w:val="20"/>
          <w:szCs w:val="20"/>
        </w:rPr>
      </w:pPr>
      <w:r>
        <w:rPr>
          <w:rFonts w:ascii="Arial" w:hAnsi="Arial" w:cs="Arial"/>
          <w:sz w:val="20"/>
          <w:szCs w:val="20"/>
        </w:rPr>
        <w:t>Wszelkie z</w:t>
      </w:r>
      <w:r w:rsidRPr="00A454C0">
        <w:rPr>
          <w:rFonts w:ascii="Arial" w:hAnsi="Arial" w:cs="Arial"/>
          <w:sz w:val="20"/>
          <w:szCs w:val="20"/>
        </w:rPr>
        <w:t xml:space="preserve">miany w </w:t>
      </w:r>
      <w:r>
        <w:rPr>
          <w:rFonts w:ascii="Arial" w:hAnsi="Arial" w:cs="Arial"/>
          <w:sz w:val="20"/>
          <w:szCs w:val="20"/>
        </w:rPr>
        <w:t xml:space="preserve">partnerstwie polegające na </w:t>
      </w:r>
      <w:r w:rsidRPr="00A454C0">
        <w:rPr>
          <w:rFonts w:ascii="Arial" w:hAnsi="Arial" w:cs="Arial"/>
          <w:sz w:val="20"/>
          <w:szCs w:val="20"/>
        </w:rPr>
        <w:t>zmianie jego skład</w:t>
      </w:r>
      <w:r w:rsidR="00695BDC">
        <w:rPr>
          <w:rFonts w:ascii="Arial" w:hAnsi="Arial" w:cs="Arial"/>
          <w:sz w:val="20"/>
          <w:szCs w:val="20"/>
        </w:rPr>
        <w:t>u</w:t>
      </w:r>
      <w:r w:rsidR="00F34C03">
        <w:rPr>
          <w:rFonts w:ascii="Arial" w:hAnsi="Arial" w:cs="Arial"/>
          <w:sz w:val="20"/>
          <w:szCs w:val="20"/>
        </w:rPr>
        <w:t>, zmianie partnera</w:t>
      </w:r>
      <w:r w:rsidR="00F34C03" w:rsidRPr="00F34C03">
        <w:rPr>
          <w:rFonts w:ascii="Arial" w:hAnsi="Arial" w:cs="Arial"/>
          <w:sz w:val="20"/>
          <w:szCs w:val="20"/>
        </w:rPr>
        <w:t xml:space="preserve"> </w:t>
      </w:r>
      <w:r w:rsidR="00F34C03">
        <w:rPr>
          <w:rFonts w:ascii="Arial" w:hAnsi="Arial" w:cs="Arial"/>
          <w:sz w:val="20"/>
          <w:szCs w:val="20"/>
        </w:rPr>
        <w:t>(w</w:t>
      </w:r>
      <w:r w:rsidR="00421D68">
        <w:rPr>
          <w:rFonts w:ascii="Arial" w:hAnsi="Arial" w:cs="Arial"/>
          <w:sz w:val="20"/>
          <w:szCs w:val="20"/>
        </w:rPr>
        <w:t> </w:t>
      </w:r>
      <w:r w:rsidR="00F34C03">
        <w:rPr>
          <w:rFonts w:ascii="Arial" w:hAnsi="Arial" w:cs="Arial"/>
          <w:sz w:val="20"/>
          <w:szCs w:val="20"/>
        </w:rPr>
        <w:t xml:space="preserve">przypadkach uzasadnionych koniecznością zapewnienia prawidłowej i terminowej realizacji projektu) </w:t>
      </w:r>
      <w:r w:rsidRPr="00A454C0">
        <w:rPr>
          <w:rFonts w:ascii="Arial" w:hAnsi="Arial" w:cs="Arial"/>
          <w:sz w:val="20"/>
          <w:szCs w:val="20"/>
        </w:rPr>
        <w:t xml:space="preserve">, zakresu zadań partnerów, zwiększeniu lub zmniejszeniu liczby partnerów lub rezygnacji z partnerstwa, wymagają zgłoszenia do Instytucji </w:t>
      </w:r>
      <w:r w:rsidR="008B7954">
        <w:rPr>
          <w:rFonts w:ascii="Arial" w:hAnsi="Arial" w:cs="Arial"/>
          <w:sz w:val="20"/>
          <w:szCs w:val="20"/>
        </w:rPr>
        <w:t xml:space="preserve">Pośredniczącej </w:t>
      </w:r>
      <w:r w:rsidRPr="00A454C0">
        <w:rPr>
          <w:rFonts w:ascii="Arial" w:hAnsi="Arial" w:cs="Arial"/>
          <w:sz w:val="20"/>
          <w:szCs w:val="20"/>
        </w:rPr>
        <w:t>i uzyskania jej pisemnej akceptacji</w:t>
      </w:r>
      <w:r w:rsidR="008B7954">
        <w:rPr>
          <w:rFonts w:ascii="Arial" w:hAnsi="Arial" w:cs="Arial"/>
          <w:sz w:val="20"/>
          <w:szCs w:val="20"/>
        </w:rPr>
        <w:t xml:space="preserve"> </w:t>
      </w:r>
      <w:r w:rsidRPr="00A454C0">
        <w:rPr>
          <w:rFonts w:ascii="Arial" w:hAnsi="Arial" w:cs="Arial"/>
          <w:sz w:val="20"/>
          <w:szCs w:val="20"/>
        </w:rPr>
        <w:t>o</w:t>
      </w:r>
      <w:r w:rsidR="008B7954">
        <w:rPr>
          <w:rFonts w:ascii="Arial" w:hAnsi="Arial" w:cs="Arial"/>
          <w:sz w:val="20"/>
          <w:szCs w:val="20"/>
        </w:rPr>
        <w:t xml:space="preserve">raz zawarcia aneksu do </w:t>
      </w:r>
      <w:r w:rsidR="008079B2">
        <w:rPr>
          <w:rFonts w:ascii="Arial" w:hAnsi="Arial" w:cs="Arial"/>
          <w:sz w:val="20"/>
          <w:szCs w:val="20"/>
        </w:rPr>
        <w:t>U</w:t>
      </w:r>
      <w:r w:rsidR="008B7954">
        <w:rPr>
          <w:rFonts w:ascii="Arial" w:hAnsi="Arial" w:cs="Arial"/>
          <w:sz w:val="20"/>
          <w:szCs w:val="20"/>
        </w:rPr>
        <w:t>mowy o </w:t>
      </w:r>
      <w:r w:rsidRPr="00A454C0">
        <w:rPr>
          <w:rFonts w:ascii="Arial" w:hAnsi="Arial" w:cs="Arial"/>
          <w:sz w:val="20"/>
          <w:szCs w:val="20"/>
        </w:rPr>
        <w:t>partnerstwie.</w:t>
      </w:r>
    </w:p>
    <w:p w14:paraId="202C10EF" w14:textId="77777777" w:rsidR="00E105F2" w:rsidRDefault="00E105F2" w:rsidP="00552CE0">
      <w:pPr>
        <w:spacing w:after="0" w:line="360" w:lineRule="auto"/>
        <w:jc w:val="both"/>
        <w:rPr>
          <w:rFonts w:ascii="Arial" w:hAnsi="Arial" w:cs="Arial"/>
          <w:sz w:val="20"/>
          <w:szCs w:val="20"/>
        </w:rPr>
      </w:pPr>
    </w:p>
    <w:p w14:paraId="55927425" w14:textId="77777777" w:rsidR="00D41A0E" w:rsidRPr="00341C59" w:rsidRDefault="00D41A0E" w:rsidP="00D41A0E">
      <w:pPr>
        <w:keepNext/>
        <w:spacing w:after="0" w:line="360" w:lineRule="auto"/>
        <w:jc w:val="center"/>
        <w:rPr>
          <w:rFonts w:ascii="Arial" w:hAnsi="Arial" w:cs="Arial"/>
          <w:b/>
          <w:sz w:val="20"/>
          <w:szCs w:val="20"/>
        </w:rPr>
      </w:pPr>
      <w:r w:rsidRPr="00341C59">
        <w:rPr>
          <w:rFonts w:ascii="Arial" w:hAnsi="Arial" w:cs="Arial"/>
          <w:b/>
          <w:sz w:val="20"/>
          <w:szCs w:val="20"/>
        </w:rPr>
        <w:t>§ 6.</w:t>
      </w:r>
    </w:p>
    <w:p w14:paraId="6E7E88AE" w14:textId="77777777" w:rsidR="00D41A0E" w:rsidRPr="00E105F2" w:rsidRDefault="00D41A0E" w:rsidP="00D41A0E">
      <w:pPr>
        <w:spacing w:after="0" w:line="360" w:lineRule="auto"/>
        <w:jc w:val="center"/>
        <w:rPr>
          <w:rFonts w:ascii="Arial" w:hAnsi="Arial" w:cs="Arial"/>
          <w:b/>
          <w:bCs/>
          <w:sz w:val="20"/>
          <w:szCs w:val="20"/>
        </w:rPr>
      </w:pPr>
      <w:r>
        <w:rPr>
          <w:rFonts w:ascii="Arial" w:hAnsi="Arial" w:cs="Arial"/>
          <w:b/>
          <w:bCs/>
          <w:sz w:val="20"/>
          <w:szCs w:val="20"/>
        </w:rPr>
        <w:t>Organizacja wewnętrzna p</w:t>
      </w:r>
      <w:r w:rsidRPr="00E105F2">
        <w:rPr>
          <w:rFonts w:ascii="Arial" w:hAnsi="Arial" w:cs="Arial"/>
          <w:b/>
          <w:bCs/>
          <w:sz w:val="20"/>
          <w:szCs w:val="20"/>
        </w:rPr>
        <w:t>artner</w:t>
      </w:r>
      <w:r>
        <w:rPr>
          <w:rFonts w:ascii="Arial" w:hAnsi="Arial" w:cs="Arial"/>
          <w:b/>
          <w:bCs/>
          <w:sz w:val="20"/>
          <w:szCs w:val="20"/>
        </w:rPr>
        <w:t xml:space="preserve">stwa </w:t>
      </w:r>
    </w:p>
    <w:p w14:paraId="074E61DE" w14:textId="77777777" w:rsidR="00A41A9A" w:rsidRPr="00A41A9A" w:rsidRDefault="00A41A9A" w:rsidP="00A41A9A">
      <w:pPr>
        <w:spacing w:after="0" w:line="360" w:lineRule="auto"/>
        <w:jc w:val="both"/>
        <w:rPr>
          <w:rFonts w:ascii="Arial" w:hAnsi="Arial" w:cs="Arial"/>
          <w:sz w:val="20"/>
          <w:szCs w:val="20"/>
        </w:rPr>
      </w:pPr>
      <w:r w:rsidRPr="00A41A9A">
        <w:rPr>
          <w:rFonts w:ascii="Arial" w:hAnsi="Arial" w:cs="Arial"/>
          <w:sz w:val="20"/>
          <w:szCs w:val="20"/>
        </w:rPr>
        <w:t xml:space="preserve">W celu prawidłowego zarządzania Partnerstwem oraz zapewnienia podejścia partnerskiego w realizacji projektu, o którym mowa w § 1 </w:t>
      </w:r>
      <w:r w:rsidR="009928F3">
        <w:rPr>
          <w:rFonts w:ascii="Arial" w:hAnsi="Arial" w:cs="Arial"/>
          <w:sz w:val="20"/>
          <w:szCs w:val="20"/>
        </w:rPr>
        <w:t>S</w:t>
      </w:r>
      <w:r w:rsidRPr="00A41A9A">
        <w:rPr>
          <w:rFonts w:ascii="Arial" w:hAnsi="Arial" w:cs="Arial"/>
          <w:sz w:val="20"/>
          <w:szCs w:val="20"/>
        </w:rPr>
        <w:t>trony ustalają następujący system organizacji wewnętrznej Partnerstwa</w:t>
      </w:r>
      <w:r w:rsidR="009A1B8D">
        <w:rPr>
          <w:rFonts w:ascii="Arial" w:hAnsi="Arial" w:cs="Arial"/>
          <w:sz w:val="20"/>
          <w:szCs w:val="20"/>
        </w:rPr>
        <w:t xml:space="preserve"> oraz sposób podejmowania decyzji przez Grupę Sterującą </w:t>
      </w:r>
      <w:r w:rsidR="009928F3">
        <w:rPr>
          <w:rStyle w:val="Odwoanieprzypisudolnego"/>
          <w:rFonts w:ascii="Arial" w:hAnsi="Arial" w:cs="Arial"/>
          <w:sz w:val="20"/>
          <w:szCs w:val="20"/>
        </w:rPr>
        <w:footnoteReference w:id="14"/>
      </w:r>
      <w:r w:rsidRPr="00A41A9A">
        <w:rPr>
          <w:rFonts w:ascii="Arial" w:hAnsi="Arial" w:cs="Arial"/>
          <w:sz w:val="20"/>
          <w:szCs w:val="20"/>
        </w:rPr>
        <w:t>:</w:t>
      </w:r>
    </w:p>
    <w:p w14:paraId="650D2F6D" w14:textId="77777777" w:rsidR="00A41A9A" w:rsidRPr="00A41A9A" w:rsidRDefault="00A41A9A" w:rsidP="00A41A9A">
      <w:pPr>
        <w:spacing w:after="0" w:line="360" w:lineRule="auto"/>
        <w:jc w:val="both"/>
        <w:rPr>
          <w:rFonts w:ascii="Arial" w:hAnsi="Arial" w:cs="Arial"/>
          <w:sz w:val="20"/>
          <w:szCs w:val="20"/>
        </w:rPr>
      </w:pPr>
      <w:r w:rsidRPr="00A41A9A">
        <w:rPr>
          <w:rFonts w:ascii="Arial" w:hAnsi="Arial" w:cs="Arial"/>
          <w:sz w:val="20"/>
          <w:szCs w:val="20"/>
        </w:rPr>
        <w:t>…………………………………………………………………………………………………………………………………………………………………………………………………………………………………………………………………………………………………………</w:t>
      </w:r>
      <w:r>
        <w:rPr>
          <w:rFonts w:ascii="Arial" w:hAnsi="Arial" w:cs="Arial"/>
          <w:sz w:val="20"/>
          <w:szCs w:val="20"/>
        </w:rPr>
        <w:t>…………………………………………………………..</w:t>
      </w:r>
    </w:p>
    <w:p w14:paraId="45E16820" w14:textId="77777777" w:rsidR="00A41A9A" w:rsidRDefault="00A41A9A" w:rsidP="00A41A9A">
      <w:pPr>
        <w:spacing w:after="0" w:line="360" w:lineRule="auto"/>
        <w:jc w:val="both"/>
        <w:rPr>
          <w:rFonts w:ascii="Arial" w:hAnsi="Arial" w:cs="Arial"/>
          <w:i/>
          <w:sz w:val="20"/>
          <w:szCs w:val="20"/>
        </w:rPr>
      </w:pPr>
    </w:p>
    <w:p w14:paraId="7364734E" w14:textId="77777777" w:rsidR="00F65ACF" w:rsidRPr="00341C59" w:rsidRDefault="00F65ACF" w:rsidP="00F65ACF">
      <w:pPr>
        <w:spacing w:after="0" w:line="360" w:lineRule="auto"/>
        <w:jc w:val="center"/>
        <w:rPr>
          <w:rFonts w:ascii="Arial" w:hAnsi="Arial" w:cs="Arial"/>
          <w:b/>
          <w:bCs/>
          <w:sz w:val="20"/>
          <w:szCs w:val="20"/>
        </w:rPr>
      </w:pPr>
      <w:r w:rsidRPr="00341C59">
        <w:rPr>
          <w:rFonts w:ascii="Arial" w:hAnsi="Arial" w:cs="Arial"/>
          <w:b/>
          <w:bCs/>
          <w:sz w:val="20"/>
          <w:szCs w:val="20"/>
        </w:rPr>
        <w:t>§ 7.</w:t>
      </w:r>
    </w:p>
    <w:p w14:paraId="6FA875D0" w14:textId="77777777" w:rsidR="00F65ACF" w:rsidRPr="00F65ACF" w:rsidRDefault="00F65ACF" w:rsidP="00F65ACF">
      <w:pPr>
        <w:spacing w:after="0" w:line="360" w:lineRule="auto"/>
        <w:jc w:val="center"/>
        <w:rPr>
          <w:rFonts w:ascii="Arial" w:hAnsi="Arial" w:cs="Arial"/>
          <w:b/>
          <w:bCs/>
          <w:sz w:val="20"/>
          <w:szCs w:val="20"/>
        </w:rPr>
      </w:pPr>
      <w:r w:rsidRPr="00F65ACF">
        <w:rPr>
          <w:rFonts w:ascii="Arial" w:hAnsi="Arial" w:cs="Arial"/>
          <w:b/>
          <w:bCs/>
          <w:sz w:val="20"/>
          <w:szCs w:val="20"/>
        </w:rPr>
        <w:t>Kontrola Projektu</w:t>
      </w:r>
    </w:p>
    <w:p w14:paraId="2CBC9DC8" w14:textId="77777777" w:rsidR="00F65ACF" w:rsidRPr="00F65ACF" w:rsidRDefault="00F65ACF" w:rsidP="00D026DA">
      <w:pPr>
        <w:numPr>
          <w:ilvl w:val="0"/>
          <w:numId w:val="39"/>
        </w:numPr>
        <w:spacing w:after="0" w:line="360" w:lineRule="auto"/>
        <w:jc w:val="both"/>
        <w:rPr>
          <w:rFonts w:ascii="Arial" w:hAnsi="Arial" w:cs="Arial"/>
          <w:sz w:val="20"/>
          <w:szCs w:val="20"/>
        </w:rPr>
      </w:pPr>
      <w:r>
        <w:rPr>
          <w:rFonts w:ascii="Arial" w:hAnsi="Arial" w:cs="Arial"/>
          <w:sz w:val="20"/>
          <w:szCs w:val="20"/>
        </w:rPr>
        <w:t>Partnerzy zobowiązują się</w:t>
      </w:r>
      <w:r w:rsidRPr="00F65ACF">
        <w:rPr>
          <w:rFonts w:ascii="Arial" w:hAnsi="Arial" w:cs="Arial"/>
          <w:sz w:val="20"/>
          <w:szCs w:val="20"/>
        </w:rPr>
        <w:t xml:space="preserve"> </w:t>
      </w:r>
      <w:r>
        <w:rPr>
          <w:rFonts w:ascii="Arial" w:hAnsi="Arial" w:cs="Arial"/>
          <w:sz w:val="20"/>
          <w:szCs w:val="20"/>
        </w:rPr>
        <w:t>do poddawania</w:t>
      </w:r>
      <w:r w:rsidRPr="00F65ACF">
        <w:rPr>
          <w:rFonts w:ascii="Arial" w:hAnsi="Arial" w:cs="Arial"/>
          <w:sz w:val="20"/>
          <w:szCs w:val="20"/>
        </w:rPr>
        <w:t xml:space="preserve"> się wizytom monitorującym, wizytom weryfikującym wydatki lub kontroli dokonywanej przez zespoły kontrolujące </w:t>
      </w:r>
      <w:r w:rsidR="00FC66C9">
        <w:rPr>
          <w:rFonts w:ascii="Arial" w:hAnsi="Arial" w:cs="Arial"/>
          <w:sz w:val="20"/>
          <w:szCs w:val="20"/>
        </w:rPr>
        <w:t>Instytucji Pośredniczącej</w:t>
      </w:r>
      <w:r w:rsidRPr="00F65ACF">
        <w:rPr>
          <w:rFonts w:ascii="Arial" w:hAnsi="Arial" w:cs="Arial"/>
          <w:sz w:val="20"/>
          <w:szCs w:val="20"/>
        </w:rPr>
        <w:t xml:space="preserve"> oraz innych podmiotów uprawnionych do ich przeprowadzenia na podstawie odrębnych przepisów, w zakresie prawidłowości realizacji Projektu.</w:t>
      </w:r>
    </w:p>
    <w:p w14:paraId="5AFDC6D0" w14:textId="77777777" w:rsidR="00F65ACF" w:rsidRPr="00F65ACF" w:rsidRDefault="00F65ACF" w:rsidP="00D026DA">
      <w:pPr>
        <w:numPr>
          <w:ilvl w:val="0"/>
          <w:numId w:val="39"/>
        </w:numPr>
        <w:spacing w:after="0" w:line="360" w:lineRule="auto"/>
        <w:jc w:val="both"/>
        <w:rPr>
          <w:rFonts w:ascii="Arial" w:hAnsi="Arial" w:cs="Arial"/>
          <w:sz w:val="20"/>
          <w:szCs w:val="20"/>
        </w:rPr>
      </w:pPr>
      <w:r w:rsidRPr="00F65ACF">
        <w:rPr>
          <w:rFonts w:ascii="Arial" w:hAnsi="Arial" w:cs="Arial"/>
          <w:sz w:val="20"/>
          <w:szCs w:val="20"/>
        </w:rPr>
        <w:t xml:space="preserve">Projekt w szczególności może zostać objęty kontrolami doraźnymi – o ile zaistnieją przesłanki ich przeprowadzenia, a także wizytami monitorującymi i planowymi kontrolami w miejscu realizacji i w siedzibie </w:t>
      </w:r>
      <w:r>
        <w:rPr>
          <w:rFonts w:ascii="Arial" w:hAnsi="Arial" w:cs="Arial"/>
          <w:sz w:val="20"/>
          <w:szCs w:val="20"/>
        </w:rPr>
        <w:t>Partnera Wiodącego i Partnerów</w:t>
      </w:r>
      <w:r w:rsidRPr="00F65ACF">
        <w:rPr>
          <w:rFonts w:ascii="Arial" w:hAnsi="Arial" w:cs="Arial"/>
          <w:sz w:val="20"/>
          <w:szCs w:val="20"/>
        </w:rPr>
        <w:t xml:space="preserve"> lub na dokumentach mającymi na celu ocenę prawidłowości jego realizacji, w szczególności w zakresie zgodności z Umową, przepisami prawa krajowego i unijnego, zasadami Programu oraz w zakresie osiągnięcia zakładanych celów Projektu – o ile Projekt zostanie wytypowany do takiej wizyty/kontroli (w tym po przeprowadzeniu analizy ryzyka na podstawie metodologii zatwierdzonej przez I</w:t>
      </w:r>
      <w:r w:rsidR="00FC66C9">
        <w:rPr>
          <w:rFonts w:ascii="Arial" w:hAnsi="Arial" w:cs="Arial"/>
          <w:sz w:val="20"/>
          <w:szCs w:val="20"/>
        </w:rPr>
        <w:t xml:space="preserve">nstytucję </w:t>
      </w:r>
      <w:r w:rsidRPr="00F65ACF">
        <w:rPr>
          <w:rFonts w:ascii="Arial" w:hAnsi="Arial" w:cs="Arial"/>
          <w:sz w:val="20"/>
          <w:szCs w:val="20"/>
        </w:rPr>
        <w:t>Z</w:t>
      </w:r>
      <w:r w:rsidR="00FC66C9">
        <w:rPr>
          <w:rFonts w:ascii="Arial" w:hAnsi="Arial" w:cs="Arial"/>
          <w:sz w:val="20"/>
          <w:szCs w:val="20"/>
        </w:rPr>
        <w:t>arządzającą</w:t>
      </w:r>
      <w:r w:rsidRPr="00F65ACF">
        <w:rPr>
          <w:rFonts w:ascii="Arial" w:hAnsi="Arial" w:cs="Arial"/>
          <w:sz w:val="20"/>
          <w:szCs w:val="20"/>
        </w:rPr>
        <w:t>).</w:t>
      </w:r>
    </w:p>
    <w:p w14:paraId="54C10C80" w14:textId="77777777" w:rsidR="00F65ACF" w:rsidRPr="00F65ACF" w:rsidRDefault="00F65ACF" w:rsidP="00D026DA">
      <w:pPr>
        <w:numPr>
          <w:ilvl w:val="0"/>
          <w:numId w:val="39"/>
        </w:numPr>
        <w:spacing w:after="0" w:line="360" w:lineRule="auto"/>
        <w:jc w:val="both"/>
        <w:rPr>
          <w:rFonts w:ascii="Arial" w:hAnsi="Arial" w:cs="Arial"/>
          <w:sz w:val="20"/>
          <w:szCs w:val="20"/>
        </w:rPr>
      </w:pPr>
      <w:r w:rsidRPr="00F65ACF">
        <w:rPr>
          <w:rFonts w:ascii="Arial" w:hAnsi="Arial" w:cs="Arial"/>
          <w:sz w:val="20"/>
          <w:szCs w:val="20"/>
        </w:rPr>
        <w:t xml:space="preserve">Kontrolę, wizytę monitorującą i weryfikującą wydatki przeprowadza się w każdym miejscu związanym z realizacją Projektu, w tym w siedzibie </w:t>
      </w:r>
      <w:r>
        <w:rPr>
          <w:rFonts w:ascii="Arial" w:hAnsi="Arial" w:cs="Arial"/>
          <w:sz w:val="20"/>
          <w:szCs w:val="20"/>
        </w:rPr>
        <w:t xml:space="preserve">Partnera Wiodącego i </w:t>
      </w:r>
      <w:r w:rsidRPr="00F65ACF">
        <w:rPr>
          <w:rFonts w:ascii="Arial" w:hAnsi="Arial" w:cs="Arial"/>
          <w:sz w:val="20"/>
          <w:szCs w:val="20"/>
        </w:rPr>
        <w:t>Partner</w:t>
      </w:r>
      <w:r>
        <w:rPr>
          <w:rFonts w:ascii="Arial" w:hAnsi="Arial" w:cs="Arial"/>
          <w:sz w:val="20"/>
          <w:szCs w:val="20"/>
        </w:rPr>
        <w:t>ów</w:t>
      </w:r>
      <w:r w:rsidRPr="00F65ACF">
        <w:rPr>
          <w:rFonts w:ascii="Arial" w:hAnsi="Arial" w:cs="Arial"/>
          <w:sz w:val="20"/>
          <w:szCs w:val="20"/>
        </w:rPr>
        <w:t xml:space="preserve">. Kontrole, </w:t>
      </w:r>
      <w:r w:rsidRPr="00F65ACF">
        <w:rPr>
          <w:rFonts w:ascii="Arial" w:hAnsi="Arial" w:cs="Arial"/>
          <w:sz w:val="20"/>
          <w:szCs w:val="20"/>
        </w:rPr>
        <w:lastRenderedPageBreak/>
        <w:t>wizyty monitorujące i weryfikujące wydatki mogą być przeprowadzane w dowolnym terminie, w</w:t>
      </w:r>
      <w:r>
        <w:rPr>
          <w:rFonts w:ascii="Arial" w:hAnsi="Arial" w:cs="Arial"/>
          <w:sz w:val="20"/>
          <w:szCs w:val="20"/>
        </w:rPr>
        <w:t> </w:t>
      </w:r>
      <w:r w:rsidRPr="00F65ACF">
        <w:rPr>
          <w:rFonts w:ascii="Arial" w:hAnsi="Arial" w:cs="Arial"/>
          <w:sz w:val="20"/>
          <w:szCs w:val="20"/>
        </w:rPr>
        <w:t xml:space="preserve">trakcie i na Zakończenie realizacji Projektu oraz przez okres 5 lat, a w przypadku mikro, małych i średnich przedsiębiorstw w okresie 3 lat, od dnia </w:t>
      </w:r>
      <w:r>
        <w:rPr>
          <w:rFonts w:ascii="Arial" w:hAnsi="Arial" w:cs="Arial"/>
          <w:sz w:val="20"/>
          <w:szCs w:val="20"/>
        </w:rPr>
        <w:t>z</w:t>
      </w:r>
      <w:r w:rsidRPr="00F65ACF">
        <w:rPr>
          <w:rFonts w:ascii="Arial" w:hAnsi="Arial" w:cs="Arial"/>
          <w:sz w:val="20"/>
          <w:szCs w:val="20"/>
        </w:rPr>
        <w:t>akończenia realizacji Projektu. Partner</w:t>
      </w:r>
      <w:r>
        <w:rPr>
          <w:rFonts w:ascii="Arial" w:hAnsi="Arial" w:cs="Arial"/>
          <w:sz w:val="20"/>
          <w:szCs w:val="20"/>
        </w:rPr>
        <w:t>zy</w:t>
      </w:r>
      <w:r w:rsidRPr="00F65ACF">
        <w:rPr>
          <w:rFonts w:ascii="Arial" w:hAnsi="Arial" w:cs="Arial"/>
          <w:sz w:val="20"/>
          <w:szCs w:val="20"/>
        </w:rPr>
        <w:t xml:space="preserve"> podlega</w:t>
      </w:r>
      <w:r>
        <w:rPr>
          <w:rFonts w:ascii="Arial" w:hAnsi="Arial" w:cs="Arial"/>
          <w:sz w:val="20"/>
          <w:szCs w:val="20"/>
        </w:rPr>
        <w:t>ją</w:t>
      </w:r>
      <w:r w:rsidRPr="00F65ACF">
        <w:rPr>
          <w:rFonts w:ascii="Arial" w:hAnsi="Arial" w:cs="Arial"/>
          <w:sz w:val="20"/>
          <w:szCs w:val="20"/>
        </w:rPr>
        <w:t xml:space="preserve"> kontroli w zakresie realizowanego Projektu na tych samych zasadach co </w:t>
      </w:r>
      <w:r>
        <w:rPr>
          <w:rFonts w:ascii="Arial" w:hAnsi="Arial" w:cs="Arial"/>
          <w:sz w:val="20"/>
          <w:szCs w:val="20"/>
        </w:rPr>
        <w:t>Partner Wiodący</w:t>
      </w:r>
      <w:r w:rsidRPr="00F65ACF">
        <w:rPr>
          <w:rFonts w:ascii="Arial" w:hAnsi="Arial" w:cs="Arial"/>
          <w:sz w:val="20"/>
          <w:szCs w:val="20"/>
        </w:rPr>
        <w:t>.</w:t>
      </w:r>
    </w:p>
    <w:p w14:paraId="0D097CC5" w14:textId="77777777" w:rsidR="00F65ACF" w:rsidRPr="00F65ACF" w:rsidRDefault="00F65ACF" w:rsidP="00D026DA">
      <w:pPr>
        <w:numPr>
          <w:ilvl w:val="0"/>
          <w:numId w:val="39"/>
        </w:numPr>
        <w:spacing w:after="0" w:line="360" w:lineRule="auto"/>
        <w:jc w:val="both"/>
        <w:rPr>
          <w:rFonts w:ascii="Arial" w:hAnsi="Arial" w:cs="Arial"/>
          <w:sz w:val="20"/>
          <w:szCs w:val="20"/>
        </w:rPr>
      </w:pPr>
      <w:r>
        <w:rPr>
          <w:rFonts w:ascii="Arial" w:hAnsi="Arial" w:cs="Arial"/>
          <w:sz w:val="20"/>
          <w:szCs w:val="20"/>
        </w:rPr>
        <w:t>Partner Wiodący i Partnerzy</w:t>
      </w:r>
      <w:r w:rsidRPr="00F65ACF">
        <w:rPr>
          <w:rFonts w:ascii="Arial" w:hAnsi="Arial" w:cs="Arial"/>
          <w:sz w:val="20"/>
          <w:szCs w:val="20"/>
        </w:rPr>
        <w:t xml:space="preserve"> zapewnia</w:t>
      </w:r>
      <w:r>
        <w:rPr>
          <w:rFonts w:ascii="Arial" w:hAnsi="Arial" w:cs="Arial"/>
          <w:sz w:val="20"/>
          <w:szCs w:val="20"/>
        </w:rPr>
        <w:t>ją</w:t>
      </w:r>
      <w:r w:rsidRPr="00F65ACF">
        <w:rPr>
          <w:rFonts w:ascii="Arial" w:hAnsi="Arial" w:cs="Arial"/>
          <w:sz w:val="20"/>
          <w:szCs w:val="20"/>
        </w:rPr>
        <w:t xml:space="preserve"> zespołom kontrolującym, monitorującym i weryfikującym wydatki, o których mowa w ust.1, w szczególności:</w:t>
      </w:r>
    </w:p>
    <w:p w14:paraId="4004451E" w14:textId="77777777" w:rsidR="00F65ACF" w:rsidRPr="00F65ACF" w:rsidRDefault="00F65ACF" w:rsidP="00D026DA">
      <w:pPr>
        <w:numPr>
          <w:ilvl w:val="2"/>
          <w:numId w:val="38"/>
        </w:numPr>
        <w:tabs>
          <w:tab w:val="clear" w:pos="1503"/>
          <w:tab w:val="num" w:pos="709"/>
        </w:tabs>
        <w:spacing w:after="0" w:line="360" w:lineRule="auto"/>
        <w:ind w:left="709"/>
        <w:jc w:val="both"/>
        <w:rPr>
          <w:rFonts w:ascii="Arial" w:hAnsi="Arial" w:cs="Arial"/>
          <w:sz w:val="20"/>
          <w:szCs w:val="20"/>
        </w:rPr>
      </w:pPr>
      <w:r w:rsidRPr="00F65ACF">
        <w:rPr>
          <w:rFonts w:ascii="Arial" w:hAnsi="Arial" w:cs="Arial"/>
          <w:sz w:val="20"/>
          <w:szCs w:val="20"/>
        </w:rPr>
        <w:t>nieograniczony wgląd we wszystkie dokumenty, w tym dokumenty elektroniczne lub zastrzeżone związane z realizacją Projektu;</w:t>
      </w:r>
    </w:p>
    <w:p w14:paraId="7EDC6889" w14:textId="77777777" w:rsidR="00F65ACF" w:rsidRPr="00F65ACF" w:rsidRDefault="00F65ACF" w:rsidP="00D026DA">
      <w:pPr>
        <w:numPr>
          <w:ilvl w:val="2"/>
          <w:numId w:val="38"/>
        </w:numPr>
        <w:tabs>
          <w:tab w:val="clear" w:pos="1503"/>
          <w:tab w:val="num" w:pos="709"/>
        </w:tabs>
        <w:spacing w:after="0" w:line="360" w:lineRule="auto"/>
        <w:ind w:left="709"/>
        <w:jc w:val="both"/>
        <w:rPr>
          <w:rFonts w:ascii="Arial" w:hAnsi="Arial" w:cs="Arial"/>
          <w:sz w:val="20"/>
          <w:szCs w:val="20"/>
        </w:rPr>
      </w:pPr>
      <w:r w:rsidRPr="00F65ACF">
        <w:rPr>
          <w:rFonts w:ascii="Arial" w:hAnsi="Arial" w:cs="Arial"/>
          <w:sz w:val="20"/>
          <w:szCs w:val="20"/>
        </w:rPr>
        <w:t>tworzenie uwierzytelnionych kopii i odpisów dokumentów;</w:t>
      </w:r>
    </w:p>
    <w:p w14:paraId="68A34B66" w14:textId="77777777" w:rsidR="00F65ACF" w:rsidRPr="00F65ACF" w:rsidRDefault="00F65ACF" w:rsidP="00D026DA">
      <w:pPr>
        <w:numPr>
          <w:ilvl w:val="2"/>
          <w:numId w:val="38"/>
        </w:numPr>
        <w:tabs>
          <w:tab w:val="clear" w:pos="1503"/>
          <w:tab w:val="num" w:pos="709"/>
        </w:tabs>
        <w:spacing w:after="0" w:line="360" w:lineRule="auto"/>
        <w:ind w:left="709"/>
        <w:jc w:val="both"/>
        <w:rPr>
          <w:rFonts w:ascii="Arial" w:hAnsi="Arial" w:cs="Arial"/>
          <w:sz w:val="20"/>
          <w:szCs w:val="20"/>
        </w:rPr>
      </w:pPr>
      <w:r w:rsidRPr="00F65ACF">
        <w:rPr>
          <w:rFonts w:ascii="Arial" w:hAnsi="Arial" w:cs="Arial"/>
          <w:sz w:val="20"/>
          <w:szCs w:val="20"/>
        </w:rPr>
        <w:t>nieograniczony dostęp, w szczególności do urządzeń, obiektów, terenów i pomieszczeń, w których realizowany jest Projekt oraz ich dokumentacji oraz do miejsc, gdzie zgromadzona jest dokumentacja dotycząca realizowanego Projektu;</w:t>
      </w:r>
    </w:p>
    <w:p w14:paraId="5B907D2B" w14:textId="77777777" w:rsidR="00F65ACF" w:rsidRPr="00F65ACF" w:rsidRDefault="00F65ACF" w:rsidP="00D026DA">
      <w:pPr>
        <w:numPr>
          <w:ilvl w:val="2"/>
          <w:numId w:val="38"/>
        </w:numPr>
        <w:tabs>
          <w:tab w:val="clear" w:pos="1503"/>
          <w:tab w:val="num" w:pos="709"/>
        </w:tabs>
        <w:spacing w:after="0" w:line="360" w:lineRule="auto"/>
        <w:ind w:left="709"/>
        <w:jc w:val="both"/>
        <w:rPr>
          <w:rFonts w:ascii="Arial" w:hAnsi="Arial" w:cs="Arial"/>
          <w:sz w:val="20"/>
          <w:szCs w:val="20"/>
        </w:rPr>
      </w:pPr>
      <w:r w:rsidRPr="00F65ACF">
        <w:rPr>
          <w:rFonts w:ascii="Arial" w:hAnsi="Arial" w:cs="Arial"/>
          <w:sz w:val="20"/>
          <w:szCs w:val="20"/>
        </w:rPr>
        <w:t>udzielanie wszelkich żądanych wyjaśnień dotyczących realizacji Projektu w formie pisemnej i ustnej;</w:t>
      </w:r>
    </w:p>
    <w:p w14:paraId="511EB0CA" w14:textId="77777777" w:rsidR="00F65ACF" w:rsidRPr="00F65ACF" w:rsidRDefault="00F65ACF" w:rsidP="00D026DA">
      <w:pPr>
        <w:numPr>
          <w:ilvl w:val="2"/>
          <w:numId w:val="38"/>
        </w:numPr>
        <w:tabs>
          <w:tab w:val="clear" w:pos="1503"/>
          <w:tab w:val="num" w:pos="709"/>
        </w:tabs>
        <w:spacing w:after="0" w:line="360" w:lineRule="auto"/>
        <w:ind w:left="709"/>
        <w:jc w:val="both"/>
        <w:rPr>
          <w:rFonts w:ascii="Arial" w:hAnsi="Arial" w:cs="Arial"/>
          <w:sz w:val="20"/>
          <w:szCs w:val="20"/>
        </w:rPr>
      </w:pPr>
      <w:r w:rsidRPr="00F65ACF">
        <w:rPr>
          <w:rFonts w:ascii="Arial" w:hAnsi="Arial" w:cs="Arial"/>
          <w:sz w:val="20"/>
          <w:szCs w:val="20"/>
        </w:rPr>
        <w:t>tworzenie zestawień, opracowań, odpowiedzi na zapytania zespołów kontrolujących i zespołów weryfikujących wydatki.</w:t>
      </w:r>
    </w:p>
    <w:p w14:paraId="21710AE1" w14:textId="77777777" w:rsidR="00F65ACF" w:rsidRPr="00F65ACF" w:rsidRDefault="00F65ACF" w:rsidP="00D026DA">
      <w:pPr>
        <w:numPr>
          <w:ilvl w:val="0"/>
          <w:numId w:val="39"/>
        </w:numPr>
        <w:spacing w:after="0" w:line="360" w:lineRule="auto"/>
        <w:jc w:val="both"/>
        <w:rPr>
          <w:rFonts w:ascii="Arial" w:hAnsi="Arial" w:cs="Arial"/>
          <w:sz w:val="20"/>
          <w:szCs w:val="20"/>
        </w:rPr>
      </w:pPr>
      <w:r w:rsidRPr="00F65ACF">
        <w:rPr>
          <w:rFonts w:ascii="Arial" w:hAnsi="Arial" w:cs="Arial"/>
          <w:sz w:val="20"/>
          <w:szCs w:val="20"/>
        </w:rPr>
        <w:t xml:space="preserve">Niewywiązanie się z któregokolwiek z obowiązków określonych w ust. </w:t>
      </w:r>
      <w:r>
        <w:rPr>
          <w:rFonts w:ascii="Arial" w:hAnsi="Arial" w:cs="Arial"/>
          <w:sz w:val="20"/>
          <w:szCs w:val="20"/>
        </w:rPr>
        <w:t>4</w:t>
      </w:r>
      <w:r w:rsidRPr="00F65ACF">
        <w:rPr>
          <w:rFonts w:ascii="Arial" w:hAnsi="Arial" w:cs="Arial"/>
          <w:sz w:val="20"/>
          <w:szCs w:val="20"/>
        </w:rPr>
        <w:t xml:space="preserve">, traktowane jest jako utrudnianie kontroli, wizyty monitorującej i weryfikującej wydatki oraz może zostać potraktowane jako odmowa poddania się kontroli. </w:t>
      </w:r>
    </w:p>
    <w:p w14:paraId="08BB16E2" w14:textId="77777777" w:rsidR="00F65ACF" w:rsidRPr="00F65ACF" w:rsidRDefault="00153247" w:rsidP="00D026DA">
      <w:pPr>
        <w:numPr>
          <w:ilvl w:val="0"/>
          <w:numId w:val="39"/>
        </w:numPr>
        <w:spacing w:after="0" w:line="360" w:lineRule="auto"/>
        <w:jc w:val="both"/>
        <w:rPr>
          <w:rFonts w:ascii="Arial" w:hAnsi="Arial" w:cs="Arial"/>
          <w:sz w:val="20"/>
          <w:szCs w:val="20"/>
        </w:rPr>
      </w:pPr>
      <w:r>
        <w:rPr>
          <w:rFonts w:ascii="Arial" w:hAnsi="Arial" w:cs="Arial"/>
          <w:sz w:val="20"/>
          <w:szCs w:val="20"/>
        </w:rPr>
        <w:t xml:space="preserve">Partnerzy zobowiązują się do dostarczania do </w:t>
      </w:r>
      <w:r w:rsidR="00F65ACF">
        <w:rPr>
          <w:rFonts w:ascii="Arial" w:hAnsi="Arial" w:cs="Arial"/>
          <w:sz w:val="20"/>
          <w:szCs w:val="20"/>
        </w:rPr>
        <w:t>Partner</w:t>
      </w:r>
      <w:r>
        <w:rPr>
          <w:rFonts w:ascii="Arial" w:hAnsi="Arial" w:cs="Arial"/>
          <w:sz w:val="20"/>
          <w:szCs w:val="20"/>
        </w:rPr>
        <w:t>a</w:t>
      </w:r>
      <w:r w:rsidR="00F65ACF">
        <w:rPr>
          <w:rFonts w:ascii="Arial" w:hAnsi="Arial" w:cs="Arial"/>
          <w:sz w:val="20"/>
          <w:szCs w:val="20"/>
        </w:rPr>
        <w:t xml:space="preserve"> Wiodąc</w:t>
      </w:r>
      <w:r>
        <w:rPr>
          <w:rFonts w:ascii="Arial" w:hAnsi="Arial" w:cs="Arial"/>
          <w:sz w:val="20"/>
          <w:szCs w:val="20"/>
        </w:rPr>
        <w:t>ego</w:t>
      </w:r>
      <w:r w:rsidR="00F65ACF">
        <w:rPr>
          <w:rFonts w:ascii="Arial" w:hAnsi="Arial" w:cs="Arial"/>
          <w:sz w:val="20"/>
          <w:szCs w:val="20"/>
        </w:rPr>
        <w:t xml:space="preserve"> </w:t>
      </w:r>
      <w:r w:rsidR="00F65ACF" w:rsidRPr="00F65ACF">
        <w:rPr>
          <w:rFonts w:ascii="Arial" w:hAnsi="Arial" w:cs="Arial"/>
          <w:sz w:val="20"/>
          <w:szCs w:val="20"/>
        </w:rPr>
        <w:t xml:space="preserve"> dokument</w:t>
      </w:r>
      <w:r>
        <w:rPr>
          <w:rFonts w:ascii="Arial" w:hAnsi="Arial" w:cs="Arial"/>
          <w:sz w:val="20"/>
          <w:szCs w:val="20"/>
        </w:rPr>
        <w:t>ów i</w:t>
      </w:r>
      <w:r w:rsidR="00F65ACF" w:rsidRPr="00F65ACF">
        <w:rPr>
          <w:rFonts w:ascii="Arial" w:hAnsi="Arial" w:cs="Arial"/>
          <w:sz w:val="20"/>
          <w:szCs w:val="20"/>
        </w:rPr>
        <w:t xml:space="preserve"> wyjaśnie</w:t>
      </w:r>
      <w:r>
        <w:rPr>
          <w:rFonts w:ascii="Arial" w:hAnsi="Arial" w:cs="Arial"/>
          <w:sz w:val="20"/>
          <w:szCs w:val="20"/>
        </w:rPr>
        <w:t>ń</w:t>
      </w:r>
      <w:r w:rsidR="00F65ACF" w:rsidRPr="00F65ACF">
        <w:rPr>
          <w:rFonts w:ascii="Arial" w:hAnsi="Arial" w:cs="Arial"/>
          <w:sz w:val="20"/>
          <w:szCs w:val="20"/>
        </w:rPr>
        <w:t xml:space="preserve"> na wniosek </w:t>
      </w:r>
      <w:r w:rsidR="00FC66C9">
        <w:rPr>
          <w:rFonts w:ascii="Arial" w:hAnsi="Arial" w:cs="Arial"/>
          <w:sz w:val="20"/>
          <w:szCs w:val="20"/>
        </w:rPr>
        <w:t>Instytucji Pośredniczącej</w:t>
      </w:r>
      <w:r w:rsidR="00F65ACF" w:rsidRPr="00F65ACF">
        <w:rPr>
          <w:rFonts w:ascii="Arial" w:hAnsi="Arial" w:cs="Arial"/>
          <w:sz w:val="20"/>
          <w:szCs w:val="20"/>
        </w:rPr>
        <w:t xml:space="preserve"> l</w:t>
      </w:r>
      <w:r w:rsidR="00F65ACF">
        <w:rPr>
          <w:rFonts w:ascii="Arial" w:hAnsi="Arial" w:cs="Arial"/>
          <w:sz w:val="20"/>
          <w:szCs w:val="20"/>
        </w:rPr>
        <w:t xml:space="preserve">ub </w:t>
      </w:r>
      <w:r w:rsidR="00FC66C9" w:rsidRPr="00F65ACF">
        <w:rPr>
          <w:rFonts w:ascii="Arial" w:hAnsi="Arial" w:cs="Arial"/>
          <w:sz w:val="20"/>
          <w:szCs w:val="20"/>
        </w:rPr>
        <w:t>I</w:t>
      </w:r>
      <w:r w:rsidR="00FC66C9">
        <w:rPr>
          <w:rFonts w:ascii="Arial" w:hAnsi="Arial" w:cs="Arial"/>
          <w:sz w:val="20"/>
          <w:szCs w:val="20"/>
        </w:rPr>
        <w:t xml:space="preserve">nstytucji </w:t>
      </w:r>
      <w:r w:rsidR="00FC66C9" w:rsidRPr="00F65ACF">
        <w:rPr>
          <w:rFonts w:ascii="Arial" w:hAnsi="Arial" w:cs="Arial"/>
          <w:sz w:val="20"/>
          <w:szCs w:val="20"/>
        </w:rPr>
        <w:t>Z</w:t>
      </w:r>
      <w:r w:rsidR="00FC66C9">
        <w:rPr>
          <w:rFonts w:ascii="Arial" w:hAnsi="Arial" w:cs="Arial"/>
          <w:sz w:val="20"/>
          <w:szCs w:val="20"/>
        </w:rPr>
        <w:t>arządzającej</w:t>
      </w:r>
      <w:r w:rsidR="00F65ACF">
        <w:rPr>
          <w:rFonts w:ascii="Arial" w:hAnsi="Arial" w:cs="Arial"/>
          <w:sz w:val="20"/>
          <w:szCs w:val="20"/>
        </w:rPr>
        <w:t xml:space="preserve"> w </w:t>
      </w:r>
      <w:r w:rsidR="00F65ACF" w:rsidRPr="00F65ACF">
        <w:rPr>
          <w:rFonts w:ascii="Arial" w:hAnsi="Arial" w:cs="Arial"/>
          <w:sz w:val="20"/>
          <w:szCs w:val="20"/>
        </w:rPr>
        <w:t>trakcie realizacji Projektu oraz przez okres 5 lat (a w przypadku mikro, małych i średnich przedsiębior</w:t>
      </w:r>
      <w:r w:rsidR="00F65ACF">
        <w:rPr>
          <w:rFonts w:ascii="Arial" w:hAnsi="Arial" w:cs="Arial"/>
          <w:sz w:val="20"/>
          <w:szCs w:val="20"/>
        </w:rPr>
        <w:t>stw przez okres 3 lat) od dnia z</w:t>
      </w:r>
      <w:r w:rsidR="00F65ACF" w:rsidRPr="00F65ACF">
        <w:rPr>
          <w:rFonts w:ascii="Arial" w:hAnsi="Arial" w:cs="Arial"/>
          <w:sz w:val="20"/>
          <w:szCs w:val="20"/>
        </w:rPr>
        <w:t>akończenia realizacji Projektu.</w:t>
      </w:r>
    </w:p>
    <w:p w14:paraId="0C6997F9" w14:textId="77777777" w:rsidR="00F65ACF" w:rsidRPr="00F65ACF" w:rsidRDefault="00153247" w:rsidP="00D026DA">
      <w:pPr>
        <w:numPr>
          <w:ilvl w:val="0"/>
          <w:numId w:val="39"/>
        </w:numPr>
        <w:spacing w:after="0" w:line="360" w:lineRule="auto"/>
        <w:jc w:val="both"/>
        <w:rPr>
          <w:rFonts w:ascii="Arial" w:hAnsi="Arial" w:cs="Arial"/>
          <w:sz w:val="20"/>
          <w:szCs w:val="20"/>
        </w:rPr>
      </w:pPr>
      <w:r>
        <w:rPr>
          <w:rFonts w:ascii="Arial" w:hAnsi="Arial" w:cs="Arial"/>
          <w:sz w:val="20"/>
          <w:szCs w:val="20"/>
        </w:rPr>
        <w:t xml:space="preserve">Partnerzy zobowiązują się do niezwłocznego dostarczania do </w:t>
      </w:r>
      <w:r w:rsidR="00F65ACF" w:rsidRPr="004E2EF2">
        <w:rPr>
          <w:rFonts w:ascii="Arial" w:hAnsi="Arial" w:cs="Arial"/>
          <w:sz w:val="20"/>
          <w:szCs w:val="20"/>
        </w:rPr>
        <w:t>Partner</w:t>
      </w:r>
      <w:r>
        <w:rPr>
          <w:rFonts w:ascii="Arial" w:hAnsi="Arial" w:cs="Arial"/>
          <w:sz w:val="20"/>
          <w:szCs w:val="20"/>
        </w:rPr>
        <w:t>a</w:t>
      </w:r>
      <w:r w:rsidR="00F65ACF" w:rsidRPr="004E2EF2">
        <w:rPr>
          <w:rFonts w:ascii="Arial" w:hAnsi="Arial" w:cs="Arial"/>
          <w:sz w:val="20"/>
          <w:szCs w:val="20"/>
        </w:rPr>
        <w:t xml:space="preserve"> Wiodąc</w:t>
      </w:r>
      <w:r>
        <w:rPr>
          <w:rFonts w:ascii="Arial" w:hAnsi="Arial" w:cs="Arial"/>
          <w:sz w:val="20"/>
          <w:szCs w:val="20"/>
        </w:rPr>
        <w:t>ego</w:t>
      </w:r>
      <w:r w:rsidR="00F65ACF" w:rsidRPr="004E2EF2">
        <w:rPr>
          <w:rFonts w:ascii="Arial" w:hAnsi="Arial" w:cs="Arial"/>
          <w:sz w:val="20"/>
          <w:szCs w:val="20"/>
        </w:rPr>
        <w:t xml:space="preserve"> </w:t>
      </w:r>
      <w:r w:rsidR="00F65ACF" w:rsidRPr="00F65ACF">
        <w:rPr>
          <w:rFonts w:ascii="Arial" w:hAnsi="Arial" w:cs="Arial"/>
          <w:sz w:val="20"/>
          <w:szCs w:val="20"/>
        </w:rPr>
        <w:t xml:space="preserve"> kopi</w:t>
      </w:r>
      <w:r>
        <w:rPr>
          <w:rFonts w:ascii="Arial" w:hAnsi="Arial" w:cs="Arial"/>
          <w:sz w:val="20"/>
          <w:szCs w:val="20"/>
        </w:rPr>
        <w:t>i</w:t>
      </w:r>
      <w:r w:rsidR="00F65ACF" w:rsidRPr="00F65ACF">
        <w:rPr>
          <w:rFonts w:ascii="Arial" w:hAnsi="Arial" w:cs="Arial"/>
          <w:sz w:val="20"/>
          <w:szCs w:val="20"/>
        </w:rPr>
        <w:t xml:space="preserve"> ostatecznych wersji dokumentów (raporty, wystąpienia pokontrolne, sprawozdania itp.) powstałych w wyniku kontroli lub audyt</w:t>
      </w:r>
      <w:r w:rsidR="001816B6">
        <w:rPr>
          <w:rFonts w:ascii="Arial" w:hAnsi="Arial" w:cs="Arial"/>
          <w:sz w:val="20"/>
          <w:szCs w:val="20"/>
        </w:rPr>
        <w:t>ów</w:t>
      </w:r>
      <w:r w:rsidR="00F65ACF" w:rsidRPr="00F65ACF">
        <w:rPr>
          <w:rFonts w:ascii="Arial" w:hAnsi="Arial" w:cs="Arial"/>
          <w:sz w:val="20"/>
          <w:szCs w:val="20"/>
        </w:rPr>
        <w:t xml:space="preserve"> przeprowadzonych przez podmioty uprawnione do audytu lub kontroli projektów realizowanych w ramach RPO WM 2014-2020, które zawierają uwagi i wnioski, rekomendacje dotyczące realizacji badanego Projektu.</w:t>
      </w:r>
    </w:p>
    <w:p w14:paraId="49F7E3F4" w14:textId="77777777" w:rsidR="00F65ACF" w:rsidRPr="00F65ACF" w:rsidRDefault="00F65ACF" w:rsidP="00D026DA">
      <w:pPr>
        <w:numPr>
          <w:ilvl w:val="0"/>
          <w:numId w:val="39"/>
        </w:numPr>
        <w:spacing w:after="0" w:line="360" w:lineRule="auto"/>
        <w:jc w:val="both"/>
        <w:rPr>
          <w:rFonts w:ascii="Arial" w:hAnsi="Arial" w:cs="Arial"/>
          <w:sz w:val="20"/>
          <w:szCs w:val="20"/>
        </w:rPr>
      </w:pPr>
      <w:r>
        <w:rPr>
          <w:rFonts w:ascii="Arial" w:hAnsi="Arial" w:cs="Arial"/>
          <w:sz w:val="20"/>
          <w:szCs w:val="20"/>
        </w:rPr>
        <w:t>Partner Wiodący i Partnerzy</w:t>
      </w:r>
      <w:r w:rsidRPr="00F65ACF">
        <w:rPr>
          <w:rFonts w:ascii="Arial" w:hAnsi="Arial" w:cs="Arial"/>
          <w:sz w:val="20"/>
          <w:szCs w:val="20"/>
        </w:rPr>
        <w:t xml:space="preserve"> </w:t>
      </w:r>
      <w:r>
        <w:rPr>
          <w:rFonts w:ascii="Arial" w:hAnsi="Arial" w:cs="Arial"/>
          <w:sz w:val="20"/>
          <w:szCs w:val="20"/>
        </w:rPr>
        <w:t>stosują</w:t>
      </w:r>
      <w:r w:rsidRPr="00F65ACF">
        <w:rPr>
          <w:rFonts w:ascii="Arial" w:hAnsi="Arial" w:cs="Arial"/>
          <w:sz w:val="20"/>
          <w:szCs w:val="20"/>
        </w:rPr>
        <w:t xml:space="preserve"> </w:t>
      </w:r>
      <w:r>
        <w:rPr>
          <w:rFonts w:ascii="Arial" w:hAnsi="Arial" w:cs="Arial"/>
          <w:sz w:val="20"/>
          <w:szCs w:val="20"/>
        </w:rPr>
        <w:t>„</w:t>
      </w:r>
      <w:r w:rsidRPr="00F65ACF">
        <w:rPr>
          <w:rFonts w:ascii="Arial" w:hAnsi="Arial" w:cs="Arial"/>
          <w:sz w:val="20"/>
          <w:szCs w:val="20"/>
        </w:rPr>
        <w:t>Wytyczne w zakresie kontroli realizacji programów operacyjnych na lata 2014-2020</w:t>
      </w:r>
      <w:r>
        <w:rPr>
          <w:rFonts w:ascii="Arial" w:hAnsi="Arial" w:cs="Arial"/>
          <w:sz w:val="20"/>
          <w:szCs w:val="20"/>
        </w:rPr>
        <w:t>” w zakresie ich</w:t>
      </w:r>
      <w:r w:rsidRPr="00F65ACF">
        <w:rPr>
          <w:rFonts w:ascii="Arial" w:hAnsi="Arial" w:cs="Arial"/>
          <w:sz w:val="20"/>
          <w:szCs w:val="20"/>
        </w:rPr>
        <w:t xml:space="preserve"> dotyczącym, a także respektuj</w:t>
      </w:r>
      <w:r>
        <w:rPr>
          <w:rFonts w:ascii="Arial" w:hAnsi="Arial" w:cs="Arial"/>
          <w:sz w:val="20"/>
          <w:szCs w:val="20"/>
        </w:rPr>
        <w:t>ą</w:t>
      </w:r>
      <w:r w:rsidRPr="00F65ACF">
        <w:rPr>
          <w:rFonts w:ascii="Arial" w:hAnsi="Arial" w:cs="Arial"/>
          <w:sz w:val="20"/>
          <w:szCs w:val="20"/>
        </w:rPr>
        <w:t xml:space="preserve"> uprawnienia </w:t>
      </w:r>
      <w:r w:rsidR="00FC66C9" w:rsidRPr="00F65ACF">
        <w:rPr>
          <w:rFonts w:ascii="Arial" w:hAnsi="Arial" w:cs="Arial"/>
          <w:sz w:val="20"/>
          <w:szCs w:val="20"/>
        </w:rPr>
        <w:t>I</w:t>
      </w:r>
      <w:r w:rsidR="00FC66C9">
        <w:rPr>
          <w:rFonts w:ascii="Arial" w:hAnsi="Arial" w:cs="Arial"/>
          <w:sz w:val="20"/>
          <w:szCs w:val="20"/>
        </w:rPr>
        <w:t xml:space="preserve">nstytucji </w:t>
      </w:r>
      <w:r w:rsidR="00FC66C9" w:rsidRPr="00F65ACF">
        <w:rPr>
          <w:rFonts w:ascii="Arial" w:hAnsi="Arial" w:cs="Arial"/>
          <w:sz w:val="20"/>
          <w:szCs w:val="20"/>
        </w:rPr>
        <w:t>Z</w:t>
      </w:r>
      <w:r w:rsidR="00FC66C9">
        <w:rPr>
          <w:rFonts w:ascii="Arial" w:hAnsi="Arial" w:cs="Arial"/>
          <w:sz w:val="20"/>
          <w:szCs w:val="20"/>
        </w:rPr>
        <w:t>arządzającej</w:t>
      </w:r>
      <w:r w:rsidRPr="00F65ACF">
        <w:rPr>
          <w:rFonts w:ascii="Arial" w:hAnsi="Arial" w:cs="Arial"/>
          <w:sz w:val="20"/>
          <w:szCs w:val="20"/>
        </w:rPr>
        <w:t xml:space="preserve">, </w:t>
      </w:r>
      <w:r w:rsidR="00FC66C9">
        <w:rPr>
          <w:rFonts w:ascii="Arial" w:hAnsi="Arial" w:cs="Arial"/>
          <w:sz w:val="20"/>
          <w:szCs w:val="20"/>
        </w:rPr>
        <w:t>Instytucji Pośredniczącej</w:t>
      </w:r>
      <w:r w:rsidRPr="00F65ACF">
        <w:rPr>
          <w:rFonts w:ascii="Arial" w:hAnsi="Arial" w:cs="Arial"/>
          <w:sz w:val="20"/>
          <w:szCs w:val="20"/>
        </w:rPr>
        <w:t xml:space="preserve"> oraz powoływanych przez te instytucje zespołów kontrolujących, wynikające z ww. wytycznych, Umowy oraz posiadanych upoważnień.</w:t>
      </w:r>
    </w:p>
    <w:p w14:paraId="45F0DFD5" w14:textId="77777777" w:rsidR="00F65ACF" w:rsidRPr="00F65ACF" w:rsidRDefault="00F65ACF" w:rsidP="00D026DA">
      <w:pPr>
        <w:numPr>
          <w:ilvl w:val="0"/>
          <w:numId w:val="39"/>
        </w:numPr>
        <w:spacing w:after="0" w:line="360" w:lineRule="auto"/>
        <w:jc w:val="both"/>
        <w:rPr>
          <w:rFonts w:ascii="Arial" w:hAnsi="Arial" w:cs="Arial"/>
          <w:sz w:val="20"/>
          <w:szCs w:val="20"/>
        </w:rPr>
      </w:pPr>
      <w:r w:rsidRPr="00F65ACF">
        <w:rPr>
          <w:rFonts w:ascii="Arial" w:hAnsi="Arial" w:cs="Arial"/>
          <w:sz w:val="20"/>
          <w:szCs w:val="20"/>
        </w:rPr>
        <w:t xml:space="preserve">W przypadku niewywiązywania się </w:t>
      </w:r>
      <w:r>
        <w:rPr>
          <w:rFonts w:ascii="Arial" w:hAnsi="Arial" w:cs="Arial"/>
          <w:sz w:val="20"/>
          <w:szCs w:val="20"/>
        </w:rPr>
        <w:t>Partnera Wiodący i Partnerów</w:t>
      </w:r>
      <w:r w:rsidRPr="00F65ACF">
        <w:rPr>
          <w:rFonts w:ascii="Arial" w:hAnsi="Arial" w:cs="Arial"/>
          <w:sz w:val="20"/>
          <w:szCs w:val="20"/>
        </w:rPr>
        <w:t>, któr</w:t>
      </w:r>
      <w:r>
        <w:rPr>
          <w:rFonts w:ascii="Arial" w:hAnsi="Arial" w:cs="Arial"/>
          <w:sz w:val="20"/>
          <w:szCs w:val="20"/>
        </w:rPr>
        <w:t>ych Projekt znajduje się w </w:t>
      </w:r>
      <w:r w:rsidRPr="00F65ACF">
        <w:rPr>
          <w:rFonts w:ascii="Arial" w:hAnsi="Arial" w:cs="Arial"/>
          <w:sz w:val="20"/>
          <w:szCs w:val="20"/>
        </w:rPr>
        <w:t xml:space="preserve">okresie trwałości, </w:t>
      </w:r>
      <w:r w:rsidRPr="00F65ACF">
        <w:rPr>
          <w:rFonts w:ascii="Arial" w:hAnsi="Arial" w:cs="Arial"/>
          <w:bCs/>
          <w:sz w:val="20"/>
          <w:szCs w:val="20"/>
        </w:rPr>
        <w:t xml:space="preserve">pomimo dwukrotnego wezwania do złożenia wymaganych dokumentów, </w:t>
      </w:r>
      <w:r w:rsidR="00FC66C9">
        <w:rPr>
          <w:rFonts w:ascii="Arial" w:hAnsi="Arial" w:cs="Arial"/>
          <w:sz w:val="20"/>
          <w:szCs w:val="20"/>
        </w:rPr>
        <w:t>Instytucja Pośrednicząca</w:t>
      </w:r>
      <w:r w:rsidR="00FC66C9" w:rsidRPr="00F65ACF">
        <w:rPr>
          <w:rFonts w:ascii="Arial" w:hAnsi="Arial" w:cs="Arial"/>
          <w:bCs/>
          <w:sz w:val="20"/>
          <w:szCs w:val="20"/>
        </w:rPr>
        <w:t xml:space="preserve"> </w:t>
      </w:r>
      <w:r w:rsidRPr="00F65ACF">
        <w:rPr>
          <w:rFonts w:ascii="Arial" w:hAnsi="Arial" w:cs="Arial"/>
          <w:bCs/>
          <w:sz w:val="20"/>
          <w:szCs w:val="20"/>
        </w:rPr>
        <w:t xml:space="preserve">przeprowadza u </w:t>
      </w:r>
      <w:r>
        <w:rPr>
          <w:rFonts w:ascii="Arial" w:hAnsi="Arial" w:cs="Arial"/>
          <w:sz w:val="20"/>
          <w:szCs w:val="20"/>
        </w:rPr>
        <w:t>Partnera Wiodąc</w:t>
      </w:r>
      <w:r w:rsidR="00076DE4">
        <w:rPr>
          <w:rFonts w:ascii="Arial" w:hAnsi="Arial" w:cs="Arial"/>
          <w:sz w:val="20"/>
          <w:szCs w:val="20"/>
        </w:rPr>
        <w:t>ego</w:t>
      </w:r>
      <w:r>
        <w:rPr>
          <w:rFonts w:ascii="Arial" w:hAnsi="Arial" w:cs="Arial"/>
          <w:sz w:val="20"/>
          <w:szCs w:val="20"/>
        </w:rPr>
        <w:t xml:space="preserve"> i/lub Partnerów</w:t>
      </w:r>
      <w:r w:rsidRPr="00F65ACF">
        <w:rPr>
          <w:rFonts w:ascii="Arial" w:hAnsi="Arial" w:cs="Arial"/>
          <w:sz w:val="20"/>
          <w:szCs w:val="20"/>
        </w:rPr>
        <w:t xml:space="preserve"> </w:t>
      </w:r>
      <w:r w:rsidRPr="00F65ACF">
        <w:rPr>
          <w:rFonts w:ascii="Arial" w:hAnsi="Arial" w:cs="Arial"/>
          <w:bCs/>
          <w:sz w:val="20"/>
          <w:szCs w:val="20"/>
        </w:rPr>
        <w:t>obligatoryjną kontrolę trwałośc</w:t>
      </w:r>
      <w:r>
        <w:rPr>
          <w:rFonts w:ascii="Arial" w:hAnsi="Arial" w:cs="Arial"/>
          <w:bCs/>
          <w:sz w:val="20"/>
          <w:szCs w:val="20"/>
        </w:rPr>
        <w:t>i w </w:t>
      </w:r>
      <w:r w:rsidRPr="00F65ACF">
        <w:rPr>
          <w:rFonts w:ascii="Arial" w:hAnsi="Arial" w:cs="Arial"/>
          <w:bCs/>
          <w:sz w:val="20"/>
          <w:szCs w:val="20"/>
        </w:rPr>
        <w:t>miejscu realizacji Projektu na zasadach określonych w umowie.</w:t>
      </w:r>
    </w:p>
    <w:p w14:paraId="44C7C033" w14:textId="77777777" w:rsidR="00F65ACF" w:rsidRDefault="00F65ACF" w:rsidP="00A41A9A">
      <w:pPr>
        <w:spacing w:after="0" w:line="360" w:lineRule="auto"/>
        <w:jc w:val="both"/>
        <w:rPr>
          <w:rFonts w:ascii="Arial" w:hAnsi="Arial" w:cs="Arial"/>
          <w:i/>
          <w:sz w:val="20"/>
          <w:szCs w:val="20"/>
        </w:rPr>
      </w:pPr>
    </w:p>
    <w:p w14:paraId="3E254BDB" w14:textId="77777777" w:rsidR="00230BCF" w:rsidRPr="00341C59" w:rsidRDefault="00230BCF" w:rsidP="00230BCF">
      <w:pPr>
        <w:keepNext/>
        <w:spacing w:after="0" w:line="360" w:lineRule="auto"/>
        <w:jc w:val="center"/>
        <w:rPr>
          <w:rFonts w:ascii="Arial" w:hAnsi="Arial" w:cs="Arial"/>
          <w:b/>
          <w:sz w:val="20"/>
          <w:szCs w:val="20"/>
        </w:rPr>
      </w:pPr>
      <w:r w:rsidRPr="00341C59">
        <w:rPr>
          <w:rFonts w:ascii="Arial" w:hAnsi="Arial" w:cs="Arial"/>
          <w:b/>
          <w:sz w:val="20"/>
          <w:szCs w:val="20"/>
        </w:rPr>
        <w:lastRenderedPageBreak/>
        <w:t xml:space="preserve">§ </w:t>
      </w:r>
      <w:r w:rsidR="00341C59" w:rsidRPr="00341C59">
        <w:rPr>
          <w:rFonts w:ascii="Arial" w:hAnsi="Arial" w:cs="Arial"/>
          <w:b/>
          <w:sz w:val="20"/>
          <w:szCs w:val="20"/>
        </w:rPr>
        <w:t>8</w:t>
      </w:r>
      <w:r w:rsidRPr="00341C59">
        <w:rPr>
          <w:rFonts w:ascii="Arial" w:hAnsi="Arial" w:cs="Arial"/>
          <w:b/>
          <w:sz w:val="20"/>
          <w:szCs w:val="20"/>
        </w:rPr>
        <w:t>.</w:t>
      </w:r>
    </w:p>
    <w:p w14:paraId="37DBD68B" w14:textId="77777777" w:rsidR="00230BCF" w:rsidRPr="00E105F2" w:rsidRDefault="00230BCF" w:rsidP="001816B6">
      <w:pPr>
        <w:keepNext/>
        <w:spacing w:after="0" w:line="360" w:lineRule="auto"/>
        <w:jc w:val="center"/>
        <w:rPr>
          <w:rFonts w:ascii="Arial" w:hAnsi="Arial" w:cs="Arial"/>
          <w:b/>
          <w:bCs/>
          <w:sz w:val="20"/>
          <w:szCs w:val="20"/>
        </w:rPr>
      </w:pPr>
      <w:r>
        <w:rPr>
          <w:rFonts w:ascii="Arial" w:hAnsi="Arial" w:cs="Arial"/>
          <w:b/>
          <w:bCs/>
          <w:sz w:val="20"/>
          <w:szCs w:val="20"/>
        </w:rPr>
        <w:t xml:space="preserve">Zagadnienia finansowe </w:t>
      </w:r>
    </w:p>
    <w:p w14:paraId="07C25F00" w14:textId="77777777" w:rsidR="00D85A62" w:rsidRPr="00D85A62" w:rsidRDefault="00D85A62" w:rsidP="00F51F4E">
      <w:pPr>
        <w:numPr>
          <w:ilvl w:val="0"/>
          <w:numId w:val="17"/>
        </w:numPr>
        <w:spacing w:after="0" w:line="360" w:lineRule="auto"/>
        <w:jc w:val="both"/>
        <w:rPr>
          <w:rFonts w:ascii="Arial" w:hAnsi="Arial" w:cs="Arial"/>
          <w:bCs/>
          <w:sz w:val="20"/>
          <w:szCs w:val="20"/>
        </w:rPr>
      </w:pPr>
      <w:r w:rsidRPr="00D85A62">
        <w:rPr>
          <w:rFonts w:ascii="Arial" w:hAnsi="Arial" w:cs="Arial"/>
          <w:bCs/>
          <w:sz w:val="20"/>
          <w:szCs w:val="20"/>
        </w:rPr>
        <w:t xml:space="preserve">Środki finansowe przekazywane Partnerom przez Partnera Wiodącego stanowią dofinansowanie wydatków ponoszonych przez Partnerów w związku z realizacją </w:t>
      </w:r>
      <w:r w:rsidR="001816B6">
        <w:rPr>
          <w:rFonts w:ascii="Arial" w:hAnsi="Arial" w:cs="Arial"/>
          <w:bCs/>
          <w:sz w:val="20"/>
          <w:szCs w:val="20"/>
        </w:rPr>
        <w:t>zadań określonych w niniejszej U</w:t>
      </w:r>
      <w:r w:rsidRPr="00D85A62">
        <w:rPr>
          <w:rFonts w:ascii="Arial" w:hAnsi="Arial" w:cs="Arial"/>
          <w:bCs/>
          <w:sz w:val="20"/>
          <w:szCs w:val="20"/>
        </w:rPr>
        <w:t>mowie</w:t>
      </w:r>
      <w:r w:rsidR="00421D68">
        <w:rPr>
          <w:rFonts w:ascii="Arial" w:hAnsi="Arial" w:cs="Arial"/>
          <w:bCs/>
          <w:sz w:val="20"/>
          <w:szCs w:val="20"/>
        </w:rPr>
        <w:t>.</w:t>
      </w:r>
      <w:r w:rsidR="00F51F4E" w:rsidRPr="00F51F4E">
        <w:t xml:space="preserve"> </w:t>
      </w:r>
      <w:r w:rsidR="00F51F4E" w:rsidRPr="00F51F4E">
        <w:rPr>
          <w:rFonts w:ascii="Arial" w:hAnsi="Arial" w:cs="Arial"/>
          <w:bCs/>
          <w:sz w:val="20"/>
          <w:szCs w:val="20"/>
        </w:rPr>
        <w:t xml:space="preserve">Realizacja zadań przez </w:t>
      </w:r>
      <w:r w:rsidR="00F51F4E">
        <w:rPr>
          <w:rFonts w:ascii="Arial" w:hAnsi="Arial" w:cs="Arial"/>
          <w:bCs/>
          <w:sz w:val="20"/>
          <w:szCs w:val="20"/>
        </w:rPr>
        <w:t>P</w:t>
      </w:r>
      <w:r w:rsidR="00F51F4E" w:rsidRPr="00F51F4E">
        <w:rPr>
          <w:rFonts w:ascii="Arial" w:hAnsi="Arial" w:cs="Arial"/>
          <w:bCs/>
          <w:sz w:val="20"/>
          <w:szCs w:val="20"/>
        </w:rPr>
        <w:t>artnerów</w:t>
      </w:r>
      <w:r w:rsidR="00F51F4E">
        <w:rPr>
          <w:rFonts w:ascii="Arial" w:hAnsi="Arial" w:cs="Arial"/>
          <w:bCs/>
          <w:sz w:val="20"/>
          <w:szCs w:val="20"/>
        </w:rPr>
        <w:t xml:space="preserve"> </w:t>
      </w:r>
      <w:r w:rsidR="00F51F4E" w:rsidRPr="00F51F4E">
        <w:rPr>
          <w:rFonts w:ascii="Arial" w:hAnsi="Arial" w:cs="Arial"/>
          <w:bCs/>
          <w:sz w:val="20"/>
          <w:szCs w:val="20"/>
        </w:rPr>
        <w:t xml:space="preserve">nie jest traktowana jako świadczenie usług na rzecz </w:t>
      </w:r>
      <w:r w:rsidR="00F51F4E">
        <w:rPr>
          <w:rFonts w:ascii="Arial" w:hAnsi="Arial" w:cs="Arial"/>
          <w:bCs/>
          <w:sz w:val="20"/>
          <w:szCs w:val="20"/>
        </w:rPr>
        <w:t>P</w:t>
      </w:r>
      <w:r w:rsidR="00F51F4E" w:rsidRPr="00F51F4E">
        <w:rPr>
          <w:rFonts w:ascii="Arial" w:hAnsi="Arial" w:cs="Arial"/>
          <w:bCs/>
          <w:sz w:val="20"/>
          <w:szCs w:val="20"/>
        </w:rPr>
        <w:t xml:space="preserve">artnera </w:t>
      </w:r>
      <w:r w:rsidR="00F51F4E">
        <w:rPr>
          <w:rFonts w:ascii="Arial" w:hAnsi="Arial" w:cs="Arial"/>
          <w:bCs/>
          <w:sz w:val="20"/>
          <w:szCs w:val="20"/>
        </w:rPr>
        <w:t>W</w:t>
      </w:r>
      <w:r w:rsidR="00F51F4E" w:rsidRPr="00F51F4E">
        <w:rPr>
          <w:rFonts w:ascii="Arial" w:hAnsi="Arial" w:cs="Arial"/>
          <w:bCs/>
          <w:sz w:val="20"/>
          <w:szCs w:val="20"/>
        </w:rPr>
        <w:t>iodącego</w:t>
      </w:r>
      <w:r w:rsidRPr="00D85A62">
        <w:rPr>
          <w:rFonts w:ascii="Arial" w:hAnsi="Arial" w:cs="Arial"/>
          <w:bCs/>
          <w:sz w:val="20"/>
          <w:szCs w:val="20"/>
        </w:rPr>
        <w:t>.</w:t>
      </w:r>
    </w:p>
    <w:p w14:paraId="46C347EF" w14:textId="77777777" w:rsidR="00D85A62" w:rsidRPr="00D85A62" w:rsidRDefault="00D85A62" w:rsidP="00C86D71">
      <w:pPr>
        <w:numPr>
          <w:ilvl w:val="0"/>
          <w:numId w:val="17"/>
        </w:numPr>
        <w:spacing w:after="0" w:line="360" w:lineRule="auto"/>
        <w:jc w:val="both"/>
        <w:rPr>
          <w:rFonts w:ascii="Arial" w:hAnsi="Arial" w:cs="Arial"/>
          <w:bCs/>
          <w:sz w:val="20"/>
          <w:szCs w:val="20"/>
        </w:rPr>
      </w:pPr>
      <w:r w:rsidRPr="00D85A62">
        <w:rPr>
          <w:rFonts w:ascii="Arial" w:hAnsi="Arial" w:cs="Arial"/>
          <w:sz w:val="20"/>
          <w:szCs w:val="20"/>
        </w:rPr>
        <w:t>Partner Wiodący i Partnerzy nie mogą przeznaczać środków finansowych, o których mowa w ust. 1 na cele inne niż związane z Projektem, w szczególności na tymczasowe finansowanie swojej podstawowej, pozaprojektowej działalności.</w:t>
      </w:r>
    </w:p>
    <w:p w14:paraId="4CAB79DC" w14:textId="77777777" w:rsidR="00D85A62" w:rsidRPr="00D85A62" w:rsidRDefault="00D85A62" w:rsidP="00C86D71">
      <w:pPr>
        <w:numPr>
          <w:ilvl w:val="0"/>
          <w:numId w:val="17"/>
        </w:numPr>
        <w:spacing w:after="0" w:line="360" w:lineRule="auto"/>
        <w:jc w:val="both"/>
        <w:rPr>
          <w:rFonts w:ascii="Arial" w:hAnsi="Arial" w:cs="Arial"/>
          <w:bCs/>
          <w:sz w:val="20"/>
          <w:szCs w:val="20"/>
        </w:rPr>
      </w:pPr>
      <w:r w:rsidRPr="00D85A62">
        <w:rPr>
          <w:rFonts w:ascii="Arial" w:hAnsi="Arial" w:cs="Arial"/>
          <w:bCs/>
          <w:sz w:val="20"/>
          <w:szCs w:val="20"/>
        </w:rPr>
        <w:t xml:space="preserve">Budżet Partnera Wiodącego i Partnerów w ramach Projektu, uwzględniający podział środków finansowych na realizację zadań powierzonych Partnerowi Wiodącemu i poszczególnym Partnerom, stanowi </w:t>
      </w:r>
      <w:r w:rsidRPr="003A538A">
        <w:rPr>
          <w:rFonts w:ascii="Arial" w:hAnsi="Arial" w:cs="Arial"/>
          <w:bCs/>
          <w:sz w:val="20"/>
          <w:szCs w:val="20"/>
        </w:rPr>
        <w:t>załącznik nr 2</w:t>
      </w:r>
      <w:r w:rsidRPr="00D85A62">
        <w:rPr>
          <w:rFonts w:ascii="Arial" w:hAnsi="Arial" w:cs="Arial"/>
          <w:bCs/>
          <w:sz w:val="20"/>
          <w:szCs w:val="20"/>
        </w:rPr>
        <w:t xml:space="preserve"> do umowy.</w:t>
      </w:r>
    </w:p>
    <w:p w14:paraId="696EC52F" w14:textId="77777777" w:rsidR="00D85A62" w:rsidRPr="00D85A62" w:rsidRDefault="00D85A62" w:rsidP="00C86D71">
      <w:pPr>
        <w:numPr>
          <w:ilvl w:val="0"/>
          <w:numId w:val="17"/>
        </w:numPr>
        <w:spacing w:after="0" w:line="360" w:lineRule="auto"/>
        <w:jc w:val="both"/>
        <w:rPr>
          <w:rFonts w:ascii="Arial" w:hAnsi="Arial" w:cs="Arial"/>
          <w:bCs/>
          <w:sz w:val="20"/>
          <w:szCs w:val="20"/>
        </w:rPr>
      </w:pPr>
      <w:r w:rsidRPr="00D85A62">
        <w:rPr>
          <w:rFonts w:ascii="Arial" w:hAnsi="Arial" w:cs="Arial"/>
          <w:bCs/>
          <w:sz w:val="20"/>
          <w:szCs w:val="20"/>
        </w:rPr>
        <w:t>Strony uzgadniają następujący podział środków finansowych na realizację Projektu w ramach kwoty dofinansowania Projektu w łącznej kwocie nie większej niż ... PLN</w:t>
      </w:r>
      <w:r w:rsidR="006A3224">
        <w:rPr>
          <w:rFonts w:ascii="Arial" w:hAnsi="Arial" w:cs="Arial"/>
          <w:bCs/>
          <w:sz w:val="20"/>
          <w:szCs w:val="20"/>
        </w:rPr>
        <w:t xml:space="preserve"> i stanowiącej </w:t>
      </w:r>
      <w:r w:rsidR="006A3224" w:rsidRPr="006A3224">
        <w:rPr>
          <w:rFonts w:ascii="Arial" w:hAnsi="Arial" w:cs="Arial"/>
          <w:bCs/>
          <w:sz w:val="20"/>
          <w:szCs w:val="20"/>
        </w:rPr>
        <w:t>nie więcej niż … % wydatków kwalifikowalnych Projektu</w:t>
      </w:r>
      <w:r w:rsidRPr="00D85A62">
        <w:rPr>
          <w:rFonts w:ascii="Arial" w:hAnsi="Arial" w:cs="Arial"/>
          <w:bCs/>
          <w:sz w:val="20"/>
          <w:szCs w:val="20"/>
        </w:rPr>
        <w:t>:</w:t>
      </w:r>
    </w:p>
    <w:p w14:paraId="598F9B3A" w14:textId="77777777" w:rsidR="00D85A62" w:rsidRPr="00D85A62" w:rsidRDefault="00D85A62" w:rsidP="00C86D71">
      <w:pPr>
        <w:numPr>
          <w:ilvl w:val="1"/>
          <w:numId w:val="15"/>
        </w:numPr>
        <w:tabs>
          <w:tab w:val="clear" w:pos="1500"/>
          <w:tab w:val="num" w:pos="1134"/>
        </w:tabs>
        <w:spacing w:after="0" w:line="360" w:lineRule="auto"/>
        <w:ind w:left="851"/>
        <w:jc w:val="both"/>
        <w:rPr>
          <w:rFonts w:ascii="Arial" w:hAnsi="Arial" w:cs="Arial"/>
          <w:bCs/>
          <w:sz w:val="20"/>
          <w:szCs w:val="20"/>
        </w:rPr>
      </w:pPr>
      <w:r w:rsidRPr="00D85A62">
        <w:rPr>
          <w:rFonts w:ascii="Arial" w:hAnsi="Arial" w:cs="Arial"/>
          <w:bCs/>
          <w:sz w:val="20"/>
          <w:szCs w:val="20"/>
        </w:rPr>
        <w:t xml:space="preserve">na realizację </w:t>
      </w:r>
      <w:r w:rsidRPr="00153247">
        <w:rPr>
          <w:rFonts w:ascii="Arial" w:hAnsi="Arial" w:cs="Arial"/>
          <w:bCs/>
          <w:iCs/>
          <w:sz w:val="20"/>
          <w:szCs w:val="20"/>
        </w:rPr>
        <w:t>zadania/zadań</w:t>
      </w:r>
      <w:r w:rsidRPr="00D85A62">
        <w:rPr>
          <w:rFonts w:ascii="Arial" w:hAnsi="Arial" w:cs="Arial"/>
          <w:bCs/>
          <w:sz w:val="20"/>
          <w:szCs w:val="20"/>
        </w:rPr>
        <w:t xml:space="preserve"> </w:t>
      </w:r>
      <w:r w:rsidR="00153247">
        <w:rPr>
          <w:rFonts w:ascii="Arial" w:hAnsi="Arial" w:cs="Arial"/>
          <w:bCs/>
          <w:sz w:val="20"/>
          <w:szCs w:val="20"/>
        </w:rPr>
        <w:t xml:space="preserve">określonych/ego w </w:t>
      </w:r>
      <w:r w:rsidR="00153247" w:rsidRPr="00153247">
        <w:rPr>
          <w:rFonts w:ascii="Arial" w:hAnsi="Arial" w:cs="Arial"/>
          <w:bCs/>
          <w:sz w:val="20"/>
          <w:szCs w:val="20"/>
        </w:rPr>
        <w:t>§</w:t>
      </w:r>
      <w:r w:rsidR="00153247">
        <w:rPr>
          <w:rFonts w:ascii="Arial" w:hAnsi="Arial" w:cs="Arial"/>
          <w:bCs/>
          <w:sz w:val="20"/>
          <w:szCs w:val="20"/>
        </w:rPr>
        <w:t xml:space="preserve"> 5 ust. 1 pkt. 1 Umowy przez </w:t>
      </w:r>
      <w:r w:rsidRPr="00D85A62">
        <w:rPr>
          <w:rFonts w:ascii="Arial" w:hAnsi="Arial" w:cs="Arial"/>
          <w:bCs/>
          <w:sz w:val="20"/>
          <w:szCs w:val="20"/>
        </w:rPr>
        <w:t>Partnera Wiodącego w łącznej kwocie nie większej niż ..... PLN;</w:t>
      </w:r>
    </w:p>
    <w:p w14:paraId="7542E346" w14:textId="77777777" w:rsidR="00D85A62" w:rsidRPr="00D85A62" w:rsidRDefault="00D85A62" w:rsidP="00C86D71">
      <w:pPr>
        <w:numPr>
          <w:ilvl w:val="1"/>
          <w:numId w:val="15"/>
        </w:numPr>
        <w:tabs>
          <w:tab w:val="clear" w:pos="1500"/>
          <w:tab w:val="num" w:pos="1134"/>
        </w:tabs>
        <w:spacing w:after="0" w:line="360" w:lineRule="auto"/>
        <w:ind w:left="851"/>
        <w:jc w:val="both"/>
        <w:rPr>
          <w:rFonts w:ascii="Arial" w:hAnsi="Arial" w:cs="Arial"/>
          <w:bCs/>
          <w:sz w:val="20"/>
          <w:szCs w:val="20"/>
        </w:rPr>
      </w:pPr>
      <w:r w:rsidRPr="00D85A62">
        <w:rPr>
          <w:rFonts w:ascii="Arial" w:hAnsi="Arial" w:cs="Arial"/>
          <w:bCs/>
          <w:sz w:val="20"/>
          <w:szCs w:val="20"/>
        </w:rPr>
        <w:t xml:space="preserve">na realizację </w:t>
      </w:r>
      <w:r w:rsidRPr="00153247">
        <w:rPr>
          <w:rFonts w:ascii="Arial" w:hAnsi="Arial" w:cs="Arial"/>
          <w:bCs/>
          <w:iCs/>
          <w:sz w:val="20"/>
          <w:szCs w:val="20"/>
        </w:rPr>
        <w:t>zadania/zadań</w:t>
      </w:r>
      <w:r w:rsidRPr="00D85A62">
        <w:rPr>
          <w:rFonts w:ascii="Arial" w:hAnsi="Arial" w:cs="Arial"/>
          <w:bCs/>
          <w:sz w:val="20"/>
          <w:szCs w:val="20"/>
        </w:rPr>
        <w:t xml:space="preserve"> </w:t>
      </w:r>
      <w:r w:rsidR="00153247">
        <w:rPr>
          <w:rFonts w:ascii="Arial" w:hAnsi="Arial" w:cs="Arial"/>
          <w:bCs/>
          <w:sz w:val="20"/>
          <w:szCs w:val="20"/>
        </w:rPr>
        <w:t xml:space="preserve">określonych/ego w </w:t>
      </w:r>
      <w:r w:rsidR="00153247" w:rsidRPr="003A4C73">
        <w:rPr>
          <w:rFonts w:ascii="Arial" w:hAnsi="Arial" w:cs="Arial"/>
          <w:bCs/>
          <w:sz w:val="20"/>
          <w:szCs w:val="20"/>
        </w:rPr>
        <w:t>§</w:t>
      </w:r>
      <w:r w:rsidR="00153247">
        <w:rPr>
          <w:rFonts w:ascii="Arial" w:hAnsi="Arial" w:cs="Arial"/>
          <w:bCs/>
          <w:sz w:val="20"/>
          <w:szCs w:val="20"/>
        </w:rPr>
        <w:t xml:space="preserve"> 5 ust. 1 pkt. 2 Umowy przez </w:t>
      </w:r>
      <w:r w:rsidRPr="00D85A62">
        <w:rPr>
          <w:rFonts w:ascii="Arial" w:hAnsi="Arial" w:cs="Arial"/>
          <w:bCs/>
          <w:sz w:val="20"/>
          <w:szCs w:val="20"/>
        </w:rPr>
        <w:t>Partnera nr 1 w łącznej kwocie nie większej niż .... PLN;</w:t>
      </w:r>
    </w:p>
    <w:p w14:paraId="2215E127" w14:textId="77777777" w:rsidR="00D85A62" w:rsidRPr="00D85A62" w:rsidRDefault="00D85A62" w:rsidP="00C86D71">
      <w:pPr>
        <w:numPr>
          <w:ilvl w:val="1"/>
          <w:numId w:val="15"/>
        </w:numPr>
        <w:tabs>
          <w:tab w:val="clear" w:pos="1500"/>
          <w:tab w:val="num" w:pos="1134"/>
        </w:tabs>
        <w:spacing w:after="0" w:line="360" w:lineRule="auto"/>
        <w:ind w:left="851"/>
        <w:jc w:val="both"/>
        <w:rPr>
          <w:rFonts w:ascii="Arial" w:hAnsi="Arial" w:cs="Arial"/>
          <w:bCs/>
          <w:sz w:val="20"/>
          <w:szCs w:val="20"/>
        </w:rPr>
      </w:pPr>
      <w:r w:rsidRPr="00D85A62">
        <w:rPr>
          <w:rFonts w:ascii="Arial" w:hAnsi="Arial" w:cs="Arial"/>
          <w:bCs/>
          <w:sz w:val="20"/>
          <w:szCs w:val="20"/>
        </w:rPr>
        <w:t xml:space="preserve">na realizację </w:t>
      </w:r>
      <w:r w:rsidRPr="00153247">
        <w:rPr>
          <w:rFonts w:ascii="Arial" w:hAnsi="Arial" w:cs="Arial"/>
          <w:bCs/>
          <w:iCs/>
          <w:sz w:val="20"/>
          <w:szCs w:val="20"/>
        </w:rPr>
        <w:t>zadania/zadań</w:t>
      </w:r>
      <w:r w:rsidRPr="00D85A62">
        <w:rPr>
          <w:rFonts w:ascii="Arial" w:hAnsi="Arial" w:cs="Arial"/>
          <w:bCs/>
          <w:sz w:val="20"/>
          <w:szCs w:val="20"/>
        </w:rPr>
        <w:t xml:space="preserve"> </w:t>
      </w:r>
      <w:r w:rsidR="00153247">
        <w:rPr>
          <w:rFonts w:ascii="Arial" w:hAnsi="Arial" w:cs="Arial"/>
          <w:bCs/>
          <w:sz w:val="20"/>
          <w:szCs w:val="20"/>
        </w:rPr>
        <w:t xml:space="preserve">określonych/ego w </w:t>
      </w:r>
      <w:r w:rsidR="00153247" w:rsidRPr="003A4C73">
        <w:rPr>
          <w:rFonts w:ascii="Arial" w:hAnsi="Arial" w:cs="Arial"/>
          <w:bCs/>
          <w:sz w:val="20"/>
          <w:szCs w:val="20"/>
        </w:rPr>
        <w:t>§</w:t>
      </w:r>
      <w:r w:rsidR="00153247">
        <w:rPr>
          <w:rFonts w:ascii="Arial" w:hAnsi="Arial" w:cs="Arial"/>
          <w:bCs/>
          <w:sz w:val="20"/>
          <w:szCs w:val="20"/>
        </w:rPr>
        <w:t xml:space="preserve"> 5 ust. 1 pkt. 3 Umowy przez </w:t>
      </w:r>
      <w:r w:rsidRPr="00D85A62">
        <w:rPr>
          <w:rFonts w:ascii="Arial" w:hAnsi="Arial" w:cs="Arial"/>
          <w:bCs/>
          <w:sz w:val="20"/>
          <w:szCs w:val="20"/>
        </w:rPr>
        <w:t>Partnera nr 2 w łącznej kwocie nie większej niż .... PLN;</w:t>
      </w:r>
    </w:p>
    <w:p w14:paraId="3C6B5E39" w14:textId="77777777" w:rsidR="00D85A62" w:rsidRPr="00D85A62" w:rsidRDefault="00D85A62" w:rsidP="00C86D71">
      <w:pPr>
        <w:numPr>
          <w:ilvl w:val="1"/>
          <w:numId w:val="15"/>
        </w:numPr>
        <w:tabs>
          <w:tab w:val="clear" w:pos="1500"/>
          <w:tab w:val="num" w:pos="1134"/>
        </w:tabs>
        <w:spacing w:after="0" w:line="360" w:lineRule="auto"/>
        <w:ind w:left="851"/>
        <w:jc w:val="both"/>
        <w:rPr>
          <w:rFonts w:ascii="Arial" w:hAnsi="Arial" w:cs="Arial"/>
          <w:bCs/>
          <w:sz w:val="20"/>
          <w:szCs w:val="20"/>
        </w:rPr>
      </w:pPr>
      <w:r w:rsidRPr="00D85A62">
        <w:rPr>
          <w:rFonts w:ascii="Arial" w:hAnsi="Arial" w:cs="Arial"/>
          <w:bCs/>
          <w:sz w:val="20"/>
          <w:szCs w:val="20"/>
        </w:rPr>
        <w:t xml:space="preserve">na realizację </w:t>
      </w:r>
      <w:r w:rsidRPr="00153247">
        <w:rPr>
          <w:rFonts w:ascii="Arial" w:hAnsi="Arial" w:cs="Arial"/>
          <w:bCs/>
          <w:iCs/>
          <w:sz w:val="20"/>
          <w:szCs w:val="20"/>
        </w:rPr>
        <w:t>zadania/zadań</w:t>
      </w:r>
      <w:r w:rsidRPr="00153247">
        <w:rPr>
          <w:rFonts w:ascii="Arial" w:hAnsi="Arial" w:cs="Arial"/>
          <w:bCs/>
          <w:sz w:val="20"/>
          <w:szCs w:val="20"/>
        </w:rPr>
        <w:t xml:space="preserve"> </w:t>
      </w:r>
      <w:r w:rsidR="00153247">
        <w:rPr>
          <w:rFonts w:ascii="Arial" w:hAnsi="Arial" w:cs="Arial"/>
          <w:bCs/>
          <w:sz w:val="20"/>
          <w:szCs w:val="20"/>
        </w:rPr>
        <w:t xml:space="preserve">określonych/ego w </w:t>
      </w:r>
      <w:r w:rsidR="00153247" w:rsidRPr="003A4C73">
        <w:rPr>
          <w:rFonts w:ascii="Arial" w:hAnsi="Arial" w:cs="Arial"/>
          <w:bCs/>
          <w:sz w:val="20"/>
          <w:szCs w:val="20"/>
        </w:rPr>
        <w:t>§</w:t>
      </w:r>
      <w:r w:rsidR="00153247">
        <w:rPr>
          <w:rFonts w:ascii="Arial" w:hAnsi="Arial" w:cs="Arial"/>
          <w:bCs/>
          <w:sz w:val="20"/>
          <w:szCs w:val="20"/>
        </w:rPr>
        <w:t xml:space="preserve"> 5 ust. 1 pkt. 4 Umowy przez </w:t>
      </w:r>
      <w:r w:rsidRPr="00D85A62">
        <w:rPr>
          <w:rFonts w:ascii="Arial" w:hAnsi="Arial" w:cs="Arial"/>
          <w:bCs/>
          <w:sz w:val="20"/>
          <w:szCs w:val="20"/>
        </w:rPr>
        <w:t>Partnera nr 3 w łącznej kwocie nie większej niż .... PLN;</w:t>
      </w:r>
    </w:p>
    <w:p w14:paraId="7E0A8E5D" w14:textId="77777777" w:rsidR="00D85A62" w:rsidRPr="00D85A62" w:rsidRDefault="00D85A62" w:rsidP="00C86D71">
      <w:pPr>
        <w:numPr>
          <w:ilvl w:val="1"/>
          <w:numId w:val="15"/>
        </w:numPr>
        <w:tabs>
          <w:tab w:val="clear" w:pos="1500"/>
          <w:tab w:val="num" w:pos="1134"/>
        </w:tabs>
        <w:spacing w:after="0" w:line="360" w:lineRule="auto"/>
        <w:ind w:left="851"/>
        <w:jc w:val="both"/>
        <w:rPr>
          <w:rFonts w:ascii="Arial" w:hAnsi="Arial" w:cs="Arial"/>
          <w:bCs/>
          <w:sz w:val="20"/>
          <w:szCs w:val="20"/>
        </w:rPr>
      </w:pPr>
      <w:r w:rsidRPr="00D85A62">
        <w:rPr>
          <w:rFonts w:ascii="Arial" w:hAnsi="Arial" w:cs="Arial"/>
          <w:bCs/>
          <w:sz w:val="20"/>
          <w:szCs w:val="20"/>
        </w:rPr>
        <w:t>wartość kosztów pośrednich w związku z realizacją ww. zadań określają Partnerzy w szczególności w załączniku nr 2 do niniejszej umowy.</w:t>
      </w:r>
    </w:p>
    <w:p w14:paraId="760487EF" w14:textId="77777777" w:rsidR="00D85A62" w:rsidRPr="00756046" w:rsidRDefault="00D85A62" w:rsidP="00C86D71">
      <w:pPr>
        <w:numPr>
          <w:ilvl w:val="0"/>
          <w:numId w:val="17"/>
        </w:numPr>
        <w:spacing w:after="0" w:line="360" w:lineRule="auto"/>
        <w:jc w:val="both"/>
        <w:rPr>
          <w:rFonts w:ascii="Arial" w:hAnsi="Arial" w:cs="Arial"/>
          <w:sz w:val="20"/>
          <w:szCs w:val="20"/>
        </w:rPr>
      </w:pPr>
      <w:r w:rsidRPr="00756046">
        <w:rPr>
          <w:rFonts w:ascii="Arial" w:hAnsi="Arial" w:cs="Arial"/>
          <w:bCs/>
          <w:sz w:val="20"/>
          <w:szCs w:val="20"/>
        </w:rPr>
        <w:t>Strony zobowiązują się do wniesienia wkładu własnego zgodnie z w</w:t>
      </w:r>
      <w:r w:rsidR="001816B6">
        <w:rPr>
          <w:rFonts w:ascii="Arial" w:hAnsi="Arial" w:cs="Arial"/>
          <w:bCs/>
          <w:sz w:val="20"/>
          <w:szCs w:val="20"/>
        </w:rPr>
        <w:t>ysokością wskazaną w </w:t>
      </w:r>
      <w:r w:rsidR="00756046" w:rsidRPr="00756046">
        <w:rPr>
          <w:rFonts w:ascii="Arial" w:hAnsi="Arial" w:cs="Arial"/>
          <w:bCs/>
          <w:sz w:val="20"/>
          <w:szCs w:val="20"/>
        </w:rPr>
        <w:t>załączniku nr 2 do niniejszej umowy</w:t>
      </w:r>
      <w:r w:rsidRPr="00756046">
        <w:rPr>
          <w:rFonts w:ascii="Arial" w:hAnsi="Arial" w:cs="Arial"/>
          <w:bCs/>
          <w:sz w:val="20"/>
          <w:szCs w:val="20"/>
        </w:rPr>
        <w:t>.</w:t>
      </w:r>
      <w:r w:rsidR="00756046" w:rsidRPr="00756046">
        <w:rPr>
          <w:rFonts w:ascii="Arial" w:hAnsi="Arial" w:cs="Arial"/>
          <w:bCs/>
          <w:sz w:val="20"/>
          <w:szCs w:val="20"/>
        </w:rPr>
        <w:t xml:space="preserve"> </w:t>
      </w:r>
      <w:r w:rsidRPr="00756046">
        <w:rPr>
          <w:rFonts w:ascii="Arial" w:hAnsi="Arial" w:cs="Arial"/>
          <w:bCs/>
          <w:sz w:val="20"/>
          <w:szCs w:val="20"/>
        </w:rPr>
        <w:t xml:space="preserve">W przypadku niewniesienia wkładu własnego w wysokości wskazanej w </w:t>
      </w:r>
      <w:r w:rsidR="00756046">
        <w:rPr>
          <w:rFonts w:ascii="Arial" w:hAnsi="Arial" w:cs="Arial"/>
          <w:bCs/>
          <w:sz w:val="20"/>
          <w:szCs w:val="20"/>
        </w:rPr>
        <w:t>ww. załączniku</w:t>
      </w:r>
      <w:r w:rsidRPr="00756046">
        <w:rPr>
          <w:rFonts w:ascii="Arial" w:hAnsi="Arial" w:cs="Arial"/>
          <w:bCs/>
          <w:sz w:val="20"/>
          <w:szCs w:val="20"/>
        </w:rPr>
        <w:t xml:space="preserve"> kwota dofinansowania, o której mowa w ust. 4, może zostać proporcjonalnie obniżona.</w:t>
      </w:r>
    </w:p>
    <w:p w14:paraId="26DFC94C" w14:textId="77777777" w:rsidR="00D85A62" w:rsidRPr="003A538A" w:rsidRDefault="00D85A62" w:rsidP="00C86D71">
      <w:pPr>
        <w:numPr>
          <w:ilvl w:val="0"/>
          <w:numId w:val="17"/>
        </w:numPr>
        <w:spacing w:after="0" w:line="360" w:lineRule="auto"/>
        <w:jc w:val="both"/>
        <w:rPr>
          <w:rFonts w:ascii="Arial" w:hAnsi="Arial" w:cs="Arial"/>
          <w:sz w:val="20"/>
          <w:szCs w:val="20"/>
        </w:rPr>
      </w:pPr>
      <w:r w:rsidRPr="003A538A">
        <w:rPr>
          <w:rFonts w:ascii="Arial" w:hAnsi="Arial" w:cs="Arial"/>
          <w:sz w:val="20"/>
          <w:szCs w:val="20"/>
        </w:rPr>
        <w:t xml:space="preserve">Partner Wiodący przekazuje Partnerom środki na finansowanie kosztów realizacji zadań, o których mowa w § </w:t>
      </w:r>
      <w:r w:rsidR="003A538A" w:rsidRPr="003A538A">
        <w:rPr>
          <w:rFonts w:ascii="Arial" w:hAnsi="Arial" w:cs="Arial"/>
          <w:sz w:val="20"/>
          <w:szCs w:val="20"/>
        </w:rPr>
        <w:t>5</w:t>
      </w:r>
      <w:r w:rsidRPr="003A538A">
        <w:rPr>
          <w:rFonts w:ascii="Arial" w:hAnsi="Arial" w:cs="Arial"/>
          <w:sz w:val="20"/>
          <w:szCs w:val="20"/>
        </w:rPr>
        <w:t xml:space="preserve">, w formie </w:t>
      </w:r>
      <w:r w:rsidRPr="003A538A">
        <w:rPr>
          <w:rFonts w:ascii="Arial" w:hAnsi="Arial" w:cs="Arial"/>
          <w:i/>
          <w:sz w:val="20"/>
          <w:szCs w:val="20"/>
        </w:rPr>
        <w:t>zaliczki</w:t>
      </w:r>
      <w:r w:rsidR="00390E28" w:rsidRPr="003A538A">
        <w:rPr>
          <w:rFonts w:ascii="Arial" w:hAnsi="Arial" w:cs="Arial"/>
          <w:i/>
          <w:sz w:val="20"/>
          <w:szCs w:val="20"/>
        </w:rPr>
        <w:t xml:space="preserve"> / refundacji poniesionych wydatków</w:t>
      </w:r>
      <w:r w:rsidRPr="003A538A">
        <w:rPr>
          <w:rFonts w:ascii="Arial" w:hAnsi="Arial" w:cs="Arial"/>
          <w:sz w:val="20"/>
          <w:szCs w:val="20"/>
          <w:vertAlign w:val="superscript"/>
        </w:rPr>
        <w:footnoteReference w:id="15"/>
      </w:r>
      <w:r w:rsidR="003A538A" w:rsidRPr="003A538A">
        <w:rPr>
          <w:rFonts w:ascii="Arial" w:hAnsi="Arial" w:cs="Arial"/>
          <w:i/>
          <w:sz w:val="20"/>
          <w:szCs w:val="20"/>
        </w:rPr>
        <w:t xml:space="preserve"> </w:t>
      </w:r>
      <w:r w:rsidR="003A538A">
        <w:rPr>
          <w:rFonts w:ascii="Arial" w:hAnsi="Arial" w:cs="Arial"/>
          <w:sz w:val="20"/>
          <w:szCs w:val="20"/>
        </w:rPr>
        <w:t>w terminie nie dłuższym niż 10 </w:t>
      </w:r>
      <w:r w:rsidR="003A538A" w:rsidRPr="003A538A">
        <w:rPr>
          <w:rFonts w:ascii="Arial" w:hAnsi="Arial" w:cs="Arial"/>
          <w:sz w:val="20"/>
          <w:szCs w:val="20"/>
        </w:rPr>
        <w:t>dni roboczych od dnia otrzymania środków na rachunek wyodr</w:t>
      </w:r>
      <w:r w:rsidR="003A538A">
        <w:rPr>
          <w:rFonts w:ascii="Arial" w:hAnsi="Arial" w:cs="Arial"/>
          <w:sz w:val="20"/>
          <w:szCs w:val="20"/>
        </w:rPr>
        <w:t>ębniony projektu wynikających z </w:t>
      </w:r>
      <w:r w:rsidR="003A538A" w:rsidRPr="003A538A">
        <w:rPr>
          <w:rFonts w:ascii="Arial" w:hAnsi="Arial" w:cs="Arial"/>
          <w:sz w:val="20"/>
          <w:szCs w:val="20"/>
        </w:rPr>
        <w:t xml:space="preserve">zatwierdzenia przez Instytucję </w:t>
      </w:r>
      <w:r w:rsidR="001816B6">
        <w:rPr>
          <w:rFonts w:ascii="Arial" w:hAnsi="Arial" w:cs="Arial"/>
          <w:sz w:val="20"/>
          <w:szCs w:val="20"/>
        </w:rPr>
        <w:t>Pośrednicz</w:t>
      </w:r>
      <w:r w:rsidR="003A538A" w:rsidRPr="003A538A">
        <w:rPr>
          <w:rFonts w:ascii="Arial" w:hAnsi="Arial" w:cs="Arial"/>
          <w:sz w:val="20"/>
          <w:szCs w:val="20"/>
        </w:rPr>
        <w:t>ącą, zbiorczego wniosku o płatność</w:t>
      </w:r>
      <w:r w:rsidR="003A538A" w:rsidRPr="003A538A">
        <w:rPr>
          <w:rFonts w:ascii="Arial" w:hAnsi="Arial" w:cs="Arial"/>
          <w:sz w:val="20"/>
          <w:szCs w:val="20"/>
          <w:vertAlign w:val="superscript"/>
        </w:rPr>
        <w:footnoteReference w:id="16"/>
      </w:r>
      <w:r w:rsidRPr="003A538A">
        <w:rPr>
          <w:rFonts w:ascii="Arial" w:hAnsi="Arial" w:cs="Arial"/>
          <w:sz w:val="20"/>
          <w:szCs w:val="20"/>
        </w:rPr>
        <w:t xml:space="preserve">. </w:t>
      </w:r>
    </w:p>
    <w:p w14:paraId="723A2A9E" w14:textId="77777777" w:rsidR="00465C2C" w:rsidRDefault="00D85A62" w:rsidP="00C86D71">
      <w:pPr>
        <w:numPr>
          <w:ilvl w:val="0"/>
          <w:numId w:val="17"/>
        </w:numPr>
        <w:spacing w:after="0" w:line="360" w:lineRule="auto"/>
        <w:jc w:val="both"/>
        <w:rPr>
          <w:rFonts w:ascii="Arial" w:hAnsi="Arial" w:cs="Arial"/>
          <w:sz w:val="20"/>
          <w:szCs w:val="20"/>
        </w:rPr>
      </w:pPr>
      <w:r w:rsidRPr="00D85A62">
        <w:rPr>
          <w:rFonts w:ascii="Arial" w:hAnsi="Arial" w:cs="Arial"/>
          <w:sz w:val="20"/>
          <w:szCs w:val="20"/>
        </w:rPr>
        <w:lastRenderedPageBreak/>
        <w:t>Środki przekazywane są Partnero</w:t>
      </w:r>
      <w:r w:rsidR="00465C2C">
        <w:rPr>
          <w:rFonts w:ascii="Arial" w:hAnsi="Arial" w:cs="Arial"/>
          <w:sz w:val="20"/>
          <w:szCs w:val="20"/>
        </w:rPr>
        <w:t>m</w:t>
      </w:r>
      <w:r w:rsidRPr="00D85A62">
        <w:rPr>
          <w:rFonts w:ascii="Arial" w:hAnsi="Arial" w:cs="Arial"/>
          <w:sz w:val="20"/>
          <w:szCs w:val="20"/>
        </w:rPr>
        <w:t xml:space="preserve"> w formie zaliczki</w:t>
      </w:r>
      <w:r w:rsidR="00EF46D5">
        <w:rPr>
          <w:rFonts w:ascii="Arial" w:hAnsi="Arial" w:cs="Arial"/>
          <w:sz w:val="20"/>
          <w:szCs w:val="20"/>
        </w:rPr>
        <w:t>/refundacji poniesionych kosztów</w:t>
      </w:r>
      <w:r w:rsidRPr="00D85A62">
        <w:rPr>
          <w:rFonts w:ascii="Arial" w:hAnsi="Arial" w:cs="Arial"/>
          <w:sz w:val="20"/>
          <w:szCs w:val="20"/>
        </w:rPr>
        <w:t xml:space="preserve"> na następując</w:t>
      </w:r>
      <w:r w:rsidR="00465C2C">
        <w:rPr>
          <w:rFonts w:ascii="Arial" w:hAnsi="Arial" w:cs="Arial"/>
          <w:sz w:val="20"/>
          <w:szCs w:val="20"/>
        </w:rPr>
        <w:t>e</w:t>
      </w:r>
      <w:r w:rsidRPr="00D85A62">
        <w:rPr>
          <w:rFonts w:ascii="Arial" w:hAnsi="Arial" w:cs="Arial"/>
          <w:sz w:val="20"/>
          <w:szCs w:val="20"/>
        </w:rPr>
        <w:t xml:space="preserve"> </w:t>
      </w:r>
      <w:r w:rsidRPr="00465C2C">
        <w:rPr>
          <w:rFonts w:ascii="Arial" w:hAnsi="Arial" w:cs="Arial"/>
          <w:sz w:val="20"/>
          <w:szCs w:val="20"/>
        </w:rPr>
        <w:t>wyodrębnion</w:t>
      </w:r>
      <w:r w:rsidR="00465C2C">
        <w:rPr>
          <w:rFonts w:ascii="Arial" w:hAnsi="Arial" w:cs="Arial"/>
          <w:sz w:val="20"/>
          <w:szCs w:val="20"/>
        </w:rPr>
        <w:t>e</w:t>
      </w:r>
      <w:r w:rsidRPr="00D85A62">
        <w:rPr>
          <w:rFonts w:ascii="Arial" w:hAnsi="Arial" w:cs="Arial"/>
          <w:sz w:val="20"/>
          <w:szCs w:val="20"/>
        </w:rPr>
        <w:t xml:space="preserve"> rachunk</w:t>
      </w:r>
      <w:r w:rsidR="00465C2C">
        <w:rPr>
          <w:rFonts w:ascii="Arial" w:hAnsi="Arial" w:cs="Arial"/>
          <w:sz w:val="20"/>
          <w:szCs w:val="20"/>
        </w:rPr>
        <w:t>i</w:t>
      </w:r>
      <w:r w:rsidRPr="00D85A62">
        <w:rPr>
          <w:rFonts w:ascii="Arial" w:hAnsi="Arial" w:cs="Arial"/>
          <w:sz w:val="20"/>
          <w:szCs w:val="20"/>
        </w:rPr>
        <w:t xml:space="preserve"> bankow</w:t>
      </w:r>
      <w:r w:rsidR="00465C2C">
        <w:rPr>
          <w:rFonts w:ascii="Arial" w:hAnsi="Arial" w:cs="Arial"/>
          <w:sz w:val="20"/>
          <w:szCs w:val="20"/>
        </w:rPr>
        <w:t>e:</w:t>
      </w:r>
      <w:r w:rsidR="00465C2C" w:rsidRPr="00465C2C">
        <w:rPr>
          <w:rFonts w:ascii="Arial" w:hAnsi="Arial" w:cs="Arial"/>
          <w:sz w:val="20"/>
          <w:szCs w:val="20"/>
          <w:vertAlign w:val="superscript"/>
        </w:rPr>
        <w:t xml:space="preserve"> </w:t>
      </w:r>
      <w:r w:rsidR="00465C2C" w:rsidRPr="00D85A62">
        <w:rPr>
          <w:rFonts w:ascii="Arial" w:hAnsi="Arial" w:cs="Arial"/>
          <w:sz w:val="20"/>
          <w:szCs w:val="20"/>
          <w:vertAlign w:val="superscript"/>
        </w:rPr>
        <w:footnoteReference w:id="17"/>
      </w:r>
    </w:p>
    <w:p w14:paraId="3C81F093" w14:textId="77777777" w:rsidR="00465C2C" w:rsidRPr="00465C2C" w:rsidRDefault="00465C2C" w:rsidP="00C86D71">
      <w:pPr>
        <w:numPr>
          <w:ilvl w:val="0"/>
          <w:numId w:val="20"/>
        </w:numPr>
        <w:tabs>
          <w:tab w:val="clear" w:pos="2340"/>
          <w:tab w:val="num" w:pos="851"/>
        </w:tabs>
        <w:spacing w:after="0" w:line="360" w:lineRule="auto"/>
        <w:ind w:left="709"/>
        <w:jc w:val="both"/>
        <w:rPr>
          <w:rFonts w:ascii="Arial" w:hAnsi="Arial" w:cs="Arial"/>
          <w:sz w:val="20"/>
          <w:szCs w:val="20"/>
        </w:rPr>
      </w:pPr>
      <w:r w:rsidRPr="00465C2C">
        <w:rPr>
          <w:rFonts w:ascii="Arial" w:hAnsi="Arial" w:cs="Arial"/>
          <w:sz w:val="20"/>
          <w:szCs w:val="20"/>
        </w:rPr>
        <w:t xml:space="preserve">w przypadku Partnera nr 1 - ……………........ </w:t>
      </w:r>
      <w:r w:rsidRPr="006C57E1">
        <w:rPr>
          <w:rFonts w:ascii="Arial" w:hAnsi="Arial" w:cs="Arial"/>
          <w:i/>
          <w:sz w:val="20"/>
          <w:szCs w:val="20"/>
        </w:rPr>
        <w:t>(należy wpisać nazwę instytucji lub organizacji Partnera nr 1)</w:t>
      </w:r>
      <w:r w:rsidRPr="00465C2C">
        <w:rPr>
          <w:rFonts w:ascii="Arial" w:hAnsi="Arial" w:cs="Arial"/>
          <w:sz w:val="20"/>
          <w:szCs w:val="20"/>
        </w:rPr>
        <w:t xml:space="preserve"> nr: ……………………….. prowadzony przez ….</w:t>
      </w:r>
    </w:p>
    <w:p w14:paraId="5FF716EF" w14:textId="77777777" w:rsidR="00465C2C" w:rsidRPr="00465C2C" w:rsidRDefault="00465C2C" w:rsidP="00C86D71">
      <w:pPr>
        <w:numPr>
          <w:ilvl w:val="0"/>
          <w:numId w:val="20"/>
        </w:numPr>
        <w:tabs>
          <w:tab w:val="clear" w:pos="2340"/>
          <w:tab w:val="num" w:pos="851"/>
        </w:tabs>
        <w:spacing w:after="0" w:line="360" w:lineRule="auto"/>
        <w:ind w:left="709"/>
        <w:jc w:val="both"/>
        <w:rPr>
          <w:rFonts w:ascii="Arial" w:hAnsi="Arial" w:cs="Arial"/>
          <w:sz w:val="20"/>
          <w:szCs w:val="20"/>
        </w:rPr>
      </w:pPr>
      <w:r w:rsidRPr="00465C2C">
        <w:rPr>
          <w:rFonts w:ascii="Arial" w:hAnsi="Arial" w:cs="Arial"/>
          <w:sz w:val="20"/>
          <w:szCs w:val="20"/>
        </w:rPr>
        <w:t xml:space="preserve">w przypadku Partnera nr </w:t>
      </w:r>
      <w:r>
        <w:rPr>
          <w:rFonts w:ascii="Arial" w:hAnsi="Arial" w:cs="Arial"/>
          <w:sz w:val="20"/>
          <w:szCs w:val="20"/>
        </w:rPr>
        <w:t>2</w:t>
      </w:r>
      <w:r w:rsidRPr="00465C2C">
        <w:rPr>
          <w:rFonts w:ascii="Arial" w:hAnsi="Arial" w:cs="Arial"/>
          <w:sz w:val="20"/>
          <w:szCs w:val="20"/>
        </w:rPr>
        <w:t xml:space="preserve"> - ……………........ nr: ……………………….. prowadzony przez ….</w:t>
      </w:r>
    </w:p>
    <w:p w14:paraId="2537BF5E" w14:textId="77777777" w:rsidR="00465C2C" w:rsidRPr="00465C2C" w:rsidRDefault="00465C2C" w:rsidP="00C86D71">
      <w:pPr>
        <w:numPr>
          <w:ilvl w:val="0"/>
          <w:numId w:val="20"/>
        </w:numPr>
        <w:tabs>
          <w:tab w:val="clear" w:pos="2340"/>
          <w:tab w:val="num" w:pos="851"/>
        </w:tabs>
        <w:spacing w:after="0" w:line="360" w:lineRule="auto"/>
        <w:ind w:left="709"/>
        <w:jc w:val="both"/>
        <w:rPr>
          <w:rFonts w:ascii="Arial" w:hAnsi="Arial" w:cs="Arial"/>
          <w:sz w:val="20"/>
          <w:szCs w:val="20"/>
        </w:rPr>
      </w:pPr>
      <w:r w:rsidRPr="00465C2C">
        <w:rPr>
          <w:rFonts w:ascii="Arial" w:hAnsi="Arial" w:cs="Arial"/>
          <w:sz w:val="20"/>
          <w:szCs w:val="20"/>
        </w:rPr>
        <w:t xml:space="preserve">w przypadku Partnera nr </w:t>
      </w:r>
      <w:r>
        <w:rPr>
          <w:rFonts w:ascii="Arial" w:hAnsi="Arial" w:cs="Arial"/>
          <w:sz w:val="20"/>
          <w:szCs w:val="20"/>
        </w:rPr>
        <w:t>3</w:t>
      </w:r>
      <w:r w:rsidRPr="00465C2C">
        <w:rPr>
          <w:rFonts w:ascii="Arial" w:hAnsi="Arial" w:cs="Arial"/>
          <w:sz w:val="20"/>
          <w:szCs w:val="20"/>
        </w:rPr>
        <w:t xml:space="preserve"> - ……………........ nr: ……………………….. prowadzony przez ….</w:t>
      </w:r>
    </w:p>
    <w:p w14:paraId="66B54C3E" w14:textId="77777777" w:rsidR="006659D4" w:rsidRDefault="006659D4" w:rsidP="00C86D71">
      <w:pPr>
        <w:numPr>
          <w:ilvl w:val="0"/>
          <w:numId w:val="17"/>
        </w:numPr>
        <w:spacing w:after="0" w:line="360" w:lineRule="auto"/>
        <w:jc w:val="both"/>
        <w:rPr>
          <w:rFonts w:ascii="Arial" w:hAnsi="Arial" w:cs="Arial"/>
          <w:sz w:val="20"/>
          <w:szCs w:val="20"/>
        </w:rPr>
      </w:pPr>
      <w:r w:rsidRPr="006659D4">
        <w:rPr>
          <w:rFonts w:ascii="Arial" w:hAnsi="Arial" w:cs="Arial"/>
          <w:sz w:val="20"/>
          <w:szCs w:val="20"/>
        </w:rPr>
        <w:t xml:space="preserve">Wszystkie płatności dokonywane w związku z realizacją Projektu pomiędzy Partnerem Wiodącym a Partnerami, są dokonywane za pośrednictwem wyodrębnionych dla Projektu rachunków </w:t>
      </w:r>
      <w:r w:rsidRPr="00B576CF">
        <w:rPr>
          <w:rFonts w:ascii="Arial" w:hAnsi="Arial" w:cs="Arial"/>
          <w:sz w:val="20"/>
          <w:szCs w:val="20"/>
        </w:rPr>
        <w:t>bankowych</w:t>
      </w:r>
      <w:r w:rsidR="001816B6">
        <w:rPr>
          <w:rFonts w:ascii="Arial" w:hAnsi="Arial" w:cs="Arial"/>
          <w:sz w:val="20"/>
          <w:szCs w:val="20"/>
        </w:rPr>
        <w:t xml:space="preserve">, wskazanych w ust. 7, </w:t>
      </w:r>
      <w:r w:rsidR="00B576CF" w:rsidRPr="00B576CF">
        <w:rPr>
          <w:rFonts w:ascii="Arial" w:hAnsi="Arial" w:cs="Arial"/>
          <w:sz w:val="20"/>
          <w:szCs w:val="20"/>
        </w:rPr>
        <w:t>pod rygorem nieuznania poniesionych wydatków za kwalifikowalne</w:t>
      </w:r>
      <w:r w:rsidRPr="006659D4">
        <w:rPr>
          <w:rFonts w:ascii="Arial" w:hAnsi="Arial" w:cs="Arial"/>
          <w:sz w:val="20"/>
          <w:szCs w:val="20"/>
          <w:vertAlign w:val="superscript"/>
        </w:rPr>
        <w:footnoteReference w:id="18"/>
      </w:r>
      <w:r w:rsidRPr="006659D4">
        <w:rPr>
          <w:rFonts w:ascii="Arial" w:hAnsi="Arial" w:cs="Arial"/>
          <w:sz w:val="20"/>
          <w:szCs w:val="20"/>
        </w:rPr>
        <w:t>.</w:t>
      </w:r>
    </w:p>
    <w:p w14:paraId="543AD138" w14:textId="77777777" w:rsidR="006659D4" w:rsidRDefault="006659D4" w:rsidP="00C86D71">
      <w:pPr>
        <w:numPr>
          <w:ilvl w:val="0"/>
          <w:numId w:val="17"/>
        </w:numPr>
        <w:spacing w:after="0" w:line="360" w:lineRule="auto"/>
        <w:jc w:val="both"/>
        <w:rPr>
          <w:rFonts w:ascii="Arial" w:hAnsi="Arial" w:cs="Arial"/>
          <w:sz w:val="20"/>
          <w:szCs w:val="20"/>
        </w:rPr>
      </w:pPr>
      <w:r w:rsidRPr="00D85A62">
        <w:rPr>
          <w:rFonts w:ascii="Arial" w:hAnsi="Arial" w:cs="Arial"/>
          <w:sz w:val="20"/>
          <w:szCs w:val="20"/>
        </w:rPr>
        <w:t xml:space="preserve">Strony zobowiązane są do ujawniania </w:t>
      </w:r>
      <w:r w:rsidR="00B576CF">
        <w:rPr>
          <w:rFonts w:ascii="Arial" w:hAnsi="Arial" w:cs="Arial"/>
          <w:sz w:val="20"/>
          <w:szCs w:val="20"/>
        </w:rPr>
        <w:t xml:space="preserve">we wnioskach o płatność </w:t>
      </w:r>
      <w:r w:rsidRPr="00D85A62">
        <w:rPr>
          <w:rFonts w:ascii="Arial" w:hAnsi="Arial" w:cs="Arial"/>
          <w:sz w:val="20"/>
          <w:szCs w:val="20"/>
        </w:rPr>
        <w:t xml:space="preserve">wszelkich </w:t>
      </w:r>
      <w:r w:rsidRPr="00D02978">
        <w:rPr>
          <w:rFonts w:ascii="Arial" w:hAnsi="Arial" w:cs="Arial"/>
          <w:sz w:val="20"/>
          <w:szCs w:val="20"/>
        </w:rPr>
        <w:t>dochodów</w:t>
      </w:r>
      <w:r w:rsidRPr="00D85A62">
        <w:rPr>
          <w:rFonts w:ascii="Arial" w:hAnsi="Arial" w:cs="Arial"/>
          <w:sz w:val="20"/>
          <w:szCs w:val="20"/>
        </w:rPr>
        <w:t>, które powstają w związku z realizacją Projektu</w:t>
      </w:r>
      <w:r w:rsidR="00B576CF">
        <w:rPr>
          <w:rFonts w:ascii="Arial" w:hAnsi="Arial" w:cs="Arial"/>
          <w:sz w:val="20"/>
          <w:szCs w:val="20"/>
        </w:rPr>
        <w:t xml:space="preserve">. Powstałe dochody podlegają </w:t>
      </w:r>
      <w:r w:rsidR="00B576CF" w:rsidRPr="00B576CF">
        <w:rPr>
          <w:rFonts w:ascii="Arial" w:hAnsi="Arial" w:cs="Arial"/>
          <w:sz w:val="20"/>
          <w:szCs w:val="20"/>
        </w:rPr>
        <w:t>zwrot</w:t>
      </w:r>
      <w:r w:rsidR="00B576CF">
        <w:rPr>
          <w:rFonts w:ascii="Arial" w:hAnsi="Arial" w:cs="Arial"/>
          <w:sz w:val="20"/>
          <w:szCs w:val="20"/>
        </w:rPr>
        <w:t>owi</w:t>
      </w:r>
      <w:r w:rsidR="00B576CF" w:rsidRPr="00B576CF">
        <w:rPr>
          <w:rFonts w:ascii="Arial" w:hAnsi="Arial" w:cs="Arial"/>
          <w:sz w:val="20"/>
          <w:szCs w:val="20"/>
        </w:rPr>
        <w:t xml:space="preserve"> do </w:t>
      </w:r>
      <w:r w:rsidR="00B576CF">
        <w:rPr>
          <w:rFonts w:ascii="Arial" w:hAnsi="Arial" w:cs="Arial"/>
          <w:sz w:val="20"/>
          <w:szCs w:val="20"/>
        </w:rPr>
        <w:t xml:space="preserve">Partnera Wiodącego </w:t>
      </w:r>
      <w:r w:rsidR="00F8476F">
        <w:rPr>
          <w:rFonts w:ascii="Arial" w:hAnsi="Arial" w:cs="Arial"/>
          <w:sz w:val="20"/>
          <w:szCs w:val="20"/>
        </w:rPr>
        <w:t xml:space="preserve">do </w:t>
      </w:r>
      <w:r w:rsidR="00153247" w:rsidRPr="00B576CF">
        <w:rPr>
          <w:rFonts w:ascii="Arial" w:hAnsi="Arial" w:cs="Arial"/>
          <w:sz w:val="20"/>
          <w:szCs w:val="20"/>
        </w:rPr>
        <w:t xml:space="preserve">dnia </w:t>
      </w:r>
      <w:r w:rsidR="00B576CF">
        <w:rPr>
          <w:rFonts w:ascii="Arial" w:hAnsi="Arial" w:cs="Arial"/>
          <w:sz w:val="20"/>
          <w:szCs w:val="20"/>
        </w:rPr>
        <w:t>8</w:t>
      </w:r>
      <w:r w:rsidR="00B576CF" w:rsidRPr="00B576CF">
        <w:rPr>
          <w:rFonts w:ascii="Arial" w:hAnsi="Arial" w:cs="Arial"/>
          <w:sz w:val="20"/>
          <w:szCs w:val="20"/>
        </w:rPr>
        <w:t xml:space="preserve"> stycznia roku następnego po roku, w którym </w:t>
      </w:r>
      <w:r w:rsidR="00B576CF">
        <w:rPr>
          <w:rFonts w:ascii="Arial" w:hAnsi="Arial" w:cs="Arial"/>
          <w:sz w:val="20"/>
          <w:szCs w:val="20"/>
        </w:rPr>
        <w:t xml:space="preserve">dochody </w:t>
      </w:r>
      <w:r w:rsidR="00B576CF" w:rsidRPr="00B576CF">
        <w:rPr>
          <w:rFonts w:ascii="Arial" w:hAnsi="Arial" w:cs="Arial"/>
          <w:sz w:val="20"/>
          <w:szCs w:val="20"/>
        </w:rPr>
        <w:t>powstał</w:t>
      </w:r>
      <w:r w:rsidR="00B576CF">
        <w:rPr>
          <w:rFonts w:ascii="Arial" w:hAnsi="Arial" w:cs="Arial"/>
          <w:sz w:val="20"/>
          <w:szCs w:val="20"/>
        </w:rPr>
        <w:t xml:space="preserve">y, przy czym Partner Wiodący </w:t>
      </w:r>
      <w:r w:rsidR="00B576CF" w:rsidRPr="00B576CF">
        <w:rPr>
          <w:rFonts w:ascii="Arial" w:hAnsi="Arial" w:cs="Arial"/>
          <w:sz w:val="20"/>
          <w:szCs w:val="20"/>
        </w:rPr>
        <w:t xml:space="preserve">może wezwać </w:t>
      </w:r>
      <w:r w:rsidR="00B576CF">
        <w:rPr>
          <w:rFonts w:ascii="Arial" w:hAnsi="Arial" w:cs="Arial"/>
          <w:sz w:val="20"/>
          <w:szCs w:val="20"/>
        </w:rPr>
        <w:t xml:space="preserve">Partnerów </w:t>
      </w:r>
      <w:r w:rsidR="00B576CF" w:rsidRPr="00B576CF">
        <w:rPr>
          <w:rFonts w:ascii="Arial" w:hAnsi="Arial" w:cs="Arial"/>
          <w:sz w:val="20"/>
          <w:szCs w:val="20"/>
        </w:rPr>
        <w:t>do zwrotu dochodu w innym terminie</w:t>
      </w:r>
      <w:r w:rsidR="001816B6">
        <w:rPr>
          <w:rFonts w:ascii="Arial" w:hAnsi="Arial" w:cs="Arial"/>
          <w:sz w:val="20"/>
          <w:szCs w:val="20"/>
        </w:rPr>
        <w:t>, w szczególności na wezwanie Instytucji Pośredniczącej</w:t>
      </w:r>
      <w:r w:rsidR="00B576CF" w:rsidRPr="00B576CF">
        <w:rPr>
          <w:rFonts w:ascii="Arial" w:hAnsi="Arial" w:cs="Arial"/>
          <w:sz w:val="20"/>
          <w:szCs w:val="20"/>
        </w:rPr>
        <w:t>.</w:t>
      </w:r>
    </w:p>
    <w:p w14:paraId="6F79445B" w14:textId="77777777" w:rsidR="00D85A62" w:rsidRPr="00B576CF" w:rsidRDefault="00D85A62" w:rsidP="00C86D71">
      <w:pPr>
        <w:numPr>
          <w:ilvl w:val="0"/>
          <w:numId w:val="17"/>
        </w:numPr>
        <w:spacing w:after="0" w:line="360" w:lineRule="auto"/>
        <w:jc w:val="both"/>
        <w:rPr>
          <w:rFonts w:ascii="Arial" w:hAnsi="Arial" w:cs="Arial"/>
          <w:sz w:val="20"/>
          <w:szCs w:val="20"/>
        </w:rPr>
      </w:pPr>
      <w:r w:rsidRPr="00B576CF">
        <w:rPr>
          <w:rFonts w:ascii="Arial" w:hAnsi="Arial" w:cs="Arial"/>
          <w:sz w:val="20"/>
          <w:szCs w:val="20"/>
        </w:rPr>
        <w:t xml:space="preserve">Odsetki bankowe </w:t>
      </w:r>
      <w:r w:rsidR="00B576CF" w:rsidRPr="00B576CF">
        <w:rPr>
          <w:rFonts w:ascii="Arial" w:hAnsi="Arial" w:cs="Arial"/>
          <w:sz w:val="20"/>
          <w:szCs w:val="20"/>
        </w:rPr>
        <w:t>od</w:t>
      </w:r>
      <w:r w:rsidRPr="00B576CF">
        <w:rPr>
          <w:rFonts w:ascii="Arial" w:hAnsi="Arial" w:cs="Arial"/>
          <w:sz w:val="20"/>
          <w:szCs w:val="20"/>
        </w:rPr>
        <w:t xml:space="preserve"> </w:t>
      </w:r>
      <w:r w:rsidR="00B576CF" w:rsidRPr="00B576CF">
        <w:rPr>
          <w:rFonts w:ascii="Arial" w:hAnsi="Arial" w:cs="Arial"/>
          <w:sz w:val="20"/>
          <w:szCs w:val="20"/>
        </w:rPr>
        <w:t xml:space="preserve">przekazanych transz dofinansowania </w:t>
      </w:r>
      <w:r w:rsidRPr="00B576CF">
        <w:rPr>
          <w:rFonts w:ascii="Arial" w:hAnsi="Arial" w:cs="Arial"/>
          <w:sz w:val="20"/>
          <w:szCs w:val="20"/>
        </w:rPr>
        <w:t>st</w:t>
      </w:r>
      <w:r w:rsidR="00D848F6" w:rsidRPr="00B576CF">
        <w:rPr>
          <w:rFonts w:ascii="Arial" w:hAnsi="Arial" w:cs="Arial"/>
          <w:sz w:val="20"/>
          <w:szCs w:val="20"/>
        </w:rPr>
        <w:t>anowią dochód budżetu państwa i </w:t>
      </w:r>
      <w:r w:rsidRPr="00B576CF">
        <w:rPr>
          <w:rFonts w:ascii="Arial" w:hAnsi="Arial" w:cs="Arial"/>
          <w:sz w:val="20"/>
          <w:szCs w:val="20"/>
        </w:rPr>
        <w:t xml:space="preserve">podlegają zwrotowi </w:t>
      </w:r>
      <w:r w:rsidR="00D848F6" w:rsidRPr="00B576CF">
        <w:rPr>
          <w:rFonts w:ascii="Arial" w:hAnsi="Arial" w:cs="Arial"/>
          <w:sz w:val="20"/>
          <w:szCs w:val="20"/>
        </w:rPr>
        <w:t xml:space="preserve">na </w:t>
      </w:r>
      <w:r w:rsidR="00B576CF" w:rsidRPr="00B576CF">
        <w:rPr>
          <w:rFonts w:ascii="Arial" w:hAnsi="Arial" w:cs="Arial"/>
          <w:sz w:val="20"/>
          <w:szCs w:val="20"/>
        </w:rPr>
        <w:t xml:space="preserve">każde </w:t>
      </w:r>
      <w:r w:rsidR="00D848F6" w:rsidRPr="00B576CF">
        <w:rPr>
          <w:rFonts w:ascii="Arial" w:hAnsi="Arial" w:cs="Arial"/>
          <w:sz w:val="20"/>
          <w:szCs w:val="20"/>
        </w:rPr>
        <w:t>wezwanie Partnera Wiodącego</w:t>
      </w:r>
      <w:r w:rsidRPr="00B576CF">
        <w:rPr>
          <w:rFonts w:ascii="Arial" w:hAnsi="Arial" w:cs="Arial"/>
          <w:sz w:val="20"/>
          <w:szCs w:val="20"/>
        </w:rPr>
        <w:t>, o ile przepisy odrębne nie stanowią inaczej</w:t>
      </w:r>
      <w:r w:rsidRPr="00B576CF">
        <w:rPr>
          <w:rFonts w:ascii="Arial" w:hAnsi="Arial" w:cs="Arial"/>
          <w:sz w:val="20"/>
          <w:szCs w:val="20"/>
          <w:vertAlign w:val="superscript"/>
        </w:rPr>
        <w:footnoteReference w:id="19"/>
      </w:r>
      <w:r w:rsidRPr="00B576CF">
        <w:rPr>
          <w:rFonts w:ascii="Arial" w:hAnsi="Arial" w:cs="Arial"/>
          <w:sz w:val="20"/>
          <w:szCs w:val="20"/>
        </w:rPr>
        <w:t>.</w:t>
      </w:r>
    </w:p>
    <w:p w14:paraId="1A40504C" w14:textId="77777777" w:rsidR="00D85A62" w:rsidRPr="008E0A18" w:rsidRDefault="00D85A62" w:rsidP="00C86D71">
      <w:pPr>
        <w:numPr>
          <w:ilvl w:val="0"/>
          <w:numId w:val="17"/>
        </w:numPr>
        <w:spacing w:after="0" w:line="360" w:lineRule="auto"/>
        <w:jc w:val="both"/>
        <w:rPr>
          <w:rFonts w:ascii="Arial" w:hAnsi="Arial" w:cs="Arial"/>
          <w:sz w:val="20"/>
          <w:szCs w:val="20"/>
        </w:rPr>
      </w:pPr>
      <w:r w:rsidRPr="008E0A18">
        <w:rPr>
          <w:rFonts w:ascii="Arial" w:hAnsi="Arial" w:cs="Arial"/>
          <w:sz w:val="20"/>
          <w:szCs w:val="20"/>
        </w:rPr>
        <w:t xml:space="preserve">Środki na finansowanie kosztów realizacji zadań przekazywane są zgodnie z harmonogramem </w:t>
      </w:r>
      <w:r w:rsidRPr="006659D4">
        <w:rPr>
          <w:rFonts w:ascii="Arial" w:hAnsi="Arial" w:cs="Arial"/>
          <w:sz w:val="20"/>
          <w:szCs w:val="20"/>
        </w:rPr>
        <w:t>płatności stanowiącym załącznik nr 3 do niniejszej umowy. Aktualizacja harmonogramu nie wymaga</w:t>
      </w:r>
      <w:r w:rsidRPr="008E0A18">
        <w:rPr>
          <w:rFonts w:ascii="Arial" w:hAnsi="Arial" w:cs="Arial"/>
          <w:sz w:val="20"/>
          <w:szCs w:val="20"/>
        </w:rPr>
        <w:t xml:space="preserve"> formy aneksu do niniejszej umowy.</w:t>
      </w:r>
    </w:p>
    <w:p w14:paraId="30552331" w14:textId="77777777" w:rsidR="00D85A62" w:rsidRPr="001816B6" w:rsidRDefault="00D85A62" w:rsidP="00C86D71">
      <w:pPr>
        <w:numPr>
          <w:ilvl w:val="0"/>
          <w:numId w:val="17"/>
        </w:numPr>
        <w:spacing w:after="0" w:line="360" w:lineRule="auto"/>
        <w:jc w:val="both"/>
        <w:rPr>
          <w:rFonts w:ascii="Arial" w:hAnsi="Arial" w:cs="Arial"/>
          <w:sz w:val="20"/>
          <w:szCs w:val="20"/>
        </w:rPr>
      </w:pPr>
      <w:r w:rsidRPr="001816B6">
        <w:rPr>
          <w:rFonts w:ascii="Arial" w:hAnsi="Arial" w:cs="Arial"/>
          <w:sz w:val="20"/>
          <w:szCs w:val="20"/>
        </w:rPr>
        <w:t>Pierwsza transza zaliczki wypłacana jest Partnerom w wysokości określonej w harmonogramie p</w:t>
      </w:r>
      <w:r w:rsidR="008E0A18" w:rsidRPr="001816B6">
        <w:rPr>
          <w:rFonts w:ascii="Arial" w:hAnsi="Arial" w:cs="Arial"/>
          <w:sz w:val="20"/>
          <w:szCs w:val="20"/>
        </w:rPr>
        <w:t xml:space="preserve">łatności, o którym mowa </w:t>
      </w:r>
      <w:r w:rsidR="001816B6" w:rsidRPr="001816B6">
        <w:rPr>
          <w:rFonts w:ascii="Arial" w:hAnsi="Arial" w:cs="Arial"/>
          <w:sz w:val="20"/>
          <w:szCs w:val="20"/>
        </w:rPr>
        <w:t>w ust. 11</w:t>
      </w:r>
      <w:r w:rsidR="008E0A18" w:rsidRPr="001816B6">
        <w:rPr>
          <w:rFonts w:ascii="Arial" w:hAnsi="Arial" w:cs="Arial"/>
          <w:sz w:val="20"/>
          <w:szCs w:val="20"/>
        </w:rPr>
        <w:t xml:space="preserve"> pod warunkiem wniesienia zabezpieczenia prawidłowej realizacji umowy przez Partnera Wiodącego</w:t>
      </w:r>
      <w:r w:rsidR="006659D4" w:rsidRPr="001816B6">
        <w:rPr>
          <w:rFonts w:ascii="Arial" w:hAnsi="Arial" w:cs="Arial"/>
          <w:sz w:val="20"/>
          <w:szCs w:val="20"/>
        </w:rPr>
        <w:t xml:space="preserve"> z </w:t>
      </w:r>
      <w:r w:rsidR="001816B6" w:rsidRPr="001816B6">
        <w:rPr>
          <w:rFonts w:ascii="Arial" w:hAnsi="Arial" w:cs="Arial"/>
          <w:sz w:val="20"/>
          <w:szCs w:val="20"/>
        </w:rPr>
        <w:t>uwzględnieniem ust. 13</w:t>
      </w:r>
      <w:r w:rsidRPr="001816B6">
        <w:rPr>
          <w:rFonts w:ascii="Arial" w:hAnsi="Arial" w:cs="Arial"/>
          <w:sz w:val="20"/>
          <w:szCs w:val="20"/>
        </w:rPr>
        <w:t>.</w:t>
      </w:r>
    </w:p>
    <w:p w14:paraId="4D33CF63" w14:textId="77777777" w:rsidR="006659D4" w:rsidRDefault="006659D4" w:rsidP="00C86D71">
      <w:pPr>
        <w:numPr>
          <w:ilvl w:val="0"/>
          <w:numId w:val="17"/>
        </w:numPr>
        <w:spacing w:after="0" w:line="360" w:lineRule="auto"/>
        <w:jc w:val="both"/>
        <w:rPr>
          <w:rFonts w:ascii="Arial" w:hAnsi="Arial" w:cs="Arial"/>
          <w:sz w:val="20"/>
          <w:szCs w:val="20"/>
        </w:rPr>
      </w:pPr>
      <w:r w:rsidRPr="00D02978">
        <w:rPr>
          <w:rFonts w:ascii="Arial" w:hAnsi="Arial" w:cs="Arial"/>
          <w:sz w:val="20"/>
          <w:szCs w:val="20"/>
        </w:rPr>
        <w:t xml:space="preserve">Strony postanawiają, że zabezpieczenie prawidłowej realizacji niniejszej umowy jest ustanawiane przez </w:t>
      </w:r>
      <w:r w:rsidRPr="00D02978">
        <w:rPr>
          <w:rFonts w:ascii="Arial" w:hAnsi="Arial" w:cs="Arial"/>
          <w:i/>
          <w:sz w:val="20"/>
          <w:szCs w:val="20"/>
        </w:rPr>
        <w:t>Partnera Wiodącego / Partnera Wiodącego oraz Partnerów, w części, w jakiej odpowiadają za realizację projektu</w:t>
      </w:r>
      <w:r w:rsidRPr="00D02978">
        <w:rPr>
          <w:rFonts w:ascii="Arial" w:hAnsi="Arial" w:cs="Arial"/>
          <w:sz w:val="20"/>
          <w:szCs w:val="20"/>
          <w:vertAlign w:val="superscript"/>
        </w:rPr>
        <w:footnoteReference w:id="20"/>
      </w:r>
      <w:r w:rsidRPr="00D02978">
        <w:rPr>
          <w:rFonts w:ascii="Arial" w:hAnsi="Arial" w:cs="Arial"/>
          <w:sz w:val="20"/>
          <w:szCs w:val="20"/>
        </w:rPr>
        <w:t>.</w:t>
      </w:r>
    </w:p>
    <w:p w14:paraId="57A7F8D5" w14:textId="77777777" w:rsidR="00D85A62" w:rsidRPr="008E0A18" w:rsidRDefault="008E0A18" w:rsidP="00C86D71">
      <w:pPr>
        <w:numPr>
          <w:ilvl w:val="0"/>
          <w:numId w:val="17"/>
        </w:numPr>
        <w:spacing w:after="0" w:line="360" w:lineRule="auto"/>
        <w:jc w:val="both"/>
        <w:rPr>
          <w:rFonts w:ascii="Arial" w:hAnsi="Arial" w:cs="Arial"/>
          <w:sz w:val="20"/>
          <w:szCs w:val="20"/>
        </w:rPr>
      </w:pPr>
      <w:r>
        <w:rPr>
          <w:rFonts w:ascii="Arial" w:hAnsi="Arial" w:cs="Arial"/>
          <w:sz w:val="20"/>
          <w:szCs w:val="20"/>
        </w:rPr>
        <w:t xml:space="preserve">Przy wydatkowaniu środków w ramach projektu, Strony </w:t>
      </w:r>
      <w:r w:rsidR="00D85A62" w:rsidRPr="008E0A18">
        <w:rPr>
          <w:rFonts w:ascii="Arial" w:hAnsi="Arial" w:cs="Arial"/>
          <w:sz w:val="20"/>
          <w:szCs w:val="20"/>
        </w:rPr>
        <w:t>stosuj</w:t>
      </w:r>
      <w:r>
        <w:rPr>
          <w:rFonts w:ascii="Arial" w:hAnsi="Arial" w:cs="Arial"/>
          <w:sz w:val="20"/>
          <w:szCs w:val="20"/>
        </w:rPr>
        <w:t>ą</w:t>
      </w:r>
      <w:r w:rsidR="00D85A62" w:rsidRPr="008E0A18">
        <w:rPr>
          <w:rFonts w:ascii="Arial" w:hAnsi="Arial" w:cs="Arial"/>
          <w:sz w:val="20"/>
          <w:szCs w:val="20"/>
        </w:rPr>
        <w:t xml:space="preserve"> się </w:t>
      </w:r>
      <w:r>
        <w:rPr>
          <w:rFonts w:ascii="Arial" w:hAnsi="Arial" w:cs="Arial"/>
          <w:sz w:val="20"/>
          <w:szCs w:val="20"/>
        </w:rPr>
        <w:t xml:space="preserve">do aktualnej na dzień </w:t>
      </w:r>
      <w:r w:rsidRPr="008E0A18">
        <w:rPr>
          <w:rFonts w:ascii="Arial" w:hAnsi="Arial" w:cs="Arial"/>
          <w:sz w:val="20"/>
          <w:szCs w:val="20"/>
        </w:rPr>
        <w:t xml:space="preserve">poniesienia wydatku </w:t>
      </w:r>
      <w:r>
        <w:rPr>
          <w:rFonts w:ascii="Arial" w:hAnsi="Arial" w:cs="Arial"/>
          <w:sz w:val="20"/>
          <w:szCs w:val="20"/>
        </w:rPr>
        <w:t>wersji</w:t>
      </w:r>
      <w:r w:rsidR="00D85A62" w:rsidRPr="008E0A18">
        <w:rPr>
          <w:rFonts w:ascii="Arial" w:hAnsi="Arial" w:cs="Arial"/>
          <w:sz w:val="20"/>
          <w:szCs w:val="20"/>
        </w:rPr>
        <w:t xml:space="preserve"> </w:t>
      </w:r>
      <w:r>
        <w:rPr>
          <w:rFonts w:ascii="Arial" w:hAnsi="Arial" w:cs="Arial"/>
          <w:sz w:val="20"/>
          <w:szCs w:val="20"/>
        </w:rPr>
        <w:t>„</w:t>
      </w:r>
      <w:r w:rsidR="00D85A62" w:rsidRPr="008E0A18">
        <w:rPr>
          <w:rFonts w:ascii="Arial" w:hAnsi="Arial" w:cs="Arial"/>
          <w:sz w:val="20"/>
          <w:szCs w:val="20"/>
        </w:rPr>
        <w:t>Wytycznych w zakresie kwalifikowalności w ramach Europejskiego Funduszu Rozwoju Regionalnego, Europejskiego Funduszu Społecznego oraz Funduszu Spójności na lata 2014-2020</w:t>
      </w:r>
      <w:r>
        <w:rPr>
          <w:rFonts w:ascii="Arial" w:hAnsi="Arial" w:cs="Arial"/>
          <w:sz w:val="20"/>
          <w:szCs w:val="20"/>
        </w:rPr>
        <w:t>”.</w:t>
      </w:r>
    </w:p>
    <w:p w14:paraId="6201E47C" w14:textId="77777777" w:rsidR="004874A7" w:rsidRDefault="004874A7" w:rsidP="00C86D71">
      <w:pPr>
        <w:numPr>
          <w:ilvl w:val="0"/>
          <w:numId w:val="17"/>
        </w:numPr>
        <w:spacing w:after="0" w:line="360" w:lineRule="auto"/>
        <w:jc w:val="both"/>
        <w:rPr>
          <w:rFonts w:ascii="Arial" w:hAnsi="Arial" w:cs="Arial"/>
          <w:sz w:val="20"/>
          <w:szCs w:val="20"/>
        </w:rPr>
      </w:pPr>
      <w:r>
        <w:rPr>
          <w:rFonts w:ascii="Arial" w:hAnsi="Arial" w:cs="Arial"/>
          <w:sz w:val="20"/>
          <w:szCs w:val="20"/>
        </w:rPr>
        <w:lastRenderedPageBreak/>
        <w:t xml:space="preserve">Partner Wiodący oraz Partnerzy </w:t>
      </w:r>
      <w:r w:rsidRPr="004874A7">
        <w:rPr>
          <w:rFonts w:ascii="Arial" w:hAnsi="Arial" w:cs="Arial"/>
          <w:sz w:val="20"/>
          <w:szCs w:val="20"/>
        </w:rPr>
        <w:t>zobowiązuj</w:t>
      </w:r>
      <w:r>
        <w:rPr>
          <w:rFonts w:ascii="Arial" w:hAnsi="Arial" w:cs="Arial"/>
          <w:sz w:val="20"/>
          <w:szCs w:val="20"/>
        </w:rPr>
        <w:t>ą</w:t>
      </w:r>
      <w:r w:rsidRPr="004874A7">
        <w:rPr>
          <w:rFonts w:ascii="Arial" w:hAnsi="Arial" w:cs="Arial"/>
          <w:sz w:val="20"/>
          <w:szCs w:val="20"/>
        </w:rPr>
        <w:t xml:space="preserve"> się ująć każdy wydatek kwalifikowalny we wniosku </w:t>
      </w:r>
      <w:r w:rsidR="0062440C">
        <w:rPr>
          <w:rFonts w:ascii="Arial" w:hAnsi="Arial" w:cs="Arial"/>
          <w:sz w:val="20"/>
          <w:szCs w:val="20"/>
        </w:rPr>
        <w:t>o płatność</w:t>
      </w:r>
      <w:r w:rsidRPr="004874A7">
        <w:rPr>
          <w:rFonts w:ascii="Arial" w:hAnsi="Arial" w:cs="Arial"/>
          <w:sz w:val="20"/>
          <w:szCs w:val="20"/>
        </w:rPr>
        <w:t xml:space="preserve"> przekazywanym do Instytucji Pośredniczącej w terminie do 3 miesięcy od dnia jego poniesienia</w:t>
      </w:r>
      <w:r>
        <w:rPr>
          <w:rStyle w:val="Odwoanieprzypisudolnego"/>
          <w:rFonts w:ascii="Arial" w:hAnsi="Arial" w:cs="Arial"/>
          <w:sz w:val="20"/>
          <w:szCs w:val="20"/>
        </w:rPr>
        <w:footnoteReference w:id="21"/>
      </w:r>
      <w:r w:rsidRPr="004874A7">
        <w:rPr>
          <w:rFonts w:ascii="Arial" w:hAnsi="Arial" w:cs="Arial"/>
          <w:sz w:val="20"/>
          <w:szCs w:val="20"/>
        </w:rPr>
        <w:t>.</w:t>
      </w:r>
    </w:p>
    <w:p w14:paraId="7DA75278" w14:textId="77777777" w:rsidR="00D85A62" w:rsidRPr="00324BF0" w:rsidRDefault="00D85A62" w:rsidP="00C86D71">
      <w:pPr>
        <w:numPr>
          <w:ilvl w:val="0"/>
          <w:numId w:val="17"/>
        </w:numPr>
        <w:spacing w:after="0" w:line="360" w:lineRule="auto"/>
        <w:jc w:val="both"/>
        <w:rPr>
          <w:rFonts w:ascii="Arial" w:hAnsi="Arial" w:cs="Arial"/>
          <w:sz w:val="20"/>
          <w:szCs w:val="20"/>
        </w:rPr>
      </w:pPr>
      <w:r w:rsidRPr="00324BF0">
        <w:rPr>
          <w:rFonts w:ascii="Arial" w:hAnsi="Arial" w:cs="Arial"/>
          <w:sz w:val="20"/>
          <w:szCs w:val="20"/>
        </w:rPr>
        <w:t>Strony ustalają, iż rozliczanie Projektu będzie procedowane z zastosowaniem formuły</w:t>
      </w:r>
      <w:r w:rsidR="00CB31D7" w:rsidRPr="00324BF0">
        <w:rPr>
          <w:rFonts w:ascii="Arial" w:hAnsi="Arial" w:cs="Arial"/>
          <w:sz w:val="20"/>
          <w:szCs w:val="20"/>
          <w:vertAlign w:val="superscript"/>
        </w:rPr>
        <w:footnoteReference w:id="22"/>
      </w:r>
      <w:r w:rsidRPr="00324BF0">
        <w:rPr>
          <w:rFonts w:ascii="Arial" w:hAnsi="Arial" w:cs="Arial"/>
          <w:sz w:val="20"/>
          <w:szCs w:val="20"/>
        </w:rPr>
        <w:t>:</w:t>
      </w:r>
    </w:p>
    <w:p w14:paraId="1713B53D" w14:textId="77777777" w:rsidR="00D85A62" w:rsidRPr="00324BF0" w:rsidRDefault="00D85A62" w:rsidP="00C86D71">
      <w:pPr>
        <w:numPr>
          <w:ilvl w:val="0"/>
          <w:numId w:val="16"/>
        </w:numPr>
        <w:spacing w:after="0" w:line="360" w:lineRule="auto"/>
        <w:ind w:left="851" w:hanging="425"/>
        <w:jc w:val="both"/>
        <w:rPr>
          <w:rFonts w:ascii="Arial" w:hAnsi="Arial" w:cs="Arial"/>
          <w:sz w:val="20"/>
          <w:szCs w:val="20"/>
        </w:rPr>
      </w:pPr>
      <w:r w:rsidRPr="00324BF0">
        <w:rPr>
          <w:rFonts w:ascii="Arial" w:hAnsi="Arial" w:cs="Arial"/>
          <w:sz w:val="20"/>
          <w:szCs w:val="20"/>
        </w:rPr>
        <w:t>partnerskiej, tj. z zastosowaniem częściowych wniosków o płatność</w:t>
      </w:r>
      <w:r w:rsidR="00CB31D7" w:rsidRPr="00324BF0">
        <w:rPr>
          <w:rFonts w:ascii="Arial" w:hAnsi="Arial" w:cs="Arial"/>
          <w:sz w:val="20"/>
          <w:szCs w:val="20"/>
        </w:rPr>
        <w:t xml:space="preserve"> składanych przez wszystkich Partnerów do Partnera Wiodącego</w:t>
      </w:r>
      <w:r w:rsidR="002F2A24">
        <w:rPr>
          <w:rFonts w:ascii="Arial" w:hAnsi="Arial" w:cs="Arial"/>
          <w:sz w:val="20"/>
          <w:szCs w:val="20"/>
        </w:rPr>
        <w:t>;</w:t>
      </w:r>
    </w:p>
    <w:p w14:paraId="6A1CB183" w14:textId="77777777" w:rsidR="00D85A62" w:rsidRPr="00324BF0" w:rsidRDefault="00D85A62" w:rsidP="00C86D71">
      <w:pPr>
        <w:numPr>
          <w:ilvl w:val="0"/>
          <w:numId w:val="16"/>
        </w:numPr>
        <w:spacing w:after="0" w:line="360" w:lineRule="auto"/>
        <w:ind w:left="851" w:hanging="425"/>
        <w:jc w:val="both"/>
        <w:rPr>
          <w:rFonts w:ascii="Arial" w:hAnsi="Arial" w:cs="Arial"/>
          <w:sz w:val="20"/>
          <w:szCs w:val="20"/>
        </w:rPr>
      </w:pPr>
      <w:r w:rsidRPr="00324BF0">
        <w:rPr>
          <w:rFonts w:ascii="Arial" w:hAnsi="Arial" w:cs="Arial"/>
          <w:sz w:val="20"/>
          <w:szCs w:val="20"/>
        </w:rPr>
        <w:t>uproszczonej, tj. bez zastosowania częściowych wniosków o płatność</w:t>
      </w:r>
      <w:r w:rsidR="00CB31D7" w:rsidRPr="00324BF0">
        <w:rPr>
          <w:rFonts w:ascii="Arial" w:hAnsi="Arial" w:cs="Arial"/>
          <w:sz w:val="20"/>
          <w:szCs w:val="20"/>
        </w:rPr>
        <w:t xml:space="preserve"> składanych przez wszystkich Partnerów do Partnera Wiodącego</w:t>
      </w:r>
      <w:r w:rsidR="002F2A24">
        <w:rPr>
          <w:rFonts w:ascii="Arial" w:hAnsi="Arial" w:cs="Arial"/>
          <w:sz w:val="20"/>
          <w:szCs w:val="20"/>
        </w:rPr>
        <w:t>;</w:t>
      </w:r>
    </w:p>
    <w:p w14:paraId="69D2CBF3" w14:textId="77777777" w:rsidR="00CB31D7" w:rsidRPr="00324BF0" w:rsidRDefault="00CB31D7" w:rsidP="00C86D71">
      <w:pPr>
        <w:numPr>
          <w:ilvl w:val="0"/>
          <w:numId w:val="16"/>
        </w:numPr>
        <w:spacing w:after="0" w:line="360" w:lineRule="auto"/>
        <w:ind w:left="851" w:hanging="425"/>
        <w:jc w:val="both"/>
        <w:rPr>
          <w:rFonts w:ascii="Arial" w:hAnsi="Arial" w:cs="Arial"/>
          <w:sz w:val="20"/>
          <w:szCs w:val="20"/>
        </w:rPr>
      </w:pPr>
      <w:r w:rsidRPr="00324BF0">
        <w:rPr>
          <w:rFonts w:ascii="Arial" w:hAnsi="Arial" w:cs="Arial"/>
          <w:sz w:val="20"/>
          <w:szCs w:val="20"/>
        </w:rPr>
        <w:t>partnerskiej w ramach rozliczeń pomiędzy Partnerem Wiodącym a Partnerem nr … i Partnerem nr … oraz uproszczonej w ramach rozliczeń pomiędzy Partnerem Wiodącym a Partnerem nr … i Partnerem nr …</w:t>
      </w:r>
      <w:r w:rsidR="002F2A24">
        <w:rPr>
          <w:rFonts w:ascii="Arial" w:hAnsi="Arial" w:cs="Arial"/>
          <w:sz w:val="20"/>
          <w:szCs w:val="20"/>
        </w:rPr>
        <w:t>.</w:t>
      </w:r>
    </w:p>
    <w:p w14:paraId="56E70F8E" w14:textId="77777777" w:rsidR="00D85A62" w:rsidRPr="00324BF0" w:rsidRDefault="00D85A62" w:rsidP="00C86D71">
      <w:pPr>
        <w:numPr>
          <w:ilvl w:val="0"/>
          <w:numId w:val="17"/>
        </w:numPr>
        <w:spacing w:after="0" w:line="360" w:lineRule="auto"/>
        <w:jc w:val="both"/>
        <w:rPr>
          <w:rFonts w:ascii="Arial" w:hAnsi="Arial" w:cs="Arial"/>
          <w:sz w:val="20"/>
          <w:szCs w:val="20"/>
        </w:rPr>
      </w:pPr>
      <w:r w:rsidRPr="00324BF0">
        <w:rPr>
          <w:rFonts w:ascii="Arial" w:hAnsi="Arial" w:cs="Arial"/>
          <w:sz w:val="20"/>
          <w:szCs w:val="20"/>
        </w:rPr>
        <w:t xml:space="preserve">Strony ustalają, iż w przypadku zastosowania formuły </w:t>
      </w:r>
      <w:r w:rsidR="006659D4" w:rsidRPr="00324BF0">
        <w:rPr>
          <w:rFonts w:ascii="Arial" w:hAnsi="Arial" w:cs="Arial"/>
          <w:sz w:val="20"/>
          <w:szCs w:val="20"/>
        </w:rPr>
        <w:t xml:space="preserve">partnerskiej </w:t>
      </w:r>
      <w:r w:rsidRPr="00324BF0">
        <w:rPr>
          <w:rFonts w:ascii="Arial" w:hAnsi="Arial" w:cs="Arial"/>
          <w:sz w:val="20"/>
          <w:szCs w:val="20"/>
        </w:rPr>
        <w:t>przeka</w:t>
      </w:r>
      <w:r w:rsidR="008E0A18" w:rsidRPr="00324BF0">
        <w:rPr>
          <w:rFonts w:ascii="Arial" w:hAnsi="Arial" w:cs="Arial"/>
          <w:sz w:val="20"/>
          <w:szCs w:val="20"/>
        </w:rPr>
        <w:t xml:space="preserve">zanie </w:t>
      </w:r>
      <w:r w:rsidR="00720870" w:rsidRPr="00324BF0">
        <w:rPr>
          <w:rFonts w:ascii="Arial" w:hAnsi="Arial" w:cs="Arial"/>
          <w:sz w:val="20"/>
          <w:szCs w:val="20"/>
        </w:rPr>
        <w:t xml:space="preserve">Partnerom </w:t>
      </w:r>
      <w:r w:rsidR="008E0A18" w:rsidRPr="00324BF0">
        <w:rPr>
          <w:rFonts w:ascii="Arial" w:hAnsi="Arial" w:cs="Arial"/>
          <w:sz w:val="20"/>
          <w:szCs w:val="20"/>
        </w:rPr>
        <w:t>kolejnych transz środków finansowych</w:t>
      </w:r>
      <w:r w:rsidRPr="00324BF0">
        <w:rPr>
          <w:rFonts w:ascii="Arial" w:hAnsi="Arial" w:cs="Arial"/>
          <w:sz w:val="20"/>
          <w:szCs w:val="20"/>
        </w:rPr>
        <w:t xml:space="preserve"> następuje w przypadku łącznego spełnienia poniższych warunków:</w:t>
      </w:r>
    </w:p>
    <w:p w14:paraId="794C9219" w14:textId="77777777" w:rsidR="00720870" w:rsidRPr="00324BF0" w:rsidRDefault="00D85A62" w:rsidP="00C86D71">
      <w:pPr>
        <w:numPr>
          <w:ilvl w:val="1"/>
          <w:numId w:val="18"/>
        </w:numPr>
        <w:tabs>
          <w:tab w:val="clear" w:pos="1500"/>
        </w:tabs>
        <w:spacing w:after="0" w:line="360" w:lineRule="auto"/>
        <w:ind w:left="851"/>
        <w:jc w:val="both"/>
        <w:rPr>
          <w:rFonts w:ascii="Arial" w:hAnsi="Arial" w:cs="Arial"/>
          <w:sz w:val="20"/>
          <w:szCs w:val="20"/>
        </w:rPr>
      </w:pPr>
      <w:r w:rsidRPr="00324BF0">
        <w:rPr>
          <w:rFonts w:ascii="Arial" w:hAnsi="Arial" w:cs="Arial"/>
          <w:sz w:val="20"/>
          <w:szCs w:val="20"/>
        </w:rPr>
        <w:t xml:space="preserve">złożenie </w:t>
      </w:r>
      <w:r w:rsidR="00720870" w:rsidRPr="00324BF0">
        <w:rPr>
          <w:rFonts w:ascii="Arial" w:hAnsi="Arial" w:cs="Arial"/>
          <w:sz w:val="20"/>
          <w:szCs w:val="20"/>
        </w:rPr>
        <w:t>do Partnera Wiodącego w terminie do … dni roboczych</w:t>
      </w:r>
      <w:r w:rsidR="00720870" w:rsidRPr="00324BF0">
        <w:rPr>
          <w:rFonts w:ascii="Arial" w:hAnsi="Arial" w:cs="Arial"/>
          <w:sz w:val="20"/>
          <w:szCs w:val="20"/>
          <w:vertAlign w:val="superscript"/>
        </w:rPr>
        <w:footnoteReference w:id="23"/>
      </w:r>
      <w:r w:rsidR="00720870" w:rsidRPr="00324BF0">
        <w:rPr>
          <w:rFonts w:ascii="Arial" w:hAnsi="Arial" w:cs="Arial"/>
          <w:sz w:val="20"/>
          <w:szCs w:val="20"/>
        </w:rPr>
        <w:t xml:space="preserve"> od zakończenia poszczególnych okresów rozliczeniowych </w:t>
      </w:r>
      <w:r w:rsidRPr="00324BF0">
        <w:rPr>
          <w:rFonts w:ascii="Arial" w:hAnsi="Arial" w:cs="Arial"/>
          <w:sz w:val="20"/>
          <w:szCs w:val="20"/>
        </w:rPr>
        <w:t>częściowych wniosków o płatność w systemie teleinformatycznym SL2014 w zakresie realizowanych przez siebie zadań</w:t>
      </w:r>
      <w:r w:rsidR="00720870" w:rsidRPr="00324BF0">
        <w:rPr>
          <w:rFonts w:ascii="Arial" w:hAnsi="Arial" w:cs="Arial"/>
          <w:sz w:val="20"/>
          <w:szCs w:val="20"/>
        </w:rPr>
        <w:t>, na podstawie których Partner Wiodący składa wnioski o płatność do Instytucji Pośredniczącej;</w:t>
      </w:r>
    </w:p>
    <w:p w14:paraId="098DCF48" w14:textId="77777777" w:rsidR="00D85A62" w:rsidRPr="00324BF0" w:rsidRDefault="00720870" w:rsidP="00C86D71">
      <w:pPr>
        <w:numPr>
          <w:ilvl w:val="1"/>
          <w:numId w:val="18"/>
        </w:numPr>
        <w:tabs>
          <w:tab w:val="clear" w:pos="1500"/>
        </w:tabs>
        <w:spacing w:after="0" w:line="360" w:lineRule="auto"/>
        <w:ind w:left="851"/>
        <w:jc w:val="both"/>
        <w:rPr>
          <w:rFonts w:ascii="Arial" w:hAnsi="Arial" w:cs="Arial"/>
          <w:sz w:val="20"/>
          <w:szCs w:val="20"/>
        </w:rPr>
      </w:pPr>
      <w:r w:rsidRPr="00324BF0">
        <w:rPr>
          <w:rFonts w:ascii="Arial" w:hAnsi="Arial" w:cs="Arial"/>
          <w:sz w:val="20"/>
          <w:szCs w:val="20"/>
        </w:rPr>
        <w:t>złożenie do Partnera Wiodącego w</w:t>
      </w:r>
      <w:r w:rsidR="008E0A18" w:rsidRPr="00324BF0">
        <w:rPr>
          <w:rFonts w:ascii="Arial" w:hAnsi="Arial" w:cs="Arial"/>
          <w:sz w:val="20"/>
          <w:szCs w:val="20"/>
        </w:rPr>
        <w:t xml:space="preserve">raz z wnioskiem </w:t>
      </w:r>
      <w:r w:rsidRPr="00324BF0">
        <w:rPr>
          <w:rFonts w:ascii="Arial" w:hAnsi="Arial" w:cs="Arial"/>
          <w:sz w:val="20"/>
          <w:szCs w:val="20"/>
        </w:rPr>
        <w:t>częściowym</w:t>
      </w:r>
      <w:r w:rsidR="008E0A18" w:rsidRPr="00324BF0">
        <w:rPr>
          <w:rFonts w:ascii="Arial" w:hAnsi="Arial" w:cs="Arial"/>
          <w:sz w:val="20"/>
          <w:szCs w:val="20"/>
        </w:rPr>
        <w:t xml:space="preserve">: </w:t>
      </w:r>
      <w:r w:rsidRPr="00324BF0">
        <w:rPr>
          <w:rFonts w:ascii="Arial" w:hAnsi="Arial" w:cs="Arial"/>
          <w:sz w:val="20"/>
          <w:szCs w:val="20"/>
        </w:rPr>
        <w:t xml:space="preserve">wyciągów bankowych z rachunku bankowego wyodrębnionego na potrzeby realizacji projektu oraz </w:t>
      </w:r>
      <w:r w:rsidR="00D85A62" w:rsidRPr="00324BF0">
        <w:rPr>
          <w:rFonts w:ascii="Arial" w:hAnsi="Arial" w:cs="Arial"/>
          <w:sz w:val="20"/>
          <w:szCs w:val="20"/>
        </w:rPr>
        <w:t>zestawieni</w:t>
      </w:r>
      <w:r w:rsidRPr="00324BF0">
        <w:rPr>
          <w:rFonts w:ascii="Arial" w:hAnsi="Arial" w:cs="Arial"/>
          <w:sz w:val="20"/>
          <w:szCs w:val="20"/>
        </w:rPr>
        <w:t>a</w:t>
      </w:r>
      <w:r w:rsidR="00D85A62" w:rsidRPr="00324BF0">
        <w:rPr>
          <w:rFonts w:ascii="Arial" w:hAnsi="Arial" w:cs="Arial"/>
          <w:sz w:val="20"/>
          <w:szCs w:val="20"/>
        </w:rPr>
        <w:t xml:space="preserve"> zawierające</w:t>
      </w:r>
      <w:r w:rsidRPr="00324BF0">
        <w:rPr>
          <w:rFonts w:ascii="Arial" w:hAnsi="Arial" w:cs="Arial"/>
          <w:sz w:val="20"/>
          <w:szCs w:val="20"/>
        </w:rPr>
        <w:t>go</w:t>
      </w:r>
      <w:r w:rsidR="00D85A62" w:rsidRPr="00324BF0">
        <w:rPr>
          <w:rFonts w:ascii="Arial" w:hAnsi="Arial" w:cs="Arial"/>
          <w:sz w:val="20"/>
          <w:szCs w:val="20"/>
        </w:rPr>
        <w:t xml:space="preserve"> dane z faktur lub dokumentów księgowych o równoważnej wartości dowodowej, dotyczących wydatków objętych przekazanymi częściowymi w</w:t>
      </w:r>
      <w:r w:rsidRPr="00324BF0">
        <w:rPr>
          <w:rFonts w:ascii="Arial" w:hAnsi="Arial" w:cs="Arial"/>
          <w:sz w:val="20"/>
          <w:szCs w:val="20"/>
        </w:rPr>
        <w:t>nioskami o </w:t>
      </w:r>
      <w:r w:rsidR="00D85A62" w:rsidRPr="00324BF0">
        <w:rPr>
          <w:rFonts w:ascii="Arial" w:hAnsi="Arial" w:cs="Arial"/>
          <w:sz w:val="20"/>
          <w:szCs w:val="20"/>
        </w:rPr>
        <w:t>płatność</w:t>
      </w:r>
      <w:r w:rsidR="00D85A62" w:rsidRPr="00324BF0">
        <w:rPr>
          <w:rFonts w:ascii="Arial" w:hAnsi="Arial" w:cs="Arial"/>
          <w:sz w:val="20"/>
          <w:szCs w:val="20"/>
          <w:vertAlign w:val="superscript"/>
        </w:rPr>
        <w:footnoteReference w:id="24"/>
      </w:r>
      <w:r w:rsidR="00D85A62" w:rsidRPr="00324BF0">
        <w:rPr>
          <w:rFonts w:ascii="Arial" w:hAnsi="Arial" w:cs="Arial"/>
          <w:sz w:val="20"/>
          <w:szCs w:val="20"/>
        </w:rPr>
        <w:t>;</w:t>
      </w:r>
    </w:p>
    <w:p w14:paraId="2055BCEC" w14:textId="77777777" w:rsidR="00B576CF" w:rsidRPr="00324BF0" w:rsidRDefault="00B576CF" w:rsidP="00C86D71">
      <w:pPr>
        <w:numPr>
          <w:ilvl w:val="1"/>
          <w:numId w:val="18"/>
        </w:numPr>
        <w:tabs>
          <w:tab w:val="clear" w:pos="1500"/>
        </w:tabs>
        <w:spacing w:after="0" w:line="360" w:lineRule="auto"/>
        <w:ind w:left="851"/>
        <w:jc w:val="both"/>
        <w:rPr>
          <w:rFonts w:ascii="Arial" w:hAnsi="Arial" w:cs="Arial"/>
          <w:sz w:val="20"/>
          <w:szCs w:val="20"/>
        </w:rPr>
      </w:pPr>
      <w:r w:rsidRPr="00324BF0">
        <w:rPr>
          <w:rFonts w:ascii="Arial" w:hAnsi="Arial" w:cs="Arial"/>
          <w:sz w:val="20"/>
          <w:szCs w:val="20"/>
        </w:rPr>
        <w:t>złożenie do Partnera Wiodącego wraz z wnioskiem częściowy</w:t>
      </w:r>
      <w:r w:rsidRPr="00794640">
        <w:rPr>
          <w:rFonts w:ascii="Arial" w:hAnsi="Arial" w:cs="Arial"/>
          <w:sz w:val="20"/>
          <w:szCs w:val="20"/>
        </w:rPr>
        <w:t>m</w:t>
      </w:r>
      <w:r w:rsidRPr="00794640">
        <w:rPr>
          <w:rFonts w:ascii="Arial" w:eastAsia="Times New Roman" w:hAnsi="Arial" w:cs="Arial"/>
          <w:sz w:val="20"/>
          <w:szCs w:val="20"/>
          <w:lang w:eastAsia="pl-PL"/>
        </w:rPr>
        <w:t xml:space="preserve"> </w:t>
      </w:r>
      <w:r w:rsidR="00794640" w:rsidRPr="00794640">
        <w:rPr>
          <w:rFonts w:ascii="Arial" w:eastAsia="Times New Roman" w:hAnsi="Arial" w:cs="Arial"/>
          <w:sz w:val="20"/>
          <w:szCs w:val="20"/>
          <w:lang w:eastAsia="pl-PL"/>
        </w:rPr>
        <w:t xml:space="preserve">wersji elektronicznych </w:t>
      </w:r>
      <w:r w:rsidRPr="00794640">
        <w:rPr>
          <w:rFonts w:ascii="Arial" w:hAnsi="Arial" w:cs="Arial"/>
          <w:sz w:val="20"/>
          <w:szCs w:val="20"/>
        </w:rPr>
        <w:t>d</w:t>
      </w:r>
      <w:r w:rsidRPr="00324BF0">
        <w:rPr>
          <w:rFonts w:ascii="Arial" w:hAnsi="Arial" w:cs="Arial"/>
          <w:sz w:val="20"/>
          <w:szCs w:val="20"/>
        </w:rPr>
        <w:t xml:space="preserve">okumentów związanych z wyborem wykonawców do realizacji zamówień o wartości równej lub wyższej niż próg określony w przepisach wydanych na podstawie art. 11 ust. 8 </w:t>
      </w:r>
      <w:r w:rsidR="00334B0A" w:rsidRPr="00324BF0">
        <w:rPr>
          <w:rFonts w:ascii="Arial" w:hAnsi="Arial" w:cs="Arial"/>
          <w:sz w:val="20"/>
          <w:szCs w:val="20"/>
        </w:rPr>
        <w:t>U</w:t>
      </w:r>
      <w:r w:rsidRPr="00324BF0">
        <w:rPr>
          <w:rFonts w:ascii="Arial" w:hAnsi="Arial" w:cs="Arial"/>
          <w:sz w:val="20"/>
          <w:szCs w:val="20"/>
        </w:rPr>
        <w:t xml:space="preserve">stawy </w:t>
      </w:r>
      <w:r w:rsidR="00EC0BC9" w:rsidRPr="00324BF0">
        <w:rPr>
          <w:rFonts w:ascii="Arial" w:hAnsi="Arial" w:cs="Arial"/>
          <w:sz w:val="20"/>
          <w:szCs w:val="20"/>
        </w:rPr>
        <w:t xml:space="preserve">z dnia 29 </w:t>
      </w:r>
      <w:r w:rsidR="00317088" w:rsidRPr="00324BF0">
        <w:rPr>
          <w:rFonts w:ascii="Arial" w:hAnsi="Arial" w:cs="Arial"/>
          <w:sz w:val="20"/>
          <w:szCs w:val="20"/>
        </w:rPr>
        <w:t>stycznia 2004 r. Prawo zamówień publicznych (Dz. U. z 201</w:t>
      </w:r>
      <w:r w:rsidR="003553C7">
        <w:rPr>
          <w:rFonts w:ascii="Arial" w:hAnsi="Arial" w:cs="Arial"/>
          <w:sz w:val="20"/>
          <w:szCs w:val="20"/>
        </w:rPr>
        <w:t>8</w:t>
      </w:r>
      <w:r w:rsidR="00317088" w:rsidRPr="00324BF0">
        <w:rPr>
          <w:rFonts w:ascii="Arial" w:hAnsi="Arial" w:cs="Arial"/>
          <w:sz w:val="20"/>
          <w:szCs w:val="20"/>
        </w:rPr>
        <w:t xml:space="preserve"> r. poz. 1</w:t>
      </w:r>
      <w:r w:rsidR="00D56D63">
        <w:rPr>
          <w:rFonts w:ascii="Arial" w:hAnsi="Arial" w:cs="Arial"/>
          <w:sz w:val="20"/>
          <w:szCs w:val="20"/>
        </w:rPr>
        <w:t>9</w:t>
      </w:r>
      <w:r w:rsidR="003553C7">
        <w:rPr>
          <w:rFonts w:ascii="Arial" w:hAnsi="Arial" w:cs="Arial"/>
          <w:sz w:val="20"/>
          <w:szCs w:val="20"/>
        </w:rPr>
        <w:t>86</w:t>
      </w:r>
      <w:r w:rsidR="00317088" w:rsidRPr="00324BF0">
        <w:rPr>
          <w:rFonts w:ascii="Arial" w:hAnsi="Arial" w:cs="Arial"/>
          <w:sz w:val="20"/>
          <w:szCs w:val="20"/>
        </w:rPr>
        <w:t>, z późn. zm.) zwanej dalej „ustawą Pzp”</w:t>
      </w:r>
      <w:r w:rsidRPr="00324BF0">
        <w:rPr>
          <w:rFonts w:ascii="Arial" w:hAnsi="Arial" w:cs="Arial"/>
          <w:sz w:val="20"/>
          <w:szCs w:val="20"/>
          <w:vertAlign w:val="superscript"/>
        </w:rPr>
        <w:footnoteReference w:id="25"/>
      </w:r>
      <w:r w:rsidRPr="00324BF0">
        <w:rPr>
          <w:rFonts w:ascii="Arial" w:hAnsi="Arial" w:cs="Arial"/>
          <w:sz w:val="20"/>
          <w:szCs w:val="20"/>
        </w:rPr>
        <w:t>;</w:t>
      </w:r>
    </w:p>
    <w:p w14:paraId="143D7351" w14:textId="77777777" w:rsidR="00D85A62" w:rsidRPr="00324BF0" w:rsidRDefault="00D85A62" w:rsidP="00C86D71">
      <w:pPr>
        <w:numPr>
          <w:ilvl w:val="1"/>
          <w:numId w:val="18"/>
        </w:numPr>
        <w:tabs>
          <w:tab w:val="clear" w:pos="1500"/>
        </w:tabs>
        <w:spacing w:after="0" w:line="360" w:lineRule="auto"/>
        <w:ind w:left="851"/>
        <w:jc w:val="both"/>
        <w:rPr>
          <w:rFonts w:ascii="Arial" w:hAnsi="Arial" w:cs="Arial"/>
          <w:sz w:val="20"/>
          <w:szCs w:val="20"/>
        </w:rPr>
      </w:pPr>
      <w:r w:rsidRPr="00324BF0">
        <w:rPr>
          <w:rFonts w:ascii="Arial" w:hAnsi="Arial" w:cs="Arial"/>
          <w:sz w:val="20"/>
          <w:szCs w:val="20"/>
        </w:rPr>
        <w:t>złożenie</w:t>
      </w:r>
      <w:r w:rsidR="00720870" w:rsidRPr="00324BF0">
        <w:rPr>
          <w:rFonts w:ascii="Arial" w:hAnsi="Arial" w:cs="Arial"/>
          <w:sz w:val="20"/>
          <w:szCs w:val="20"/>
        </w:rPr>
        <w:t xml:space="preserve"> do Partnera Wiodącego</w:t>
      </w:r>
      <w:r w:rsidRPr="00324BF0">
        <w:rPr>
          <w:rFonts w:ascii="Arial" w:hAnsi="Arial" w:cs="Arial"/>
          <w:sz w:val="20"/>
          <w:szCs w:val="20"/>
        </w:rPr>
        <w:t xml:space="preserve"> </w:t>
      </w:r>
      <w:r w:rsidR="006659D4" w:rsidRPr="00324BF0">
        <w:rPr>
          <w:rFonts w:ascii="Arial" w:hAnsi="Arial" w:cs="Arial"/>
          <w:sz w:val="20"/>
          <w:szCs w:val="20"/>
        </w:rPr>
        <w:t xml:space="preserve">wraz z wnioskiem częściowym </w:t>
      </w:r>
      <w:r w:rsidRPr="00324BF0">
        <w:rPr>
          <w:rFonts w:ascii="Arial" w:hAnsi="Arial" w:cs="Arial"/>
          <w:sz w:val="20"/>
          <w:szCs w:val="20"/>
        </w:rPr>
        <w:t>informacji o wszystkich uczestnikach</w:t>
      </w:r>
      <w:r w:rsidR="00720870" w:rsidRPr="00324BF0">
        <w:rPr>
          <w:rFonts w:ascii="Arial" w:hAnsi="Arial" w:cs="Arial"/>
          <w:sz w:val="20"/>
          <w:szCs w:val="20"/>
        </w:rPr>
        <w:t>/czkach</w:t>
      </w:r>
      <w:r w:rsidRPr="00324BF0">
        <w:rPr>
          <w:rFonts w:ascii="Arial" w:hAnsi="Arial" w:cs="Arial"/>
          <w:sz w:val="20"/>
          <w:szCs w:val="20"/>
        </w:rPr>
        <w:t xml:space="preserve"> zadania/zadań realizowanego/nych przez Partnerów;</w:t>
      </w:r>
    </w:p>
    <w:p w14:paraId="147DAC24" w14:textId="77777777" w:rsidR="00D85A62" w:rsidRPr="00324BF0" w:rsidRDefault="00D85A62" w:rsidP="00C86D71">
      <w:pPr>
        <w:numPr>
          <w:ilvl w:val="1"/>
          <w:numId w:val="18"/>
        </w:numPr>
        <w:tabs>
          <w:tab w:val="clear" w:pos="1500"/>
        </w:tabs>
        <w:spacing w:after="0" w:line="360" w:lineRule="auto"/>
        <w:ind w:left="851"/>
        <w:jc w:val="both"/>
        <w:rPr>
          <w:rFonts w:ascii="Arial" w:hAnsi="Arial" w:cs="Arial"/>
          <w:sz w:val="20"/>
          <w:szCs w:val="20"/>
        </w:rPr>
      </w:pPr>
      <w:r w:rsidRPr="00324BF0">
        <w:rPr>
          <w:rFonts w:ascii="Arial" w:hAnsi="Arial" w:cs="Arial"/>
          <w:sz w:val="20"/>
          <w:szCs w:val="20"/>
        </w:rPr>
        <w:t>zatwierdzenie częściowych wniosków o płatność, o których mowa w pkt 1, przez Partnera Wiodącego, po uprzedniej weryfikacji zasadności, racjonalności i zgodności z aktualnym budżetem Projektu wydatków przedłożonych do rozliczenia przez Partnerów;</w:t>
      </w:r>
    </w:p>
    <w:p w14:paraId="3441A005" w14:textId="77777777" w:rsidR="00720870" w:rsidRPr="00324BF0" w:rsidRDefault="00720870" w:rsidP="00C86D71">
      <w:pPr>
        <w:numPr>
          <w:ilvl w:val="1"/>
          <w:numId w:val="18"/>
        </w:numPr>
        <w:tabs>
          <w:tab w:val="clear" w:pos="1500"/>
        </w:tabs>
        <w:spacing w:after="0" w:line="360" w:lineRule="auto"/>
        <w:ind w:left="851"/>
        <w:jc w:val="both"/>
        <w:rPr>
          <w:rFonts w:ascii="Arial" w:hAnsi="Arial" w:cs="Arial"/>
          <w:sz w:val="20"/>
          <w:szCs w:val="20"/>
        </w:rPr>
      </w:pPr>
      <w:r w:rsidRPr="00324BF0">
        <w:rPr>
          <w:rFonts w:ascii="Arial" w:hAnsi="Arial" w:cs="Arial"/>
          <w:sz w:val="20"/>
          <w:szCs w:val="20"/>
        </w:rPr>
        <w:t>złożenie zbiorczego wniosku o płatność do Instytucji Pośredniczącej celem otrzymania środków na dofinansowanie projektu</w:t>
      </w:r>
      <w:r w:rsidR="006B52DB" w:rsidRPr="00324BF0">
        <w:rPr>
          <w:rFonts w:ascii="Arial" w:hAnsi="Arial" w:cs="Arial"/>
          <w:sz w:val="20"/>
          <w:szCs w:val="20"/>
        </w:rPr>
        <w:t>;</w:t>
      </w:r>
    </w:p>
    <w:p w14:paraId="54A4A978" w14:textId="77777777" w:rsidR="00720870" w:rsidRPr="00324BF0" w:rsidRDefault="00720870" w:rsidP="00C86D71">
      <w:pPr>
        <w:numPr>
          <w:ilvl w:val="1"/>
          <w:numId w:val="18"/>
        </w:numPr>
        <w:tabs>
          <w:tab w:val="clear" w:pos="1500"/>
        </w:tabs>
        <w:spacing w:after="0" w:line="360" w:lineRule="auto"/>
        <w:ind w:left="851"/>
        <w:jc w:val="both"/>
        <w:rPr>
          <w:rFonts w:ascii="Arial" w:hAnsi="Arial" w:cs="Arial"/>
          <w:sz w:val="20"/>
          <w:szCs w:val="20"/>
        </w:rPr>
      </w:pPr>
      <w:r w:rsidRPr="00324BF0">
        <w:rPr>
          <w:rFonts w:ascii="Arial" w:hAnsi="Arial" w:cs="Arial"/>
          <w:sz w:val="20"/>
          <w:szCs w:val="20"/>
        </w:rPr>
        <w:t>zatwierdzenie wniosku o płatność przez Instytucję Pośredniczącą;</w:t>
      </w:r>
    </w:p>
    <w:p w14:paraId="4C064FA3" w14:textId="77777777" w:rsidR="00D85A62" w:rsidRPr="00324BF0" w:rsidRDefault="00D85A62" w:rsidP="00C86D71">
      <w:pPr>
        <w:numPr>
          <w:ilvl w:val="1"/>
          <w:numId w:val="18"/>
        </w:numPr>
        <w:tabs>
          <w:tab w:val="clear" w:pos="1500"/>
        </w:tabs>
        <w:spacing w:after="0" w:line="360" w:lineRule="auto"/>
        <w:ind w:left="851"/>
        <w:jc w:val="both"/>
        <w:rPr>
          <w:rFonts w:ascii="Arial" w:hAnsi="Arial" w:cs="Arial"/>
          <w:sz w:val="20"/>
          <w:szCs w:val="20"/>
        </w:rPr>
      </w:pPr>
      <w:r w:rsidRPr="00324BF0">
        <w:rPr>
          <w:rFonts w:ascii="Arial" w:hAnsi="Arial" w:cs="Arial"/>
          <w:sz w:val="20"/>
          <w:szCs w:val="20"/>
        </w:rPr>
        <w:t>dostępność środków na wyodrębnionym rachunku bankowym Partnera Wiodącego.</w:t>
      </w:r>
    </w:p>
    <w:p w14:paraId="292A0166" w14:textId="77777777" w:rsidR="00D85A62" w:rsidRPr="00324BF0" w:rsidRDefault="00D85A62" w:rsidP="00C86D71">
      <w:pPr>
        <w:numPr>
          <w:ilvl w:val="0"/>
          <w:numId w:val="17"/>
        </w:numPr>
        <w:spacing w:after="0" w:line="360" w:lineRule="auto"/>
        <w:jc w:val="both"/>
        <w:rPr>
          <w:rFonts w:ascii="Arial" w:hAnsi="Arial" w:cs="Arial"/>
          <w:sz w:val="20"/>
          <w:szCs w:val="20"/>
        </w:rPr>
      </w:pPr>
      <w:r w:rsidRPr="00324BF0">
        <w:rPr>
          <w:rFonts w:ascii="Arial" w:hAnsi="Arial" w:cs="Arial"/>
          <w:sz w:val="20"/>
          <w:szCs w:val="20"/>
        </w:rPr>
        <w:lastRenderedPageBreak/>
        <w:t>Gdy z przyczyn technicznych, które nie leżą po stronie Partnerów, nie</w:t>
      </w:r>
      <w:r w:rsidR="006B52DB" w:rsidRPr="00324BF0">
        <w:rPr>
          <w:rFonts w:ascii="Arial" w:hAnsi="Arial" w:cs="Arial"/>
          <w:sz w:val="20"/>
          <w:szCs w:val="20"/>
        </w:rPr>
        <w:t xml:space="preserve"> jest możliwe złożenie częściowego wniosku</w:t>
      </w:r>
      <w:r w:rsidRPr="00324BF0">
        <w:rPr>
          <w:rFonts w:ascii="Arial" w:hAnsi="Arial" w:cs="Arial"/>
          <w:sz w:val="20"/>
          <w:szCs w:val="20"/>
        </w:rPr>
        <w:t xml:space="preserve"> o płatność, Partnerzy skład</w:t>
      </w:r>
      <w:r w:rsidR="006B52DB" w:rsidRPr="00324BF0">
        <w:rPr>
          <w:rFonts w:ascii="Arial" w:hAnsi="Arial" w:cs="Arial"/>
          <w:sz w:val="20"/>
          <w:szCs w:val="20"/>
        </w:rPr>
        <w:t>ają do Partnera Wiodącego wersję papierową</w:t>
      </w:r>
      <w:r w:rsidRPr="00324BF0">
        <w:rPr>
          <w:rFonts w:ascii="Arial" w:hAnsi="Arial" w:cs="Arial"/>
          <w:sz w:val="20"/>
          <w:szCs w:val="20"/>
        </w:rPr>
        <w:t xml:space="preserve"> częściow</w:t>
      </w:r>
      <w:r w:rsidR="006B52DB" w:rsidRPr="00324BF0">
        <w:rPr>
          <w:rFonts w:ascii="Arial" w:hAnsi="Arial" w:cs="Arial"/>
          <w:sz w:val="20"/>
          <w:szCs w:val="20"/>
        </w:rPr>
        <w:t>ego wniosku</w:t>
      </w:r>
      <w:r w:rsidRPr="00324BF0">
        <w:rPr>
          <w:rFonts w:ascii="Arial" w:hAnsi="Arial" w:cs="Arial"/>
          <w:sz w:val="20"/>
          <w:szCs w:val="20"/>
        </w:rPr>
        <w:t xml:space="preserve"> o płatność, przy jednoczesnym zobowiązaniu się do złożenia wniosków częściowych za pośrednictwem systemu teleinformatycznego SL2014 w terminie … dni roboczych</w:t>
      </w:r>
      <w:r w:rsidRPr="00324BF0">
        <w:rPr>
          <w:rFonts w:ascii="Arial" w:hAnsi="Arial" w:cs="Arial"/>
          <w:sz w:val="20"/>
          <w:szCs w:val="20"/>
          <w:vertAlign w:val="superscript"/>
        </w:rPr>
        <w:footnoteReference w:id="26"/>
      </w:r>
      <w:r w:rsidRPr="00324BF0">
        <w:rPr>
          <w:rFonts w:ascii="Arial" w:hAnsi="Arial" w:cs="Arial"/>
          <w:sz w:val="20"/>
          <w:szCs w:val="20"/>
        </w:rPr>
        <w:t xml:space="preserve"> od uzyskania informacji o usunięciu awarii systemu informatycznego SL2014.</w:t>
      </w:r>
      <w:r w:rsidR="006659D4" w:rsidRPr="00324BF0">
        <w:rPr>
          <w:rStyle w:val="Odwoanieprzypisudolnego"/>
          <w:rFonts w:ascii="Arial" w:hAnsi="Arial" w:cs="Arial"/>
          <w:sz w:val="20"/>
          <w:szCs w:val="20"/>
        </w:rPr>
        <w:footnoteReference w:id="27"/>
      </w:r>
    </w:p>
    <w:p w14:paraId="4B847015" w14:textId="77777777" w:rsidR="00D85A62" w:rsidRPr="00324BF0" w:rsidRDefault="00D85A62" w:rsidP="00C86D71">
      <w:pPr>
        <w:numPr>
          <w:ilvl w:val="0"/>
          <w:numId w:val="17"/>
        </w:numPr>
        <w:spacing w:after="0" w:line="360" w:lineRule="auto"/>
        <w:jc w:val="both"/>
        <w:rPr>
          <w:rFonts w:ascii="Arial" w:hAnsi="Arial" w:cs="Arial"/>
          <w:sz w:val="20"/>
          <w:szCs w:val="20"/>
        </w:rPr>
      </w:pPr>
      <w:r w:rsidRPr="00324BF0">
        <w:rPr>
          <w:rFonts w:ascii="Arial" w:hAnsi="Arial" w:cs="Arial"/>
          <w:sz w:val="20"/>
          <w:szCs w:val="20"/>
        </w:rPr>
        <w:t>Strony ustalają, iż w przypadku zastosow</w:t>
      </w:r>
      <w:r w:rsidR="00CB31D7" w:rsidRPr="00324BF0">
        <w:rPr>
          <w:rFonts w:ascii="Arial" w:hAnsi="Arial" w:cs="Arial"/>
          <w:sz w:val="20"/>
          <w:szCs w:val="20"/>
        </w:rPr>
        <w:t xml:space="preserve">ania formuły </w:t>
      </w:r>
      <w:r w:rsidR="006659D4" w:rsidRPr="00324BF0">
        <w:rPr>
          <w:rFonts w:ascii="Arial" w:hAnsi="Arial" w:cs="Arial"/>
          <w:sz w:val="20"/>
          <w:szCs w:val="20"/>
        </w:rPr>
        <w:t xml:space="preserve">uproszczonej </w:t>
      </w:r>
      <w:r w:rsidRPr="00324BF0">
        <w:rPr>
          <w:rFonts w:ascii="Arial" w:hAnsi="Arial" w:cs="Arial"/>
          <w:sz w:val="20"/>
          <w:szCs w:val="20"/>
        </w:rPr>
        <w:t>przekazanie kolejnyc</w:t>
      </w:r>
      <w:r w:rsidR="00CB31D7" w:rsidRPr="00324BF0">
        <w:rPr>
          <w:rFonts w:ascii="Arial" w:hAnsi="Arial" w:cs="Arial"/>
          <w:sz w:val="20"/>
          <w:szCs w:val="20"/>
        </w:rPr>
        <w:t xml:space="preserve">h transz środków finansowych </w:t>
      </w:r>
      <w:r w:rsidRPr="00324BF0">
        <w:rPr>
          <w:rFonts w:ascii="Arial" w:hAnsi="Arial" w:cs="Arial"/>
          <w:sz w:val="20"/>
          <w:szCs w:val="20"/>
        </w:rPr>
        <w:t>następuje w przypadku łącznego spełnienia poniższych warunków:</w:t>
      </w:r>
    </w:p>
    <w:p w14:paraId="32CCC127" w14:textId="77777777" w:rsidR="00EC7EDD" w:rsidRPr="00324BF0" w:rsidRDefault="00D85A62" w:rsidP="00C86D71">
      <w:pPr>
        <w:numPr>
          <w:ilvl w:val="1"/>
          <w:numId w:val="19"/>
        </w:numPr>
        <w:tabs>
          <w:tab w:val="clear" w:pos="1500"/>
          <w:tab w:val="num" w:pos="1418"/>
        </w:tabs>
        <w:spacing w:after="0" w:line="360" w:lineRule="auto"/>
        <w:ind w:left="851"/>
        <w:jc w:val="both"/>
        <w:rPr>
          <w:rFonts w:ascii="Arial" w:hAnsi="Arial" w:cs="Arial"/>
          <w:sz w:val="20"/>
          <w:szCs w:val="20"/>
        </w:rPr>
      </w:pPr>
      <w:r w:rsidRPr="00324BF0">
        <w:rPr>
          <w:rFonts w:ascii="Arial" w:hAnsi="Arial" w:cs="Arial"/>
          <w:sz w:val="20"/>
          <w:szCs w:val="20"/>
        </w:rPr>
        <w:t xml:space="preserve">złożenie przez Partnerów do Partnera Wiodącego </w:t>
      </w:r>
      <w:r w:rsidR="00EC7EDD" w:rsidRPr="00324BF0">
        <w:rPr>
          <w:rFonts w:ascii="Arial" w:hAnsi="Arial" w:cs="Arial"/>
          <w:sz w:val="20"/>
          <w:szCs w:val="20"/>
        </w:rPr>
        <w:t>w terminie do … dni roboczych</w:t>
      </w:r>
      <w:r w:rsidR="00EC7EDD" w:rsidRPr="00324BF0">
        <w:rPr>
          <w:rFonts w:ascii="Arial" w:hAnsi="Arial" w:cs="Arial"/>
          <w:sz w:val="20"/>
          <w:szCs w:val="20"/>
          <w:vertAlign w:val="superscript"/>
        </w:rPr>
        <w:footnoteReference w:id="28"/>
      </w:r>
      <w:r w:rsidR="00EC7EDD" w:rsidRPr="00324BF0">
        <w:rPr>
          <w:rFonts w:ascii="Arial" w:hAnsi="Arial" w:cs="Arial"/>
          <w:sz w:val="20"/>
          <w:szCs w:val="20"/>
        </w:rPr>
        <w:t xml:space="preserve"> od zakończenia poszczególnych okresów rozliczeniowych </w:t>
      </w:r>
      <w:r w:rsidRPr="00324BF0">
        <w:rPr>
          <w:rFonts w:ascii="Arial" w:hAnsi="Arial" w:cs="Arial"/>
          <w:sz w:val="20"/>
          <w:szCs w:val="20"/>
        </w:rPr>
        <w:t>zestawień zawierających dane z faktur lub dokumentów księgowych o równoważnej wartości dowodowej, dotyczących wydatków objętych wnioskiem o płatność</w:t>
      </w:r>
      <w:r w:rsidR="00EC7EDD" w:rsidRPr="00324BF0">
        <w:rPr>
          <w:rFonts w:ascii="Arial" w:hAnsi="Arial" w:cs="Arial"/>
          <w:i/>
          <w:sz w:val="20"/>
          <w:szCs w:val="20"/>
          <w:vertAlign w:val="superscript"/>
        </w:rPr>
        <w:footnoteReference w:id="29"/>
      </w:r>
      <w:r w:rsidR="00EC7EDD" w:rsidRPr="00324BF0">
        <w:rPr>
          <w:rFonts w:ascii="Arial" w:hAnsi="Arial" w:cs="Arial"/>
          <w:sz w:val="20"/>
          <w:szCs w:val="20"/>
        </w:rPr>
        <w:t>;</w:t>
      </w:r>
    </w:p>
    <w:p w14:paraId="741AC1BE" w14:textId="77777777" w:rsidR="00B576CF" w:rsidRPr="00324BF0" w:rsidRDefault="00B576CF" w:rsidP="00C86D71">
      <w:pPr>
        <w:numPr>
          <w:ilvl w:val="1"/>
          <w:numId w:val="19"/>
        </w:numPr>
        <w:tabs>
          <w:tab w:val="clear" w:pos="1500"/>
          <w:tab w:val="num" w:pos="1418"/>
        </w:tabs>
        <w:spacing w:after="0" w:line="360" w:lineRule="auto"/>
        <w:ind w:left="851"/>
        <w:jc w:val="both"/>
        <w:rPr>
          <w:rFonts w:ascii="Arial" w:hAnsi="Arial" w:cs="Arial"/>
          <w:sz w:val="20"/>
          <w:szCs w:val="20"/>
        </w:rPr>
      </w:pPr>
      <w:r w:rsidRPr="00324BF0">
        <w:rPr>
          <w:rFonts w:ascii="Arial" w:hAnsi="Arial" w:cs="Arial"/>
          <w:sz w:val="20"/>
          <w:szCs w:val="20"/>
        </w:rPr>
        <w:t>złożenie przez Partnerów do Partnera Wiodącego wraz z dokumentacją wskazaną w pkt 1 dokumentów związanych z wyborem wykonawców do realizacji zamówień o wartości równej lub wyższej niż próg określony w przepisach wydanych na podstawie art. 11 ust. 8 ustawy Pzp;</w:t>
      </w:r>
    </w:p>
    <w:p w14:paraId="4187884A" w14:textId="77777777" w:rsidR="00EC7EDD" w:rsidRPr="00324BF0" w:rsidRDefault="00EC7EDD" w:rsidP="00C86D71">
      <w:pPr>
        <w:numPr>
          <w:ilvl w:val="1"/>
          <w:numId w:val="19"/>
        </w:numPr>
        <w:tabs>
          <w:tab w:val="clear" w:pos="1500"/>
          <w:tab w:val="num" w:pos="1418"/>
        </w:tabs>
        <w:spacing w:after="0" w:line="360" w:lineRule="auto"/>
        <w:ind w:left="851"/>
        <w:jc w:val="both"/>
        <w:rPr>
          <w:rFonts w:ascii="Arial" w:hAnsi="Arial" w:cs="Arial"/>
          <w:sz w:val="20"/>
          <w:szCs w:val="20"/>
        </w:rPr>
      </w:pPr>
      <w:r w:rsidRPr="00324BF0">
        <w:rPr>
          <w:rFonts w:ascii="Arial" w:hAnsi="Arial" w:cs="Arial"/>
          <w:sz w:val="20"/>
          <w:szCs w:val="20"/>
        </w:rPr>
        <w:t>złożenie przez Partnerów do Partnera Wiodącego wraz z dokumentacją wskazaną w pkt 1 informacji o wszystkich uczestnikach zadania/zadań realizowanego/nych przez Partnerów;</w:t>
      </w:r>
    </w:p>
    <w:p w14:paraId="078458E0" w14:textId="77777777" w:rsidR="00D85A62" w:rsidRPr="00324BF0" w:rsidRDefault="00D85A62" w:rsidP="00C86D71">
      <w:pPr>
        <w:numPr>
          <w:ilvl w:val="1"/>
          <w:numId w:val="19"/>
        </w:numPr>
        <w:tabs>
          <w:tab w:val="clear" w:pos="1500"/>
          <w:tab w:val="num" w:pos="1418"/>
        </w:tabs>
        <w:spacing w:after="0" w:line="360" w:lineRule="auto"/>
        <w:ind w:left="851"/>
        <w:jc w:val="both"/>
        <w:rPr>
          <w:rFonts w:ascii="Arial" w:hAnsi="Arial" w:cs="Arial"/>
          <w:sz w:val="20"/>
          <w:szCs w:val="20"/>
        </w:rPr>
      </w:pPr>
      <w:r w:rsidRPr="00324BF0">
        <w:rPr>
          <w:rFonts w:ascii="Arial" w:hAnsi="Arial" w:cs="Arial"/>
          <w:sz w:val="20"/>
          <w:szCs w:val="20"/>
        </w:rPr>
        <w:t xml:space="preserve">złożenie przez Partnerów do Partnera Wiodącego </w:t>
      </w:r>
      <w:r w:rsidR="00EC7EDD" w:rsidRPr="00324BF0">
        <w:rPr>
          <w:rFonts w:ascii="Arial" w:hAnsi="Arial" w:cs="Arial"/>
          <w:sz w:val="20"/>
          <w:szCs w:val="20"/>
        </w:rPr>
        <w:t xml:space="preserve">wraz z dokumentacją wskazaną w pkt 1 </w:t>
      </w:r>
      <w:r w:rsidRPr="00324BF0">
        <w:rPr>
          <w:rFonts w:ascii="Arial" w:hAnsi="Arial" w:cs="Arial"/>
          <w:sz w:val="20"/>
          <w:szCs w:val="20"/>
        </w:rPr>
        <w:t>informacji sprawozdawczych wymaganych wzorem wniosku beneficjenta o płatność, na podstawie których Partner Wiodący składa wnioski o płatność do Instytucji Pośredniczącej</w:t>
      </w:r>
      <w:r w:rsidR="00EC7EDD" w:rsidRPr="00324BF0">
        <w:rPr>
          <w:rStyle w:val="Odwoanieprzypisudolnego"/>
          <w:rFonts w:ascii="Arial" w:hAnsi="Arial" w:cs="Arial"/>
          <w:sz w:val="20"/>
          <w:szCs w:val="20"/>
        </w:rPr>
        <w:footnoteReference w:id="30"/>
      </w:r>
      <w:r w:rsidRPr="00324BF0">
        <w:rPr>
          <w:rFonts w:ascii="Arial" w:hAnsi="Arial" w:cs="Arial"/>
          <w:sz w:val="20"/>
          <w:szCs w:val="20"/>
        </w:rPr>
        <w:t>;</w:t>
      </w:r>
    </w:p>
    <w:p w14:paraId="7B52429E" w14:textId="77777777" w:rsidR="00D85A62" w:rsidRPr="00324BF0" w:rsidRDefault="00D85A62" w:rsidP="00C86D71">
      <w:pPr>
        <w:numPr>
          <w:ilvl w:val="1"/>
          <w:numId w:val="19"/>
        </w:numPr>
        <w:tabs>
          <w:tab w:val="clear" w:pos="1500"/>
          <w:tab w:val="num" w:pos="1418"/>
        </w:tabs>
        <w:spacing w:after="0" w:line="360" w:lineRule="auto"/>
        <w:ind w:left="851"/>
        <w:jc w:val="both"/>
        <w:rPr>
          <w:rFonts w:ascii="Arial" w:hAnsi="Arial" w:cs="Arial"/>
          <w:sz w:val="20"/>
          <w:szCs w:val="20"/>
        </w:rPr>
      </w:pPr>
      <w:r w:rsidRPr="00324BF0">
        <w:rPr>
          <w:rFonts w:ascii="Arial" w:hAnsi="Arial" w:cs="Arial"/>
          <w:sz w:val="20"/>
          <w:szCs w:val="20"/>
        </w:rPr>
        <w:t>złożenie przez Partnerów do Partnera Wiodącego dokumentów potwierdzających wykonanie zadań rozliczanych metodami uproszczonymi</w:t>
      </w:r>
      <w:r w:rsidRPr="00324BF0">
        <w:rPr>
          <w:rFonts w:ascii="Arial" w:hAnsi="Arial" w:cs="Arial"/>
          <w:sz w:val="20"/>
          <w:szCs w:val="20"/>
          <w:vertAlign w:val="superscript"/>
        </w:rPr>
        <w:footnoteReference w:id="31"/>
      </w:r>
      <w:r w:rsidRPr="00324BF0">
        <w:rPr>
          <w:rFonts w:ascii="Arial" w:hAnsi="Arial" w:cs="Arial"/>
          <w:sz w:val="20"/>
          <w:szCs w:val="20"/>
        </w:rPr>
        <w:t>;</w:t>
      </w:r>
    </w:p>
    <w:p w14:paraId="1DD29EE9" w14:textId="77777777" w:rsidR="00D85A62" w:rsidRPr="00324BF0" w:rsidRDefault="00D85A62" w:rsidP="00C86D71">
      <w:pPr>
        <w:numPr>
          <w:ilvl w:val="1"/>
          <w:numId w:val="19"/>
        </w:numPr>
        <w:tabs>
          <w:tab w:val="clear" w:pos="1500"/>
          <w:tab w:val="num" w:pos="1418"/>
        </w:tabs>
        <w:spacing w:after="0" w:line="360" w:lineRule="auto"/>
        <w:ind w:left="851"/>
        <w:jc w:val="both"/>
        <w:rPr>
          <w:rFonts w:ascii="Arial" w:hAnsi="Arial" w:cs="Arial"/>
          <w:sz w:val="20"/>
          <w:szCs w:val="20"/>
        </w:rPr>
      </w:pPr>
      <w:r w:rsidRPr="00324BF0">
        <w:rPr>
          <w:rFonts w:ascii="Arial" w:hAnsi="Arial" w:cs="Arial"/>
          <w:sz w:val="20"/>
          <w:szCs w:val="20"/>
        </w:rPr>
        <w:t>zatwierdzenie zestawień, o którym mowa w pkt 1, przez Partnera Wiodącego, po uprzedniej weryfikacji zasadności, racjonalności i zgodności z aktualnym budżetem Projektu wydatków przedłożonych do rozliczenia przez Partnerów;</w:t>
      </w:r>
    </w:p>
    <w:p w14:paraId="34271FB2" w14:textId="77777777" w:rsidR="00D85A62" w:rsidRPr="00860CE5" w:rsidRDefault="00D85A62" w:rsidP="00C86D71">
      <w:pPr>
        <w:numPr>
          <w:ilvl w:val="1"/>
          <w:numId w:val="19"/>
        </w:numPr>
        <w:tabs>
          <w:tab w:val="clear" w:pos="1500"/>
          <w:tab w:val="num" w:pos="1418"/>
        </w:tabs>
        <w:spacing w:after="0" w:line="360" w:lineRule="auto"/>
        <w:ind w:left="851"/>
        <w:jc w:val="both"/>
        <w:rPr>
          <w:rFonts w:ascii="Arial" w:hAnsi="Arial" w:cs="Arial"/>
          <w:sz w:val="20"/>
          <w:szCs w:val="20"/>
        </w:rPr>
      </w:pPr>
      <w:r w:rsidRPr="00324BF0">
        <w:rPr>
          <w:rFonts w:ascii="Arial" w:hAnsi="Arial" w:cs="Arial"/>
          <w:sz w:val="20"/>
          <w:szCs w:val="20"/>
        </w:rPr>
        <w:t>dostępność środków na wyodrębnionym rachunku bankowym Partnera Wiodącego</w:t>
      </w:r>
      <w:r w:rsidRPr="00860CE5">
        <w:rPr>
          <w:rFonts w:ascii="Arial" w:hAnsi="Arial" w:cs="Arial"/>
          <w:sz w:val="20"/>
          <w:szCs w:val="20"/>
        </w:rPr>
        <w:t>.</w:t>
      </w:r>
    </w:p>
    <w:p w14:paraId="5BF7BB57" w14:textId="77777777" w:rsidR="00D85A62" w:rsidRPr="00D85A62" w:rsidRDefault="00D85A62" w:rsidP="00C86D71">
      <w:pPr>
        <w:numPr>
          <w:ilvl w:val="0"/>
          <w:numId w:val="17"/>
        </w:numPr>
        <w:spacing w:after="0" w:line="360" w:lineRule="auto"/>
        <w:jc w:val="both"/>
        <w:rPr>
          <w:rFonts w:ascii="Arial" w:hAnsi="Arial" w:cs="Arial"/>
          <w:sz w:val="20"/>
          <w:szCs w:val="20"/>
        </w:rPr>
      </w:pPr>
      <w:r w:rsidRPr="00D85A62">
        <w:rPr>
          <w:rFonts w:ascii="Arial" w:hAnsi="Arial" w:cs="Arial"/>
          <w:sz w:val="20"/>
          <w:szCs w:val="20"/>
        </w:rPr>
        <w:t>Partner Wiodący wzywa Partnerów do złożenia w wyznaczonym terminie dokumentów, wskazanych w zest</w:t>
      </w:r>
      <w:r w:rsidR="00CB31D7">
        <w:rPr>
          <w:rFonts w:ascii="Arial" w:hAnsi="Arial" w:cs="Arial"/>
          <w:sz w:val="20"/>
          <w:szCs w:val="20"/>
        </w:rPr>
        <w:t>awieniach, o których mowa w ustępie</w:t>
      </w:r>
      <w:r w:rsidRPr="00D85A62">
        <w:rPr>
          <w:rFonts w:ascii="Arial" w:hAnsi="Arial" w:cs="Arial"/>
          <w:sz w:val="20"/>
          <w:szCs w:val="20"/>
        </w:rPr>
        <w:t xml:space="preserve"> </w:t>
      </w:r>
      <w:r w:rsidR="00CB31D7">
        <w:rPr>
          <w:rFonts w:ascii="Arial" w:hAnsi="Arial" w:cs="Arial"/>
          <w:sz w:val="20"/>
          <w:szCs w:val="20"/>
        </w:rPr>
        <w:t>poprzednim</w:t>
      </w:r>
      <w:r w:rsidRPr="00D85A62">
        <w:rPr>
          <w:rFonts w:ascii="Arial" w:hAnsi="Arial" w:cs="Arial"/>
          <w:sz w:val="20"/>
          <w:szCs w:val="20"/>
        </w:rPr>
        <w:t>, poświadczających kwalifikowalność wydatków przedstawionych do rozliczenia we wniosku o płatność</w:t>
      </w:r>
      <w:r w:rsidRPr="00D85A62">
        <w:rPr>
          <w:rFonts w:ascii="Arial" w:hAnsi="Arial" w:cs="Arial"/>
          <w:sz w:val="20"/>
          <w:szCs w:val="20"/>
          <w:vertAlign w:val="superscript"/>
        </w:rPr>
        <w:footnoteReference w:id="32"/>
      </w:r>
      <w:r w:rsidRPr="00D85A62">
        <w:rPr>
          <w:rFonts w:ascii="Arial" w:hAnsi="Arial" w:cs="Arial"/>
          <w:sz w:val="20"/>
          <w:szCs w:val="20"/>
        </w:rPr>
        <w:t xml:space="preserve">. Oprócz </w:t>
      </w:r>
      <w:r w:rsidR="00CB31D7">
        <w:rPr>
          <w:rFonts w:ascii="Arial" w:hAnsi="Arial" w:cs="Arial"/>
          <w:sz w:val="20"/>
          <w:szCs w:val="20"/>
        </w:rPr>
        <w:t xml:space="preserve">ww. </w:t>
      </w:r>
      <w:r w:rsidRPr="00D85A62">
        <w:rPr>
          <w:rFonts w:ascii="Arial" w:hAnsi="Arial" w:cs="Arial"/>
          <w:sz w:val="20"/>
          <w:szCs w:val="20"/>
        </w:rPr>
        <w:t>dokumentów Partner Wiodący może także wezwać Partnerów do złożenia innych dokumentów potwierdzających kwalifikowalność wydatków przedstawionych do rozliczenia we wniosku o płatność.</w:t>
      </w:r>
    </w:p>
    <w:p w14:paraId="49DAE3FA" w14:textId="77777777" w:rsidR="00D85A62" w:rsidRPr="00D85A62" w:rsidRDefault="00D85A62" w:rsidP="00C86D71">
      <w:pPr>
        <w:numPr>
          <w:ilvl w:val="0"/>
          <w:numId w:val="17"/>
        </w:numPr>
        <w:spacing w:after="0" w:line="360" w:lineRule="auto"/>
        <w:jc w:val="both"/>
        <w:rPr>
          <w:rFonts w:ascii="Arial" w:hAnsi="Arial" w:cs="Arial"/>
          <w:sz w:val="20"/>
          <w:szCs w:val="20"/>
        </w:rPr>
      </w:pPr>
      <w:r w:rsidRPr="00D85A62">
        <w:rPr>
          <w:rFonts w:ascii="Arial" w:hAnsi="Arial" w:cs="Arial"/>
          <w:sz w:val="20"/>
          <w:szCs w:val="20"/>
        </w:rPr>
        <w:t>Na podstawie otrzymanych i zweryfikowanych dokumentów Partner Wiodący tworzy i występuje do Instytucji Pośredniczącej z wnioskiem o płatność. W przypadku wątpliwości ze strony Instytucji Pośredniczącej do d</w:t>
      </w:r>
      <w:r w:rsidR="009875B5">
        <w:rPr>
          <w:rFonts w:ascii="Arial" w:hAnsi="Arial" w:cs="Arial"/>
          <w:sz w:val="20"/>
          <w:szCs w:val="20"/>
        </w:rPr>
        <w:t>okumentów Partnerów, udzielają O</w:t>
      </w:r>
      <w:r w:rsidRPr="00D85A62">
        <w:rPr>
          <w:rFonts w:ascii="Arial" w:hAnsi="Arial" w:cs="Arial"/>
          <w:sz w:val="20"/>
          <w:szCs w:val="20"/>
        </w:rPr>
        <w:t>ni – za pośrednictwem Partnera Wiodącego – odpowiednich wyjaśnień</w:t>
      </w:r>
      <w:r w:rsidR="00CB31D7" w:rsidRPr="00CB31D7">
        <w:rPr>
          <w:rFonts w:ascii="Arial" w:hAnsi="Arial" w:cs="Arial"/>
          <w:sz w:val="20"/>
          <w:szCs w:val="20"/>
        </w:rPr>
        <w:t xml:space="preserve"> </w:t>
      </w:r>
      <w:r w:rsidR="00CB31D7" w:rsidRPr="00720870">
        <w:rPr>
          <w:rFonts w:ascii="Arial" w:hAnsi="Arial" w:cs="Arial"/>
          <w:sz w:val="20"/>
          <w:szCs w:val="20"/>
        </w:rPr>
        <w:t>umożliwiających zatwierdzenie wyd</w:t>
      </w:r>
      <w:r w:rsidR="009875B5">
        <w:rPr>
          <w:rFonts w:ascii="Arial" w:hAnsi="Arial" w:cs="Arial"/>
          <w:sz w:val="20"/>
          <w:szCs w:val="20"/>
        </w:rPr>
        <w:t xml:space="preserve">atków w ramach danego wniosku </w:t>
      </w:r>
      <w:r w:rsidR="009875B5">
        <w:rPr>
          <w:rFonts w:ascii="Arial" w:hAnsi="Arial" w:cs="Arial"/>
          <w:sz w:val="20"/>
          <w:szCs w:val="20"/>
        </w:rPr>
        <w:lastRenderedPageBreak/>
        <w:t>o </w:t>
      </w:r>
      <w:r w:rsidR="00CB31D7" w:rsidRPr="00720870">
        <w:rPr>
          <w:rFonts w:ascii="Arial" w:hAnsi="Arial" w:cs="Arial"/>
          <w:sz w:val="20"/>
          <w:szCs w:val="20"/>
        </w:rPr>
        <w:t>płatność lub zobowiąz</w:t>
      </w:r>
      <w:r w:rsidR="00CB31D7">
        <w:rPr>
          <w:rFonts w:ascii="Arial" w:hAnsi="Arial" w:cs="Arial"/>
          <w:sz w:val="20"/>
          <w:szCs w:val="20"/>
        </w:rPr>
        <w:t>ują</w:t>
      </w:r>
      <w:r w:rsidR="00CB31D7" w:rsidRPr="00720870">
        <w:rPr>
          <w:rFonts w:ascii="Arial" w:hAnsi="Arial" w:cs="Arial"/>
          <w:sz w:val="20"/>
          <w:szCs w:val="20"/>
        </w:rPr>
        <w:t xml:space="preserve"> są do przedstawienia dokumentów potwierdzających kwalifikowalność wydatków</w:t>
      </w:r>
      <w:r w:rsidR="00CB31D7" w:rsidRPr="00D85A62">
        <w:rPr>
          <w:rFonts w:ascii="Arial" w:hAnsi="Arial" w:cs="Arial"/>
          <w:sz w:val="20"/>
          <w:szCs w:val="20"/>
        </w:rPr>
        <w:t>.</w:t>
      </w:r>
      <w:r w:rsidRPr="00D85A62">
        <w:rPr>
          <w:rFonts w:ascii="Arial" w:hAnsi="Arial" w:cs="Arial"/>
          <w:sz w:val="20"/>
          <w:szCs w:val="20"/>
        </w:rPr>
        <w:t xml:space="preserve"> </w:t>
      </w:r>
    </w:p>
    <w:p w14:paraId="6D68D2D2" w14:textId="77777777" w:rsidR="00885E14" w:rsidRDefault="00885E14" w:rsidP="00C86D71">
      <w:pPr>
        <w:numPr>
          <w:ilvl w:val="0"/>
          <w:numId w:val="17"/>
        </w:numPr>
        <w:spacing w:after="0" w:line="360" w:lineRule="auto"/>
        <w:jc w:val="both"/>
        <w:rPr>
          <w:rFonts w:ascii="Arial" w:hAnsi="Arial" w:cs="Arial"/>
          <w:sz w:val="20"/>
          <w:szCs w:val="20"/>
        </w:rPr>
      </w:pPr>
      <w:r w:rsidRPr="00885E14">
        <w:rPr>
          <w:rFonts w:ascii="Arial" w:hAnsi="Arial" w:cs="Arial"/>
          <w:sz w:val="20"/>
          <w:szCs w:val="20"/>
        </w:rPr>
        <w:t xml:space="preserve">Partner </w:t>
      </w:r>
      <w:r>
        <w:rPr>
          <w:rFonts w:ascii="Arial" w:hAnsi="Arial" w:cs="Arial"/>
          <w:sz w:val="20"/>
          <w:szCs w:val="20"/>
        </w:rPr>
        <w:t>W</w:t>
      </w:r>
      <w:r w:rsidRPr="00885E14">
        <w:rPr>
          <w:rFonts w:ascii="Arial" w:hAnsi="Arial" w:cs="Arial"/>
          <w:sz w:val="20"/>
          <w:szCs w:val="20"/>
        </w:rPr>
        <w:t>iodący może wstrzymać przekazywanie płatności na rzecz Partnera, gdy</w:t>
      </w:r>
      <w:r>
        <w:rPr>
          <w:rFonts w:ascii="Arial" w:hAnsi="Arial" w:cs="Arial"/>
          <w:sz w:val="20"/>
          <w:szCs w:val="20"/>
        </w:rPr>
        <w:t>:</w:t>
      </w:r>
    </w:p>
    <w:p w14:paraId="696CBCCB" w14:textId="77777777" w:rsidR="00885E14" w:rsidRPr="003B332A" w:rsidRDefault="00885E14" w:rsidP="003B332A">
      <w:pPr>
        <w:pStyle w:val="Akapitzlist"/>
        <w:numPr>
          <w:ilvl w:val="1"/>
          <w:numId w:val="21"/>
        </w:numPr>
        <w:tabs>
          <w:tab w:val="clear" w:pos="1500"/>
          <w:tab w:val="num" w:pos="851"/>
        </w:tabs>
        <w:spacing w:after="0" w:line="360" w:lineRule="auto"/>
        <w:ind w:hanging="1074"/>
        <w:jc w:val="both"/>
        <w:rPr>
          <w:rFonts w:ascii="Arial" w:hAnsi="Arial" w:cs="Arial"/>
          <w:sz w:val="20"/>
          <w:szCs w:val="20"/>
        </w:rPr>
      </w:pPr>
      <w:r w:rsidRPr="003B332A">
        <w:rPr>
          <w:rFonts w:ascii="Arial" w:hAnsi="Arial" w:cs="Arial"/>
          <w:sz w:val="20"/>
          <w:szCs w:val="20"/>
        </w:rPr>
        <w:t>kwota ujęta w częściowym wniosku o płatność jest nienależna</w:t>
      </w:r>
      <w:r w:rsidR="002F2A24">
        <w:rPr>
          <w:rFonts w:ascii="Arial" w:hAnsi="Arial" w:cs="Arial"/>
          <w:sz w:val="20"/>
          <w:szCs w:val="20"/>
        </w:rPr>
        <w:t>;</w:t>
      </w:r>
    </w:p>
    <w:p w14:paraId="0B93B75A" w14:textId="77777777" w:rsidR="00885E14" w:rsidRDefault="00885E14" w:rsidP="00C86D71">
      <w:pPr>
        <w:numPr>
          <w:ilvl w:val="1"/>
          <w:numId w:val="21"/>
        </w:numPr>
        <w:tabs>
          <w:tab w:val="clear" w:pos="1500"/>
        </w:tabs>
        <w:spacing w:after="0" w:line="360" w:lineRule="auto"/>
        <w:ind w:left="851"/>
        <w:jc w:val="both"/>
        <w:rPr>
          <w:rFonts w:ascii="Arial" w:hAnsi="Arial" w:cs="Arial"/>
          <w:sz w:val="20"/>
          <w:szCs w:val="20"/>
        </w:rPr>
      </w:pPr>
      <w:r w:rsidRPr="00885E14">
        <w:rPr>
          <w:rFonts w:ascii="Arial" w:hAnsi="Arial" w:cs="Arial"/>
          <w:sz w:val="20"/>
          <w:szCs w:val="20"/>
        </w:rPr>
        <w:t>Partner nie przedłoży we wskazanym terminie dokumentów potwierdzających kwalifikowalność wydatków</w:t>
      </w:r>
      <w:r w:rsidR="002F2A24">
        <w:rPr>
          <w:rFonts w:ascii="Arial" w:hAnsi="Arial" w:cs="Arial"/>
          <w:sz w:val="20"/>
          <w:szCs w:val="20"/>
        </w:rPr>
        <w:t>;</w:t>
      </w:r>
    </w:p>
    <w:p w14:paraId="3CEDB7FC" w14:textId="77777777" w:rsidR="00885E14" w:rsidRDefault="00885E14" w:rsidP="00C86D71">
      <w:pPr>
        <w:numPr>
          <w:ilvl w:val="1"/>
          <w:numId w:val="21"/>
        </w:numPr>
        <w:tabs>
          <w:tab w:val="clear" w:pos="1500"/>
        </w:tabs>
        <w:spacing w:after="0" w:line="360" w:lineRule="auto"/>
        <w:ind w:left="851"/>
        <w:jc w:val="both"/>
        <w:rPr>
          <w:rFonts w:ascii="Arial" w:hAnsi="Arial" w:cs="Arial"/>
          <w:sz w:val="20"/>
          <w:szCs w:val="20"/>
        </w:rPr>
      </w:pPr>
      <w:r>
        <w:rPr>
          <w:rFonts w:ascii="Arial" w:hAnsi="Arial" w:cs="Arial"/>
          <w:sz w:val="20"/>
          <w:szCs w:val="20"/>
        </w:rPr>
        <w:t>zadania realizowane</w:t>
      </w:r>
      <w:r w:rsidRPr="00885E14">
        <w:rPr>
          <w:rFonts w:ascii="Arial" w:hAnsi="Arial" w:cs="Arial"/>
          <w:sz w:val="20"/>
          <w:szCs w:val="20"/>
        </w:rPr>
        <w:t xml:space="preserve"> </w:t>
      </w:r>
      <w:r>
        <w:rPr>
          <w:rFonts w:ascii="Arial" w:hAnsi="Arial" w:cs="Arial"/>
          <w:sz w:val="20"/>
          <w:szCs w:val="20"/>
        </w:rPr>
        <w:t xml:space="preserve">są </w:t>
      </w:r>
      <w:r w:rsidR="009875B5">
        <w:rPr>
          <w:rFonts w:ascii="Arial" w:hAnsi="Arial" w:cs="Arial"/>
          <w:sz w:val="20"/>
          <w:szCs w:val="20"/>
        </w:rPr>
        <w:t xml:space="preserve">przez Partnera </w:t>
      </w:r>
      <w:r w:rsidRPr="00885E14">
        <w:rPr>
          <w:rFonts w:ascii="Arial" w:hAnsi="Arial" w:cs="Arial"/>
          <w:sz w:val="20"/>
          <w:szCs w:val="20"/>
        </w:rPr>
        <w:t>niezgodnie z umową</w:t>
      </w:r>
      <w:r w:rsidR="002F2A24">
        <w:rPr>
          <w:rFonts w:ascii="Arial" w:hAnsi="Arial" w:cs="Arial"/>
          <w:sz w:val="20"/>
          <w:szCs w:val="20"/>
        </w:rPr>
        <w:t>;</w:t>
      </w:r>
    </w:p>
    <w:p w14:paraId="06B8128C" w14:textId="77777777" w:rsidR="00885E14" w:rsidRDefault="00885E14" w:rsidP="00C86D71">
      <w:pPr>
        <w:numPr>
          <w:ilvl w:val="1"/>
          <w:numId w:val="21"/>
        </w:numPr>
        <w:tabs>
          <w:tab w:val="clear" w:pos="1500"/>
        </w:tabs>
        <w:spacing w:after="0" w:line="360" w:lineRule="auto"/>
        <w:ind w:left="851"/>
        <w:jc w:val="both"/>
        <w:rPr>
          <w:rFonts w:ascii="Arial" w:hAnsi="Arial" w:cs="Arial"/>
          <w:sz w:val="20"/>
          <w:szCs w:val="20"/>
        </w:rPr>
      </w:pPr>
      <w:r>
        <w:rPr>
          <w:rFonts w:ascii="Arial" w:hAnsi="Arial" w:cs="Arial"/>
          <w:sz w:val="20"/>
          <w:szCs w:val="20"/>
        </w:rPr>
        <w:t>stwierdz</w:t>
      </w:r>
      <w:r w:rsidR="007227C9">
        <w:rPr>
          <w:rFonts w:ascii="Arial" w:hAnsi="Arial" w:cs="Arial"/>
          <w:sz w:val="20"/>
          <w:szCs w:val="20"/>
        </w:rPr>
        <w:t>i</w:t>
      </w:r>
      <w:r>
        <w:rPr>
          <w:rFonts w:ascii="Arial" w:hAnsi="Arial" w:cs="Arial"/>
          <w:sz w:val="20"/>
          <w:szCs w:val="20"/>
        </w:rPr>
        <w:t xml:space="preserve"> </w:t>
      </w:r>
      <w:r w:rsidRPr="00885E14">
        <w:rPr>
          <w:rFonts w:ascii="Arial" w:hAnsi="Arial" w:cs="Arial"/>
          <w:sz w:val="20"/>
          <w:szCs w:val="20"/>
        </w:rPr>
        <w:t>brak postępów w realizacji zadań</w:t>
      </w:r>
      <w:r w:rsidR="007227C9">
        <w:rPr>
          <w:rStyle w:val="Odwoanieprzypisudolnego"/>
          <w:rFonts w:ascii="Arial" w:hAnsi="Arial" w:cs="Arial"/>
          <w:sz w:val="20"/>
          <w:szCs w:val="20"/>
        </w:rPr>
        <w:footnoteReference w:id="33"/>
      </w:r>
      <w:r w:rsidRPr="00885E14">
        <w:rPr>
          <w:rFonts w:ascii="Arial" w:hAnsi="Arial" w:cs="Arial"/>
          <w:sz w:val="20"/>
          <w:szCs w:val="20"/>
        </w:rPr>
        <w:t xml:space="preserve"> </w:t>
      </w:r>
      <w:r w:rsidR="009875B5">
        <w:rPr>
          <w:rFonts w:ascii="Arial" w:hAnsi="Arial" w:cs="Arial"/>
          <w:sz w:val="20"/>
          <w:szCs w:val="20"/>
        </w:rPr>
        <w:t>wykonywanych przez Partnera</w:t>
      </w:r>
      <w:r w:rsidR="002F2A24">
        <w:rPr>
          <w:rFonts w:ascii="Arial" w:hAnsi="Arial" w:cs="Arial"/>
          <w:sz w:val="20"/>
          <w:szCs w:val="20"/>
        </w:rPr>
        <w:t>;</w:t>
      </w:r>
    </w:p>
    <w:p w14:paraId="5EAC29B9" w14:textId="77777777" w:rsidR="00885E14" w:rsidRDefault="00885E14" w:rsidP="00C86D71">
      <w:pPr>
        <w:numPr>
          <w:ilvl w:val="1"/>
          <w:numId w:val="21"/>
        </w:numPr>
        <w:tabs>
          <w:tab w:val="clear" w:pos="1500"/>
        </w:tabs>
        <w:spacing w:after="0" w:line="360" w:lineRule="auto"/>
        <w:ind w:left="851"/>
        <w:jc w:val="both"/>
        <w:rPr>
          <w:rFonts w:ascii="Arial" w:hAnsi="Arial" w:cs="Arial"/>
          <w:sz w:val="20"/>
          <w:szCs w:val="20"/>
        </w:rPr>
      </w:pPr>
      <w:r w:rsidRPr="00885E14">
        <w:rPr>
          <w:rFonts w:ascii="Arial" w:hAnsi="Arial" w:cs="Arial"/>
          <w:sz w:val="20"/>
          <w:szCs w:val="20"/>
        </w:rPr>
        <w:t xml:space="preserve">zachodzi uzasadnione podejrzenie powstania rażących nieprawidłowości w zakresie </w:t>
      </w:r>
      <w:r w:rsidR="009875B5" w:rsidRPr="00885E14">
        <w:rPr>
          <w:rFonts w:ascii="Arial" w:hAnsi="Arial" w:cs="Arial"/>
          <w:sz w:val="20"/>
          <w:szCs w:val="20"/>
        </w:rPr>
        <w:t xml:space="preserve">zadań </w:t>
      </w:r>
      <w:r w:rsidRPr="00885E14">
        <w:rPr>
          <w:rFonts w:ascii="Arial" w:hAnsi="Arial" w:cs="Arial"/>
          <w:sz w:val="20"/>
          <w:szCs w:val="20"/>
        </w:rPr>
        <w:t xml:space="preserve">realizowanych </w:t>
      </w:r>
      <w:r w:rsidR="009875B5">
        <w:rPr>
          <w:rFonts w:ascii="Arial" w:hAnsi="Arial" w:cs="Arial"/>
          <w:sz w:val="20"/>
          <w:szCs w:val="20"/>
        </w:rPr>
        <w:t>przez Partnera</w:t>
      </w:r>
      <w:r w:rsidR="002F2A24">
        <w:rPr>
          <w:rFonts w:ascii="Arial" w:hAnsi="Arial" w:cs="Arial"/>
          <w:sz w:val="20"/>
          <w:szCs w:val="20"/>
        </w:rPr>
        <w:t>;</w:t>
      </w:r>
    </w:p>
    <w:p w14:paraId="0DC98623" w14:textId="77777777" w:rsidR="00D85A62" w:rsidRPr="00D85A62" w:rsidRDefault="00885E14" w:rsidP="00C86D71">
      <w:pPr>
        <w:numPr>
          <w:ilvl w:val="1"/>
          <w:numId w:val="21"/>
        </w:numPr>
        <w:tabs>
          <w:tab w:val="clear" w:pos="1500"/>
        </w:tabs>
        <w:spacing w:after="0" w:line="360" w:lineRule="auto"/>
        <w:ind w:left="851"/>
        <w:jc w:val="both"/>
        <w:rPr>
          <w:rFonts w:ascii="Arial" w:hAnsi="Arial" w:cs="Arial"/>
          <w:sz w:val="20"/>
          <w:szCs w:val="20"/>
        </w:rPr>
      </w:pPr>
      <w:r w:rsidRPr="00885E14">
        <w:rPr>
          <w:rFonts w:ascii="Arial" w:hAnsi="Arial" w:cs="Arial"/>
          <w:sz w:val="20"/>
          <w:szCs w:val="20"/>
        </w:rPr>
        <w:t>wniosek</w:t>
      </w:r>
      <w:r w:rsidR="002F2A24">
        <w:rPr>
          <w:rFonts w:ascii="Arial" w:hAnsi="Arial" w:cs="Arial"/>
          <w:sz w:val="20"/>
          <w:szCs w:val="20"/>
        </w:rPr>
        <w:t xml:space="preserve"> w tym zakresie złożą</w:t>
      </w:r>
      <w:r w:rsidRPr="00885E14">
        <w:rPr>
          <w:rFonts w:ascii="Arial" w:hAnsi="Arial" w:cs="Arial"/>
          <w:sz w:val="20"/>
          <w:szCs w:val="20"/>
        </w:rPr>
        <w:t xml:space="preserve"> instytucj</w:t>
      </w:r>
      <w:r w:rsidR="002F2A24">
        <w:rPr>
          <w:rFonts w:ascii="Arial" w:hAnsi="Arial" w:cs="Arial"/>
          <w:sz w:val="20"/>
          <w:szCs w:val="20"/>
        </w:rPr>
        <w:t>e</w:t>
      </w:r>
      <w:r w:rsidRPr="00885E14">
        <w:rPr>
          <w:rFonts w:ascii="Arial" w:hAnsi="Arial" w:cs="Arial"/>
          <w:sz w:val="20"/>
          <w:szCs w:val="20"/>
        </w:rPr>
        <w:t xml:space="preserve"> kontroln</w:t>
      </w:r>
      <w:r w:rsidR="002F2A24">
        <w:rPr>
          <w:rFonts w:ascii="Arial" w:hAnsi="Arial" w:cs="Arial"/>
          <w:sz w:val="20"/>
          <w:szCs w:val="20"/>
        </w:rPr>
        <w:t>e</w:t>
      </w:r>
      <w:r w:rsidR="00D02978">
        <w:rPr>
          <w:rFonts w:ascii="Arial" w:hAnsi="Arial" w:cs="Arial"/>
          <w:sz w:val="20"/>
          <w:szCs w:val="20"/>
        </w:rPr>
        <w:t>,</w:t>
      </w:r>
      <w:r w:rsidRPr="00885E14">
        <w:rPr>
          <w:rFonts w:ascii="Arial" w:hAnsi="Arial" w:cs="Arial"/>
          <w:sz w:val="20"/>
          <w:szCs w:val="20"/>
        </w:rPr>
        <w:t xml:space="preserve"> Instytucj</w:t>
      </w:r>
      <w:r w:rsidR="002F2A24">
        <w:rPr>
          <w:rFonts w:ascii="Arial" w:hAnsi="Arial" w:cs="Arial"/>
          <w:sz w:val="20"/>
          <w:szCs w:val="20"/>
        </w:rPr>
        <w:t>a</w:t>
      </w:r>
      <w:r w:rsidRPr="00885E14">
        <w:rPr>
          <w:rFonts w:ascii="Arial" w:hAnsi="Arial" w:cs="Arial"/>
          <w:sz w:val="20"/>
          <w:szCs w:val="20"/>
        </w:rPr>
        <w:t xml:space="preserve"> Zarządzając</w:t>
      </w:r>
      <w:r w:rsidR="002F2A24">
        <w:rPr>
          <w:rFonts w:ascii="Arial" w:hAnsi="Arial" w:cs="Arial"/>
          <w:sz w:val="20"/>
          <w:szCs w:val="20"/>
        </w:rPr>
        <w:t>a</w:t>
      </w:r>
      <w:r w:rsidR="00D02978">
        <w:rPr>
          <w:rFonts w:ascii="Arial" w:hAnsi="Arial" w:cs="Arial"/>
          <w:sz w:val="20"/>
          <w:szCs w:val="20"/>
        </w:rPr>
        <w:t xml:space="preserve"> albo Instytucj</w:t>
      </w:r>
      <w:r w:rsidR="002F2A24">
        <w:rPr>
          <w:rFonts w:ascii="Arial" w:hAnsi="Arial" w:cs="Arial"/>
          <w:sz w:val="20"/>
          <w:szCs w:val="20"/>
        </w:rPr>
        <w:t>a</w:t>
      </w:r>
      <w:r w:rsidR="00D02978">
        <w:rPr>
          <w:rFonts w:ascii="Arial" w:hAnsi="Arial" w:cs="Arial"/>
          <w:sz w:val="20"/>
          <w:szCs w:val="20"/>
        </w:rPr>
        <w:t xml:space="preserve"> Pośrednicząc</w:t>
      </w:r>
      <w:r w:rsidR="002F2A24">
        <w:rPr>
          <w:rFonts w:ascii="Arial" w:hAnsi="Arial" w:cs="Arial"/>
          <w:sz w:val="20"/>
          <w:szCs w:val="20"/>
        </w:rPr>
        <w:t>a</w:t>
      </w:r>
      <w:r w:rsidRPr="00885E14">
        <w:rPr>
          <w:rFonts w:ascii="Arial" w:hAnsi="Arial" w:cs="Arial"/>
          <w:sz w:val="20"/>
          <w:szCs w:val="20"/>
        </w:rPr>
        <w:t>.</w:t>
      </w:r>
    </w:p>
    <w:p w14:paraId="072B9DB9" w14:textId="77777777" w:rsidR="00BF06A6" w:rsidRPr="00BF06A6" w:rsidRDefault="00BF06A6" w:rsidP="00C86D71">
      <w:pPr>
        <w:numPr>
          <w:ilvl w:val="0"/>
          <w:numId w:val="17"/>
        </w:numPr>
        <w:spacing w:after="0" w:line="360" w:lineRule="auto"/>
        <w:jc w:val="both"/>
        <w:rPr>
          <w:rFonts w:ascii="Arial" w:hAnsi="Arial" w:cs="Arial"/>
          <w:sz w:val="20"/>
          <w:szCs w:val="20"/>
        </w:rPr>
      </w:pPr>
      <w:r w:rsidRPr="00BF06A6">
        <w:rPr>
          <w:rFonts w:ascii="Arial" w:hAnsi="Arial" w:cs="Arial"/>
          <w:sz w:val="20"/>
          <w:szCs w:val="20"/>
        </w:rPr>
        <w:t>W przypadku, gdy Instytucja Pośrednicząca zażąda zwrotu części lub całości otrzymanego dofinansowania zgodnie z Umową o dofinansowanie Projektu w części dotyczącej działań realizowanych przez Partnerów, Partner Wiodący zobowiązany jest bezzwłocznie powiadomić Partnerów o zaistniałej sytuacji poprzez przekazanie im kopii pisma zawierającego żądanie zwrotu środków. Ponadto, Partner Wiodący powinien pisemnie poinformować Partnerów o wysokości i terminie zwrotu środków, które powinni przekazać na konto Partnera Wiodącego w związku z żądaniem zwrotu, o którym mowa w zdaniu pierwszym.</w:t>
      </w:r>
    </w:p>
    <w:p w14:paraId="2F4E6DBE" w14:textId="77777777" w:rsidR="00BF06A6" w:rsidRPr="00BF06A6" w:rsidRDefault="00BF06A6" w:rsidP="00C86D71">
      <w:pPr>
        <w:numPr>
          <w:ilvl w:val="0"/>
          <w:numId w:val="17"/>
        </w:numPr>
        <w:spacing w:after="0" w:line="360" w:lineRule="auto"/>
        <w:jc w:val="both"/>
        <w:rPr>
          <w:rFonts w:ascii="Arial" w:hAnsi="Arial" w:cs="Arial"/>
          <w:sz w:val="20"/>
          <w:szCs w:val="20"/>
        </w:rPr>
      </w:pPr>
      <w:r w:rsidRPr="00BF06A6">
        <w:rPr>
          <w:rFonts w:ascii="Arial" w:hAnsi="Arial" w:cs="Arial"/>
          <w:sz w:val="20"/>
          <w:szCs w:val="20"/>
        </w:rPr>
        <w:t>Partnerzy zobowiązani są zwrócić na konto Partnera Wiodącego kwoty określone przez niego w piśmie, w terminie umożliwiającym zwrot środków przez Partnera Wiodącego do Instytucji Pośredniczącej.</w:t>
      </w:r>
    </w:p>
    <w:p w14:paraId="6ED4D9F4" w14:textId="77777777" w:rsidR="00D85A62" w:rsidRPr="00D85A62" w:rsidRDefault="00D85A62" w:rsidP="00C86D71">
      <w:pPr>
        <w:numPr>
          <w:ilvl w:val="0"/>
          <w:numId w:val="17"/>
        </w:numPr>
        <w:spacing w:after="0" w:line="360" w:lineRule="auto"/>
        <w:jc w:val="both"/>
        <w:rPr>
          <w:rFonts w:ascii="Arial" w:hAnsi="Arial" w:cs="Arial"/>
          <w:sz w:val="20"/>
          <w:szCs w:val="20"/>
        </w:rPr>
      </w:pPr>
      <w:r w:rsidRPr="00D85A62">
        <w:rPr>
          <w:rFonts w:ascii="Arial" w:hAnsi="Arial" w:cs="Arial"/>
          <w:sz w:val="20"/>
          <w:szCs w:val="20"/>
        </w:rPr>
        <w:t>Partnerzy zobowiązują się do rozliczenia całości otrzymanego od Partnera Wiodąceg</w:t>
      </w:r>
      <w:r w:rsidR="006659D4">
        <w:rPr>
          <w:rFonts w:ascii="Arial" w:hAnsi="Arial" w:cs="Arial"/>
          <w:sz w:val="20"/>
          <w:szCs w:val="20"/>
        </w:rPr>
        <w:t>o dofinansowania</w:t>
      </w:r>
      <w:r w:rsidRPr="00D85A62">
        <w:rPr>
          <w:rFonts w:ascii="Arial" w:hAnsi="Arial" w:cs="Arial"/>
          <w:sz w:val="20"/>
          <w:szCs w:val="20"/>
        </w:rPr>
        <w:t xml:space="preserve">. W przypadku </w:t>
      </w:r>
      <w:r w:rsidR="001C38FC">
        <w:rPr>
          <w:rFonts w:ascii="Arial" w:hAnsi="Arial" w:cs="Arial"/>
          <w:sz w:val="20"/>
          <w:szCs w:val="20"/>
        </w:rPr>
        <w:t xml:space="preserve">niewydatkowania </w:t>
      </w:r>
      <w:r w:rsidRPr="00D85A62">
        <w:rPr>
          <w:rFonts w:ascii="Arial" w:hAnsi="Arial" w:cs="Arial"/>
          <w:sz w:val="20"/>
          <w:szCs w:val="20"/>
        </w:rPr>
        <w:t xml:space="preserve"> całości otrzymanego dofinansowania,</w:t>
      </w:r>
      <w:r w:rsidR="001C38FC">
        <w:rPr>
          <w:rFonts w:ascii="Arial" w:hAnsi="Arial" w:cs="Arial"/>
          <w:sz w:val="20"/>
          <w:szCs w:val="20"/>
        </w:rPr>
        <w:t xml:space="preserve"> pozostająca kwota </w:t>
      </w:r>
      <w:r w:rsidRPr="00D85A62">
        <w:rPr>
          <w:rFonts w:ascii="Arial" w:hAnsi="Arial" w:cs="Arial"/>
          <w:sz w:val="20"/>
          <w:szCs w:val="20"/>
        </w:rPr>
        <w:t xml:space="preserve"> podlega  zwrotowi na rachunek bankowy Partnera Wiodącego w terminie … dni roboczych</w:t>
      </w:r>
      <w:r w:rsidRPr="00D85A62">
        <w:rPr>
          <w:rFonts w:ascii="Arial" w:hAnsi="Arial" w:cs="Arial"/>
          <w:sz w:val="20"/>
          <w:szCs w:val="20"/>
          <w:vertAlign w:val="superscript"/>
        </w:rPr>
        <w:footnoteReference w:id="34"/>
      </w:r>
      <w:r w:rsidRPr="00D85A62">
        <w:rPr>
          <w:rFonts w:ascii="Arial" w:hAnsi="Arial" w:cs="Arial"/>
          <w:sz w:val="20"/>
          <w:szCs w:val="20"/>
        </w:rPr>
        <w:t xml:space="preserve"> od dnia zakończenia Projektu.</w:t>
      </w:r>
    </w:p>
    <w:p w14:paraId="76BA4DDD" w14:textId="77777777" w:rsidR="00D02978" w:rsidRDefault="00334499" w:rsidP="00C86D71">
      <w:pPr>
        <w:numPr>
          <w:ilvl w:val="0"/>
          <w:numId w:val="17"/>
        </w:numPr>
        <w:spacing w:after="0" w:line="360" w:lineRule="auto"/>
        <w:jc w:val="both"/>
        <w:rPr>
          <w:rFonts w:ascii="Arial" w:hAnsi="Arial" w:cs="Arial"/>
          <w:sz w:val="20"/>
          <w:szCs w:val="20"/>
        </w:rPr>
      </w:pPr>
      <w:r w:rsidRPr="00334499">
        <w:rPr>
          <w:rFonts w:ascii="Arial" w:hAnsi="Arial" w:cs="Arial"/>
          <w:sz w:val="20"/>
          <w:szCs w:val="20"/>
        </w:rPr>
        <w:t>Kwota dotacji celowej przekazana Partnerom, która nie zostanie wydatkowana do końca danego roku, podlega zgłoszeniu do wykazu wydatków niewygasających w budżecie państwa z upływem danego roku, podlega zwrotowi na rachunek bankowy Partnera wiodącego w terminie do dnia 25</w:t>
      </w:r>
      <w:r>
        <w:rPr>
          <w:rFonts w:ascii="Arial" w:hAnsi="Arial" w:cs="Arial"/>
          <w:sz w:val="20"/>
          <w:szCs w:val="20"/>
        </w:rPr>
        <w:t> </w:t>
      </w:r>
      <w:r w:rsidRPr="00334499">
        <w:rPr>
          <w:rFonts w:ascii="Arial" w:hAnsi="Arial" w:cs="Arial"/>
          <w:sz w:val="20"/>
          <w:szCs w:val="20"/>
        </w:rPr>
        <w:t>listopada tego roku.</w:t>
      </w:r>
    </w:p>
    <w:p w14:paraId="644A0A99" w14:textId="77777777" w:rsidR="00334499" w:rsidRPr="009875B5" w:rsidRDefault="00334499" w:rsidP="00C86D71">
      <w:pPr>
        <w:numPr>
          <w:ilvl w:val="0"/>
          <w:numId w:val="17"/>
        </w:numPr>
        <w:spacing w:after="0" w:line="360" w:lineRule="auto"/>
        <w:jc w:val="both"/>
        <w:rPr>
          <w:rFonts w:ascii="Arial" w:hAnsi="Arial" w:cs="Arial"/>
          <w:sz w:val="20"/>
          <w:szCs w:val="20"/>
        </w:rPr>
      </w:pPr>
      <w:r w:rsidRPr="009875B5">
        <w:rPr>
          <w:rFonts w:ascii="Arial" w:hAnsi="Arial" w:cs="Arial"/>
          <w:sz w:val="20"/>
          <w:szCs w:val="20"/>
        </w:rPr>
        <w:t>Kwota dotacji celowej, o której mowa w ustępie poprzednim, w części niewydatkowanej przed upływem 15 dni roboczych od terminu określonego w rozporządzeniu wydanym na podstawie art. </w:t>
      </w:r>
      <w:r w:rsidRPr="006428FF">
        <w:rPr>
          <w:rFonts w:ascii="Arial" w:hAnsi="Arial" w:cs="Arial"/>
          <w:sz w:val="20"/>
          <w:szCs w:val="20"/>
        </w:rPr>
        <w:t>181 ust.</w:t>
      </w:r>
      <w:r w:rsidR="002D2D27">
        <w:rPr>
          <w:rFonts w:ascii="Arial" w:hAnsi="Arial" w:cs="Arial"/>
          <w:sz w:val="20"/>
          <w:szCs w:val="20"/>
        </w:rPr>
        <w:t xml:space="preserve"> </w:t>
      </w:r>
      <w:r w:rsidRPr="006428FF">
        <w:rPr>
          <w:rFonts w:ascii="Arial" w:hAnsi="Arial" w:cs="Arial"/>
          <w:sz w:val="20"/>
          <w:szCs w:val="20"/>
        </w:rPr>
        <w:t xml:space="preserve">2 </w:t>
      </w:r>
      <w:r w:rsidR="00334B0A">
        <w:rPr>
          <w:rFonts w:ascii="Arial" w:hAnsi="Arial" w:cs="Arial"/>
          <w:sz w:val="20"/>
          <w:szCs w:val="20"/>
        </w:rPr>
        <w:t xml:space="preserve">Ustawy </w:t>
      </w:r>
      <w:r w:rsidR="002D2D27">
        <w:rPr>
          <w:rFonts w:ascii="Arial" w:hAnsi="Arial" w:cs="Arial"/>
          <w:sz w:val="20"/>
          <w:szCs w:val="20"/>
        </w:rPr>
        <w:t>z dnia 27 sierpnia 2009 r. o finansach publicznych (Dz. U. z 201</w:t>
      </w:r>
      <w:r w:rsidR="00D56D63">
        <w:rPr>
          <w:rFonts w:ascii="Arial" w:hAnsi="Arial" w:cs="Arial"/>
          <w:sz w:val="20"/>
          <w:szCs w:val="20"/>
        </w:rPr>
        <w:t>7</w:t>
      </w:r>
      <w:r w:rsidR="002D2D27">
        <w:rPr>
          <w:rFonts w:ascii="Arial" w:hAnsi="Arial" w:cs="Arial"/>
          <w:sz w:val="20"/>
          <w:szCs w:val="20"/>
        </w:rPr>
        <w:t xml:space="preserve"> r. poz. </w:t>
      </w:r>
      <w:r w:rsidR="00D56D63">
        <w:rPr>
          <w:rFonts w:ascii="Arial" w:hAnsi="Arial" w:cs="Arial"/>
          <w:sz w:val="20"/>
          <w:szCs w:val="20"/>
        </w:rPr>
        <w:t>2077</w:t>
      </w:r>
      <w:r w:rsidR="002D2D27">
        <w:rPr>
          <w:rFonts w:ascii="Arial" w:hAnsi="Arial" w:cs="Arial"/>
          <w:sz w:val="20"/>
          <w:szCs w:val="20"/>
        </w:rPr>
        <w:t>, z poźn. zm.) zwanej dalej „UFP”</w:t>
      </w:r>
      <w:r w:rsidRPr="009875B5">
        <w:rPr>
          <w:rFonts w:ascii="Arial" w:hAnsi="Arial" w:cs="Arial"/>
          <w:sz w:val="20"/>
          <w:szCs w:val="20"/>
        </w:rPr>
        <w:t xml:space="preserve"> podlega zwrotowi na rachunek Partnera Wiodącego.</w:t>
      </w:r>
    </w:p>
    <w:p w14:paraId="07857E68" w14:textId="77777777" w:rsidR="00334499" w:rsidRPr="009875B5" w:rsidRDefault="00334499" w:rsidP="00C86D71">
      <w:pPr>
        <w:numPr>
          <w:ilvl w:val="0"/>
          <w:numId w:val="17"/>
        </w:numPr>
        <w:spacing w:after="0" w:line="360" w:lineRule="auto"/>
        <w:jc w:val="both"/>
        <w:rPr>
          <w:rFonts w:ascii="Arial" w:hAnsi="Arial" w:cs="Arial"/>
          <w:sz w:val="20"/>
          <w:szCs w:val="20"/>
        </w:rPr>
      </w:pPr>
      <w:r w:rsidRPr="009875B5">
        <w:rPr>
          <w:rFonts w:ascii="Arial" w:hAnsi="Arial" w:cs="Arial"/>
          <w:sz w:val="20"/>
          <w:szCs w:val="20"/>
        </w:rPr>
        <w:lastRenderedPageBreak/>
        <w:t xml:space="preserve">Kwota dotacji celowej niewydatkowana i niezgłoszona zgodnie z </w:t>
      </w:r>
      <w:r w:rsidR="009875B5" w:rsidRPr="009875B5">
        <w:rPr>
          <w:rFonts w:ascii="Arial" w:hAnsi="Arial" w:cs="Arial"/>
          <w:sz w:val="20"/>
          <w:szCs w:val="20"/>
        </w:rPr>
        <w:t>ust. 27</w:t>
      </w:r>
      <w:r w:rsidRPr="009875B5">
        <w:rPr>
          <w:rFonts w:ascii="Arial" w:hAnsi="Arial" w:cs="Arial"/>
          <w:sz w:val="20"/>
          <w:szCs w:val="20"/>
        </w:rPr>
        <w:t xml:space="preserve"> podlega zwrotowi w terminie do dnia 24 grudnia danego roku bu</w:t>
      </w:r>
      <w:r w:rsidR="009875B5" w:rsidRPr="009875B5">
        <w:rPr>
          <w:rFonts w:ascii="Arial" w:hAnsi="Arial" w:cs="Arial"/>
          <w:sz w:val="20"/>
          <w:szCs w:val="20"/>
        </w:rPr>
        <w:t>dżetowego na rachunek Partnera W</w:t>
      </w:r>
      <w:r w:rsidRPr="009875B5">
        <w:rPr>
          <w:rFonts w:ascii="Arial" w:hAnsi="Arial" w:cs="Arial"/>
          <w:sz w:val="20"/>
          <w:szCs w:val="20"/>
        </w:rPr>
        <w:t>iodącego. W przypadku braku powyższego zwrotu mają zastosowanie zapisy art. 168 ust.</w:t>
      </w:r>
      <w:r w:rsidR="00861DF8" w:rsidRPr="006428FF">
        <w:rPr>
          <w:rFonts w:ascii="Arial" w:hAnsi="Arial" w:cs="Arial"/>
          <w:sz w:val="20"/>
          <w:szCs w:val="20"/>
        </w:rPr>
        <w:t xml:space="preserve"> </w:t>
      </w:r>
      <w:r w:rsidRPr="009875B5">
        <w:rPr>
          <w:rFonts w:ascii="Arial" w:hAnsi="Arial" w:cs="Arial"/>
          <w:sz w:val="20"/>
          <w:szCs w:val="20"/>
        </w:rPr>
        <w:t>3 UFP.</w:t>
      </w:r>
    </w:p>
    <w:p w14:paraId="274F01B2" w14:textId="77777777" w:rsidR="009C460E" w:rsidRPr="00341C59" w:rsidRDefault="009C460E" w:rsidP="009C460E">
      <w:pPr>
        <w:keepNext/>
        <w:spacing w:after="0" w:line="360" w:lineRule="auto"/>
        <w:jc w:val="center"/>
        <w:rPr>
          <w:rFonts w:ascii="Arial" w:hAnsi="Arial" w:cs="Arial"/>
          <w:b/>
          <w:bCs/>
          <w:sz w:val="20"/>
          <w:szCs w:val="20"/>
        </w:rPr>
      </w:pPr>
      <w:r w:rsidRPr="00341C59">
        <w:rPr>
          <w:rFonts w:ascii="Arial" w:hAnsi="Arial" w:cs="Arial"/>
          <w:b/>
          <w:bCs/>
          <w:sz w:val="20"/>
          <w:szCs w:val="20"/>
        </w:rPr>
        <w:t xml:space="preserve">§ </w:t>
      </w:r>
      <w:r w:rsidR="00341C59" w:rsidRPr="00341C59">
        <w:rPr>
          <w:rFonts w:ascii="Arial" w:hAnsi="Arial" w:cs="Arial"/>
          <w:b/>
          <w:bCs/>
          <w:sz w:val="20"/>
          <w:szCs w:val="20"/>
        </w:rPr>
        <w:t>9.</w:t>
      </w:r>
    </w:p>
    <w:p w14:paraId="1D00E00F" w14:textId="77777777" w:rsidR="009C460E" w:rsidRPr="009C460E" w:rsidRDefault="009C460E" w:rsidP="009C460E">
      <w:pPr>
        <w:keepNext/>
        <w:spacing w:after="0" w:line="360" w:lineRule="auto"/>
        <w:jc w:val="center"/>
        <w:rPr>
          <w:rFonts w:ascii="Arial" w:hAnsi="Arial" w:cs="Arial"/>
          <w:b/>
          <w:bCs/>
          <w:sz w:val="20"/>
          <w:szCs w:val="20"/>
        </w:rPr>
      </w:pPr>
      <w:r w:rsidRPr="009C460E">
        <w:rPr>
          <w:rFonts w:ascii="Arial" w:hAnsi="Arial" w:cs="Arial"/>
          <w:b/>
          <w:bCs/>
          <w:sz w:val="20"/>
          <w:szCs w:val="20"/>
        </w:rPr>
        <w:t xml:space="preserve">Konkurencyjność wydatków </w:t>
      </w:r>
    </w:p>
    <w:p w14:paraId="45A0637C" w14:textId="77777777" w:rsidR="009C460E" w:rsidRPr="009C460E" w:rsidRDefault="009C460E" w:rsidP="00D026DA">
      <w:pPr>
        <w:keepNext/>
        <w:numPr>
          <w:ilvl w:val="0"/>
          <w:numId w:val="40"/>
        </w:numPr>
        <w:spacing w:after="0" w:line="360" w:lineRule="auto"/>
        <w:jc w:val="both"/>
        <w:rPr>
          <w:rFonts w:ascii="Arial" w:hAnsi="Arial" w:cs="Arial"/>
          <w:sz w:val="20"/>
          <w:szCs w:val="20"/>
        </w:rPr>
      </w:pPr>
      <w:r w:rsidRPr="009C460E">
        <w:rPr>
          <w:rFonts w:ascii="Arial" w:hAnsi="Arial" w:cs="Arial"/>
          <w:sz w:val="20"/>
          <w:szCs w:val="20"/>
        </w:rPr>
        <w:t xml:space="preserve">Przy udzielaniu zamówienia w ramach Projektu </w:t>
      </w:r>
      <w:r>
        <w:rPr>
          <w:rFonts w:ascii="Arial" w:hAnsi="Arial" w:cs="Arial"/>
          <w:sz w:val="20"/>
          <w:szCs w:val="20"/>
        </w:rPr>
        <w:t>Partner Wiodący i Partnerzy stosują</w:t>
      </w:r>
      <w:r w:rsidRPr="009C460E">
        <w:rPr>
          <w:rFonts w:ascii="Arial" w:hAnsi="Arial" w:cs="Arial"/>
          <w:sz w:val="20"/>
          <w:szCs w:val="20"/>
        </w:rPr>
        <w:t xml:space="preserve"> </w:t>
      </w:r>
      <w:r>
        <w:rPr>
          <w:rFonts w:ascii="Arial" w:hAnsi="Arial" w:cs="Arial"/>
          <w:sz w:val="20"/>
          <w:szCs w:val="20"/>
        </w:rPr>
        <w:t>U</w:t>
      </w:r>
      <w:r w:rsidRPr="009C460E">
        <w:rPr>
          <w:rFonts w:ascii="Arial" w:hAnsi="Arial" w:cs="Arial"/>
          <w:sz w:val="20"/>
          <w:szCs w:val="20"/>
        </w:rPr>
        <w:t>stawę z dnia 29 stycznia 2004 r. Prawo zamówień publicznych oraz Wytyczne w zakresie kwalifikowalności wydatków w ramach Europejskiego Funduszu Rozwoju Regionalnego, Europejskiego Funduszu Społecznego oraz Funduszu Spójności na lata 2014-2020.</w:t>
      </w:r>
    </w:p>
    <w:p w14:paraId="35156331" w14:textId="77777777" w:rsidR="009C460E" w:rsidRPr="009C460E" w:rsidRDefault="009C460E" w:rsidP="00D026DA">
      <w:pPr>
        <w:keepNext/>
        <w:numPr>
          <w:ilvl w:val="0"/>
          <w:numId w:val="40"/>
        </w:numPr>
        <w:spacing w:after="0" w:line="360" w:lineRule="auto"/>
        <w:jc w:val="both"/>
        <w:rPr>
          <w:rFonts w:ascii="Arial" w:hAnsi="Arial" w:cs="Arial"/>
          <w:sz w:val="20"/>
          <w:szCs w:val="20"/>
        </w:rPr>
      </w:pPr>
      <w:r w:rsidRPr="009C460E">
        <w:rPr>
          <w:rFonts w:ascii="Arial" w:hAnsi="Arial" w:cs="Arial"/>
          <w:sz w:val="20"/>
          <w:szCs w:val="20"/>
        </w:rPr>
        <w:t xml:space="preserve">Jeżeli </w:t>
      </w:r>
      <w:r>
        <w:rPr>
          <w:rFonts w:ascii="Arial" w:hAnsi="Arial" w:cs="Arial"/>
          <w:sz w:val="20"/>
          <w:szCs w:val="20"/>
        </w:rPr>
        <w:t>Partner Wiodący i Partnerzy</w:t>
      </w:r>
      <w:r w:rsidRPr="009C460E">
        <w:rPr>
          <w:rFonts w:ascii="Arial" w:hAnsi="Arial" w:cs="Arial"/>
          <w:sz w:val="20"/>
          <w:szCs w:val="20"/>
        </w:rPr>
        <w:t xml:space="preserve"> na podstawie ustawy, o której mowa w ust. 1, </w:t>
      </w:r>
      <w:r>
        <w:rPr>
          <w:rFonts w:ascii="Arial" w:hAnsi="Arial" w:cs="Arial"/>
          <w:sz w:val="20"/>
          <w:szCs w:val="20"/>
        </w:rPr>
        <w:t>są</w:t>
      </w:r>
      <w:r w:rsidRPr="009C460E">
        <w:rPr>
          <w:rFonts w:ascii="Arial" w:hAnsi="Arial" w:cs="Arial"/>
          <w:sz w:val="20"/>
          <w:szCs w:val="20"/>
        </w:rPr>
        <w:t xml:space="preserve"> zwolni</w:t>
      </w:r>
      <w:r>
        <w:rPr>
          <w:rFonts w:ascii="Arial" w:hAnsi="Arial" w:cs="Arial"/>
          <w:sz w:val="20"/>
          <w:szCs w:val="20"/>
        </w:rPr>
        <w:t>e</w:t>
      </w:r>
      <w:r w:rsidRPr="009C460E">
        <w:rPr>
          <w:rFonts w:ascii="Arial" w:hAnsi="Arial" w:cs="Arial"/>
          <w:sz w:val="20"/>
          <w:szCs w:val="20"/>
        </w:rPr>
        <w:t>n</w:t>
      </w:r>
      <w:r>
        <w:rPr>
          <w:rFonts w:ascii="Arial" w:hAnsi="Arial" w:cs="Arial"/>
          <w:sz w:val="20"/>
          <w:szCs w:val="20"/>
        </w:rPr>
        <w:t>i</w:t>
      </w:r>
      <w:r w:rsidRPr="009C460E">
        <w:rPr>
          <w:rFonts w:ascii="Arial" w:hAnsi="Arial" w:cs="Arial"/>
          <w:sz w:val="20"/>
          <w:szCs w:val="20"/>
        </w:rPr>
        <w:t xml:space="preserve"> ze stosowania procedur/trybów w niej określonych, przy wyłanianiu wykonawcy dla usług, dostaw lub robót budowlanych</w:t>
      </w:r>
      <w:r>
        <w:rPr>
          <w:rFonts w:ascii="Arial" w:hAnsi="Arial" w:cs="Arial"/>
          <w:sz w:val="20"/>
          <w:szCs w:val="20"/>
        </w:rPr>
        <w:t>,</w:t>
      </w:r>
      <w:r w:rsidRPr="009C460E">
        <w:rPr>
          <w:rFonts w:ascii="Arial" w:hAnsi="Arial" w:cs="Arial"/>
          <w:sz w:val="20"/>
          <w:szCs w:val="20"/>
        </w:rPr>
        <w:t xml:space="preserve"> w ramach realizowanego Projektu </w:t>
      </w:r>
      <w:r>
        <w:rPr>
          <w:rFonts w:ascii="Arial" w:hAnsi="Arial" w:cs="Arial"/>
          <w:sz w:val="20"/>
          <w:szCs w:val="20"/>
        </w:rPr>
        <w:t>są Oni</w:t>
      </w:r>
      <w:r w:rsidRPr="009C460E">
        <w:rPr>
          <w:rFonts w:ascii="Arial" w:hAnsi="Arial" w:cs="Arial"/>
          <w:sz w:val="20"/>
          <w:szCs w:val="20"/>
        </w:rPr>
        <w:t xml:space="preserve"> zobowiązan</w:t>
      </w:r>
      <w:r>
        <w:rPr>
          <w:rFonts w:ascii="Arial" w:hAnsi="Arial" w:cs="Arial"/>
          <w:sz w:val="20"/>
          <w:szCs w:val="20"/>
        </w:rPr>
        <w:t>i</w:t>
      </w:r>
      <w:r w:rsidRPr="009C460E">
        <w:rPr>
          <w:rFonts w:ascii="Arial" w:hAnsi="Arial" w:cs="Arial"/>
          <w:sz w:val="20"/>
          <w:szCs w:val="20"/>
        </w:rPr>
        <w:t xml:space="preserve"> dokonać wyboru wykonawcy z zachowaniem zasady konkurencyjności zgodnie z Wytycznymi w zakresie kwalifikowalności wydatków w ramach Europejskiego Funduszu Rozwoju Regionalnego, Europejskiego Funduszu Społecznego oraz Funduszu Spójności na lata 2014-2020. </w:t>
      </w:r>
    </w:p>
    <w:p w14:paraId="108B0BCC" w14:textId="77777777" w:rsidR="009C460E" w:rsidRPr="009C460E" w:rsidRDefault="009C460E" w:rsidP="00D026DA">
      <w:pPr>
        <w:keepNext/>
        <w:numPr>
          <w:ilvl w:val="0"/>
          <w:numId w:val="40"/>
        </w:numPr>
        <w:spacing w:after="0" w:line="360" w:lineRule="auto"/>
        <w:jc w:val="both"/>
        <w:rPr>
          <w:rFonts w:ascii="Arial" w:hAnsi="Arial" w:cs="Arial"/>
          <w:sz w:val="20"/>
          <w:szCs w:val="20"/>
        </w:rPr>
      </w:pPr>
      <w:r w:rsidRPr="009C460E">
        <w:rPr>
          <w:rFonts w:ascii="Arial" w:hAnsi="Arial" w:cs="Arial"/>
          <w:sz w:val="20"/>
          <w:szCs w:val="20"/>
        </w:rPr>
        <w:t xml:space="preserve">Instytucja Pośrednicząca w przypadku stwierdzenia naruszenia przez </w:t>
      </w:r>
      <w:r>
        <w:rPr>
          <w:rFonts w:ascii="Arial" w:hAnsi="Arial" w:cs="Arial"/>
          <w:sz w:val="20"/>
          <w:szCs w:val="20"/>
        </w:rPr>
        <w:t>Partnera Wiodącego i Partnerów</w:t>
      </w:r>
      <w:r w:rsidRPr="009C460E">
        <w:rPr>
          <w:rFonts w:ascii="Arial" w:hAnsi="Arial" w:cs="Arial"/>
          <w:sz w:val="20"/>
          <w:szCs w:val="20"/>
        </w:rPr>
        <w:t xml:space="preserve"> zasad określonych w ust. 1 może dokonywać korekt finansowych.</w:t>
      </w:r>
    </w:p>
    <w:p w14:paraId="41503F0A" w14:textId="77777777" w:rsidR="009C460E" w:rsidRPr="009C460E" w:rsidRDefault="009C460E" w:rsidP="00D026DA">
      <w:pPr>
        <w:pStyle w:val="Akapitzlist"/>
        <w:keepNext/>
        <w:numPr>
          <w:ilvl w:val="0"/>
          <w:numId w:val="40"/>
        </w:numPr>
        <w:spacing w:after="0" w:line="360" w:lineRule="auto"/>
        <w:jc w:val="both"/>
        <w:rPr>
          <w:rFonts w:ascii="Arial" w:hAnsi="Arial" w:cs="Arial"/>
          <w:sz w:val="20"/>
          <w:szCs w:val="20"/>
        </w:rPr>
      </w:pPr>
      <w:r w:rsidRPr="009C460E">
        <w:rPr>
          <w:rFonts w:ascii="Arial" w:hAnsi="Arial" w:cs="Arial"/>
          <w:sz w:val="20"/>
          <w:szCs w:val="20"/>
        </w:rPr>
        <w:t>Partner Wiodący i Partnerzy przy realizowaniu zamówienia publicznego, zgodnie z ustawą Pzp lub zgodnie z zasadą konkurencyjności, których przedmiotem jest świadczenie usług cateringowych lub dostawa materiałów promocyjnych, zobowiązany jest do stosowania klauzul społecznych, określenia sankcji z tytułu niedotrzymania warunków klauzuli przez wykonawcę oraz poinformowania o sposobie w jaki oferent ma potwierdzić spełnianie warunków określonych w klauzuli.</w:t>
      </w:r>
    </w:p>
    <w:p w14:paraId="3E8F49BC" w14:textId="77777777" w:rsidR="009C460E" w:rsidRPr="009C460E" w:rsidRDefault="009C460E" w:rsidP="00D026DA">
      <w:pPr>
        <w:pStyle w:val="Akapitzlist"/>
        <w:keepNext/>
        <w:numPr>
          <w:ilvl w:val="0"/>
          <w:numId w:val="40"/>
        </w:numPr>
        <w:spacing w:after="0" w:line="360" w:lineRule="auto"/>
        <w:jc w:val="both"/>
        <w:rPr>
          <w:rFonts w:ascii="Arial" w:hAnsi="Arial" w:cs="Arial"/>
          <w:sz w:val="20"/>
          <w:szCs w:val="20"/>
        </w:rPr>
      </w:pPr>
      <w:r w:rsidRPr="009C460E">
        <w:rPr>
          <w:rFonts w:ascii="Arial" w:hAnsi="Arial" w:cs="Arial"/>
          <w:sz w:val="20"/>
          <w:szCs w:val="20"/>
        </w:rPr>
        <w:t>Wyboru odpowiedniej klauzuli dokonuje zamawiający. Przy wyborze danego aspektu społecznego zamawiający powinien kierować się tym, aby klauzula była najwłaściwsza do osiągnięcia zamierzonego przez zamawiającego efektu.</w:t>
      </w:r>
    </w:p>
    <w:p w14:paraId="1A0C88BE" w14:textId="77777777" w:rsidR="009C460E" w:rsidRPr="009C460E" w:rsidRDefault="009C460E" w:rsidP="00D026DA">
      <w:pPr>
        <w:pStyle w:val="Akapitzlist"/>
        <w:keepNext/>
        <w:numPr>
          <w:ilvl w:val="0"/>
          <w:numId w:val="40"/>
        </w:numPr>
        <w:spacing w:after="0" w:line="360" w:lineRule="auto"/>
        <w:jc w:val="both"/>
        <w:rPr>
          <w:rFonts w:ascii="Arial" w:hAnsi="Arial" w:cs="Arial"/>
          <w:sz w:val="20"/>
          <w:szCs w:val="20"/>
        </w:rPr>
      </w:pPr>
      <w:r w:rsidRPr="009C460E">
        <w:rPr>
          <w:rFonts w:ascii="Arial" w:hAnsi="Arial" w:cs="Arial"/>
          <w:sz w:val="20"/>
          <w:szCs w:val="20"/>
        </w:rPr>
        <w:t xml:space="preserve">Jeżeli w wyniku analizy rynku i uwarunkowań związanych z realizacją zamówień, o których mowa w ust. 1, Partner Wiodący i/lub Partnerzy uznają, że nie jest możliwe zastosowanie żadnego aspektu społecznego, możliwe jest przed wszczęciem postępowania o udzielenie zamówienia publicznego uzgodnienie z Instytucją Pośredniczącą za pośrednictwem Partnera Wiodącego odstąpienia od stosowania aspektów społecznych w danym zamówieniu publicznym. </w:t>
      </w:r>
    </w:p>
    <w:p w14:paraId="6DE69386" w14:textId="77777777" w:rsidR="009C460E" w:rsidRDefault="009C460E" w:rsidP="00B06AED">
      <w:pPr>
        <w:keepNext/>
        <w:spacing w:after="0" w:line="360" w:lineRule="auto"/>
        <w:jc w:val="center"/>
        <w:rPr>
          <w:rFonts w:ascii="Arial" w:hAnsi="Arial" w:cs="Arial"/>
          <w:sz w:val="20"/>
          <w:szCs w:val="20"/>
        </w:rPr>
      </w:pPr>
    </w:p>
    <w:p w14:paraId="41B665DA" w14:textId="77777777" w:rsidR="00D85A62" w:rsidRPr="00341C59" w:rsidRDefault="00334499" w:rsidP="00B06AED">
      <w:pPr>
        <w:keepNext/>
        <w:spacing w:after="0" w:line="360" w:lineRule="auto"/>
        <w:jc w:val="center"/>
        <w:rPr>
          <w:rFonts w:ascii="Arial" w:hAnsi="Arial" w:cs="Arial"/>
          <w:b/>
          <w:sz w:val="20"/>
          <w:szCs w:val="20"/>
        </w:rPr>
      </w:pPr>
      <w:r w:rsidRPr="00341C59">
        <w:rPr>
          <w:rFonts w:ascii="Arial" w:hAnsi="Arial" w:cs="Arial"/>
          <w:b/>
          <w:sz w:val="20"/>
          <w:szCs w:val="20"/>
        </w:rPr>
        <w:t>§</w:t>
      </w:r>
      <w:r w:rsidR="00341C59">
        <w:rPr>
          <w:rFonts w:ascii="Arial" w:hAnsi="Arial" w:cs="Arial"/>
          <w:b/>
          <w:sz w:val="20"/>
          <w:szCs w:val="20"/>
        </w:rPr>
        <w:t xml:space="preserve"> 10</w:t>
      </w:r>
      <w:r w:rsidR="00D85A62" w:rsidRPr="00341C59">
        <w:rPr>
          <w:rFonts w:ascii="Arial" w:hAnsi="Arial" w:cs="Arial"/>
          <w:b/>
          <w:sz w:val="20"/>
          <w:szCs w:val="20"/>
        </w:rPr>
        <w:t>.</w:t>
      </w:r>
    </w:p>
    <w:p w14:paraId="0D6E44E0" w14:textId="77777777" w:rsidR="00D85A62" w:rsidRPr="003B5B5B" w:rsidRDefault="003B5B5B" w:rsidP="00B06AED">
      <w:pPr>
        <w:keepNext/>
        <w:spacing w:after="0" w:line="360" w:lineRule="auto"/>
        <w:jc w:val="center"/>
        <w:rPr>
          <w:rFonts w:ascii="Arial" w:hAnsi="Arial" w:cs="Arial"/>
          <w:b/>
          <w:sz w:val="20"/>
          <w:szCs w:val="20"/>
        </w:rPr>
      </w:pPr>
      <w:r>
        <w:rPr>
          <w:rFonts w:ascii="Arial" w:hAnsi="Arial" w:cs="Arial"/>
          <w:b/>
          <w:sz w:val="20"/>
          <w:szCs w:val="20"/>
        </w:rPr>
        <w:t xml:space="preserve">Ochrona danych osobowych </w:t>
      </w:r>
    </w:p>
    <w:p w14:paraId="5A54EF55" w14:textId="0D20EC5D" w:rsidR="00EC1E29" w:rsidRPr="00EC1E29" w:rsidRDefault="00EC1E29" w:rsidP="00FC6013">
      <w:pPr>
        <w:numPr>
          <w:ilvl w:val="0"/>
          <w:numId w:val="22"/>
        </w:numPr>
        <w:spacing w:after="0" w:line="360" w:lineRule="auto"/>
        <w:jc w:val="both"/>
        <w:rPr>
          <w:rFonts w:ascii="Arial" w:hAnsi="Arial" w:cs="Arial"/>
          <w:sz w:val="20"/>
          <w:szCs w:val="20"/>
        </w:rPr>
      </w:pPr>
      <w:r w:rsidRPr="00EC1E29">
        <w:rPr>
          <w:rFonts w:ascii="Arial" w:hAnsi="Arial" w:cs="Arial"/>
          <w:sz w:val="20"/>
          <w:szCs w:val="20"/>
        </w:rPr>
        <w:t xml:space="preserve">Partner Wiodący powierza </w:t>
      </w:r>
      <w:r w:rsidR="00C630A9">
        <w:rPr>
          <w:rFonts w:ascii="Arial" w:hAnsi="Arial" w:cs="Arial"/>
          <w:sz w:val="20"/>
          <w:szCs w:val="20"/>
        </w:rPr>
        <w:t>na podstawie</w:t>
      </w:r>
      <w:r w:rsidR="00C53202">
        <w:rPr>
          <w:rFonts w:ascii="Arial" w:hAnsi="Arial" w:cs="Arial"/>
          <w:sz w:val="20"/>
          <w:szCs w:val="20"/>
        </w:rPr>
        <w:t xml:space="preserve"> zawartej z Instytucją Pośredniczącą Umowy o dofinansowanie projektu </w:t>
      </w:r>
      <w:r w:rsidR="00693E2A">
        <w:rPr>
          <w:rFonts w:ascii="Arial" w:hAnsi="Arial" w:cs="Arial"/>
          <w:sz w:val="20"/>
          <w:szCs w:val="20"/>
        </w:rPr>
        <w:t xml:space="preserve">(§ 24 Ochrona danych osobowych) </w:t>
      </w:r>
      <w:r w:rsidR="00C53202">
        <w:rPr>
          <w:rFonts w:ascii="Arial" w:hAnsi="Arial" w:cs="Arial"/>
          <w:sz w:val="20"/>
          <w:szCs w:val="20"/>
        </w:rPr>
        <w:t xml:space="preserve">oraz </w:t>
      </w:r>
      <w:r w:rsidR="00C630A9">
        <w:rPr>
          <w:rFonts w:ascii="Arial" w:hAnsi="Arial" w:cs="Arial"/>
          <w:sz w:val="20"/>
          <w:szCs w:val="20"/>
        </w:rPr>
        <w:t xml:space="preserve"> art. 28 </w:t>
      </w:r>
      <w:r w:rsidR="00693E2A">
        <w:rPr>
          <w:rFonts w:ascii="Arial" w:hAnsi="Arial" w:cs="Arial"/>
          <w:sz w:val="20"/>
          <w:szCs w:val="20"/>
        </w:rPr>
        <w:t>ust. 3</w:t>
      </w:r>
      <w:r w:rsidR="00C630A9">
        <w:rPr>
          <w:rFonts w:ascii="Arial" w:hAnsi="Arial" w:cs="Arial"/>
          <w:sz w:val="20"/>
          <w:szCs w:val="20"/>
        </w:rPr>
        <w:t xml:space="preserve"> </w:t>
      </w:r>
      <w:r w:rsidR="00731ED1">
        <w:rPr>
          <w:rFonts w:ascii="Arial" w:hAnsi="Arial" w:cs="Arial"/>
          <w:sz w:val="20"/>
          <w:szCs w:val="20"/>
        </w:rPr>
        <w:t>R</w:t>
      </w:r>
      <w:r w:rsidR="00731ED1" w:rsidRPr="00731ED1">
        <w:rPr>
          <w:rFonts w:ascii="Arial" w:hAnsi="Arial" w:cs="Arial"/>
          <w:sz w:val="20"/>
          <w:szCs w:val="20"/>
        </w:rPr>
        <w:t xml:space="preserve">ozporządzenia Parlamentu Europejskiego i Rady (UE) 2016/679 </w:t>
      </w:r>
      <w:r w:rsidRPr="00EC1E29">
        <w:rPr>
          <w:rFonts w:ascii="Arial" w:hAnsi="Arial" w:cs="Arial"/>
          <w:sz w:val="20"/>
          <w:szCs w:val="20"/>
        </w:rPr>
        <w:t>Partnerom przetwarzanie danych osobowych</w:t>
      </w:r>
      <w:r w:rsidR="00FC6013">
        <w:rPr>
          <w:rFonts w:ascii="Arial" w:hAnsi="Arial" w:cs="Arial"/>
          <w:sz w:val="20"/>
          <w:szCs w:val="20"/>
        </w:rPr>
        <w:t xml:space="preserve"> Uczestników Projektu określonego w </w:t>
      </w:r>
      <w:r w:rsidR="00FC6013" w:rsidRPr="00FC6013">
        <w:rPr>
          <w:rFonts w:ascii="Arial" w:hAnsi="Arial" w:cs="Arial"/>
          <w:sz w:val="20"/>
          <w:szCs w:val="20"/>
        </w:rPr>
        <w:t>§ 1</w:t>
      </w:r>
      <w:r w:rsidR="00FC6013">
        <w:rPr>
          <w:rFonts w:ascii="Arial" w:hAnsi="Arial" w:cs="Arial"/>
          <w:sz w:val="20"/>
          <w:szCs w:val="20"/>
        </w:rPr>
        <w:t xml:space="preserve"> niniejszej umowy, </w:t>
      </w:r>
      <w:r w:rsidRPr="00EC1E29">
        <w:rPr>
          <w:rFonts w:ascii="Arial" w:hAnsi="Arial" w:cs="Arial"/>
          <w:sz w:val="20"/>
          <w:szCs w:val="20"/>
        </w:rPr>
        <w:t>w imieniu i na rzecz Instytucji Pośredniczącej na warunkach opisanych w niniejszym paragrafie.</w:t>
      </w:r>
    </w:p>
    <w:p w14:paraId="076E854C" w14:textId="77777777" w:rsidR="00EC1E29" w:rsidRPr="00EC1E29" w:rsidRDefault="00EC1E29" w:rsidP="00C86D71">
      <w:pPr>
        <w:numPr>
          <w:ilvl w:val="0"/>
          <w:numId w:val="22"/>
        </w:numPr>
        <w:spacing w:after="0" w:line="360" w:lineRule="auto"/>
        <w:jc w:val="both"/>
        <w:rPr>
          <w:rFonts w:ascii="Arial" w:hAnsi="Arial" w:cs="Arial"/>
          <w:sz w:val="20"/>
          <w:szCs w:val="20"/>
        </w:rPr>
      </w:pPr>
      <w:r w:rsidRPr="00EC1E29">
        <w:rPr>
          <w:rFonts w:ascii="Arial" w:hAnsi="Arial" w:cs="Arial"/>
          <w:sz w:val="20"/>
          <w:szCs w:val="20"/>
        </w:rPr>
        <w:t>Przetwarzanie danych osobowych jest dopuszczalne na podstawie:</w:t>
      </w:r>
    </w:p>
    <w:p w14:paraId="35FC59ED" w14:textId="77777777" w:rsidR="00EC1E29" w:rsidRPr="00EC1E29" w:rsidRDefault="00EC1E29" w:rsidP="00C86D71">
      <w:pPr>
        <w:numPr>
          <w:ilvl w:val="0"/>
          <w:numId w:val="23"/>
        </w:numPr>
        <w:spacing w:after="0" w:line="360" w:lineRule="auto"/>
        <w:jc w:val="both"/>
        <w:rPr>
          <w:rFonts w:ascii="Arial" w:hAnsi="Arial" w:cs="Arial"/>
          <w:sz w:val="20"/>
          <w:szCs w:val="20"/>
        </w:rPr>
      </w:pPr>
      <w:r w:rsidRPr="00EC1E29">
        <w:rPr>
          <w:rFonts w:ascii="Arial" w:hAnsi="Arial" w:cs="Arial"/>
          <w:sz w:val="20"/>
          <w:szCs w:val="20"/>
        </w:rPr>
        <w:lastRenderedPageBreak/>
        <w:t xml:space="preserve">w odniesieniu do zbioru „Regionalny Program Operacyjny Województwa Mazowieckiego na lata 2014-2020”: </w:t>
      </w:r>
    </w:p>
    <w:p w14:paraId="2D129E1C" w14:textId="77777777" w:rsidR="00F37A87" w:rsidRPr="00F3203B" w:rsidRDefault="00693E2A" w:rsidP="00EA6212">
      <w:pPr>
        <w:pStyle w:val="Akapitzlist"/>
        <w:numPr>
          <w:ilvl w:val="1"/>
          <w:numId w:val="23"/>
        </w:numPr>
        <w:spacing w:after="0" w:line="360" w:lineRule="auto"/>
        <w:ind w:left="1097"/>
        <w:jc w:val="both"/>
        <w:rPr>
          <w:rFonts w:ascii="Arial" w:hAnsi="Arial" w:cs="Arial"/>
          <w:sz w:val="20"/>
          <w:szCs w:val="20"/>
        </w:rPr>
      </w:pPr>
      <w:r w:rsidRPr="00EA6212">
        <w:rPr>
          <w:rFonts w:ascii="Arial" w:hAnsi="Arial" w:cs="Arial"/>
          <w:sz w:val="20"/>
          <w:szCs w:val="20"/>
        </w:rPr>
        <w:t xml:space="preserve">rozporządzenia Parlamentu Europejskiego i Rady (UE) 2016/679 z dnia 27 kwietnia 2016r. w </w:t>
      </w:r>
      <w:r w:rsidRPr="00EA6212">
        <w:rPr>
          <w:rFonts w:ascii="Arial" w:hAnsi="Arial" w:cs="Arial"/>
          <w:bCs/>
          <w:sz w:val="20"/>
          <w:szCs w:val="20"/>
        </w:rPr>
        <w:t xml:space="preserve">sprawie ochrony osób fizycznych w związku z przetwarzaniem danych osobowych i w sprawie swobodnego przepływu takich danych oraz uchylenia dyrektywy 95/46/WE (ogólne rozporządzenie o ochronie danych) </w:t>
      </w:r>
      <w:r w:rsidRPr="00F3203B">
        <w:rPr>
          <w:rFonts w:ascii="Arial" w:hAnsi="Arial" w:cs="Arial"/>
          <w:sz w:val="20"/>
          <w:szCs w:val="20"/>
        </w:rPr>
        <w:t xml:space="preserve"> (</w:t>
      </w:r>
      <w:r w:rsidRPr="00EA6212">
        <w:rPr>
          <w:rFonts w:ascii="Arial" w:hAnsi="Arial" w:cs="Arial"/>
          <w:bCs/>
          <w:sz w:val="20"/>
          <w:szCs w:val="20"/>
        </w:rPr>
        <w:t>Dz.U.UE.L.2016.119.1</w:t>
      </w:r>
      <w:r w:rsidR="00731ED1">
        <w:rPr>
          <w:rFonts w:ascii="Arial" w:hAnsi="Arial" w:cs="Arial"/>
          <w:bCs/>
          <w:sz w:val="20"/>
          <w:szCs w:val="20"/>
        </w:rPr>
        <w:t xml:space="preserve"> z późn. zm.</w:t>
      </w:r>
      <w:r w:rsidRPr="00EA6212">
        <w:rPr>
          <w:rFonts w:ascii="Arial" w:hAnsi="Arial" w:cs="Arial"/>
          <w:bCs/>
          <w:sz w:val="20"/>
          <w:szCs w:val="20"/>
        </w:rPr>
        <w:t>)</w:t>
      </w:r>
      <w:r w:rsidR="00F37A87" w:rsidRPr="00EA6212">
        <w:rPr>
          <w:rFonts w:ascii="Arial" w:hAnsi="Arial" w:cs="Arial"/>
          <w:bCs/>
          <w:sz w:val="20"/>
          <w:szCs w:val="20"/>
        </w:rPr>
        <w:t xml:space="preserve">, </w:t>
      </w:r>
      <w:r w:rsidR="00F37A87" w:rsidRPr="00EA6212">
        <w:rPr>
          <w:rFonts w:ascii="Arial" w:hAnsi="Arial" w:cs="Arial"/>
          <w:sz w:val="20"/>
          <w:szCs w:val="20"/>
        </w:rPr>
        <w:t>zwanego „</w:t>
      </w:r>
      <w:r w:rsidR="00F37A87" w:rsidRPr="00F3203B">
        <w:rPr>
          <w:rFonts w:ascii="Arial" w:hAnsi="Arial" w:cs="Arial"/>
          <w:sz w:val="20"/>
          <w:szCs w:val="20"/>
        </w:rPr>
        <w:t>RODO”</w:t>
      </w:r>
      <w:r w:rsidR="008A6298">
        <w:rPr>
          <w:rFonts w:ascii="Arial" w:hAnsi="Arial" w:cs="Arial"/>
          <w:sz w:val="20"/>
          <w:szCs w:val="20"/>
        </w:rPr>
        <w:t>;</w:t>
      </w:r>
    </w:p>
    <w:p w14:paraId="3E4856D0" w14:textId="77777777" w:rsidR="00F37A87" w:rsidRPr="00F37A87" w:rsidRDefault="00D56D63" w:rsidP="00EA6212">
      <w:pPr>
        <w:pStyle w:val="Akapitzlist"/>
        <w:numPr>
          <w:ilvl w:val="1"/>
          <w:numId w:val="23"/>
        </w:numPr>
        <w:spacing w:after="0" w:line="360" w:lineRule="auto"/>
        <w:ind w:left="1097"/>
        <w:jc w:val="both"/>
        <w:rPr>
          <w:rFonts w:ascii="Arial" w:hAnsi="Arial" w:cs="Arial"/>
          <w:sz w:val="20"/>
          <w:szCs w:val="20"/>
        </w:rPr>
      </w:pPr>
      <w:r w:rsidRPr="00F3203B">
        <w:rPr>
          <w:rFonts w:ascii="Arial" w:hAnsi="Arial" w:cs="Arial"/>
          <w:sz w:val="20"/>
          <w:szCs w:val="20"/>
        </w:rPr>
        <w:t>r</w:t>
      </w:r>
      <w:r w:rsidR="00EC1E29" w:rsidRPr="00F3203B">
        <w:rPr>
          <w:rFonts w:ascii="Arial" w:hAnsi="Arial" w:cs="Arial"/>
          <w:sz w:val="20"/>
          <w:szCs w:val="20"/>
        </w:rPr>
        <w:t>ozporządzenia Parlamentu Europejskiego i Rady (UE) nr 1303/2013 z dnia 17 grudnia 2013 r. ustanawiające wspólne przepisy dotyczące Europejskiego Funduszu Rozwoju Regionalnego, Europejskiego Fundu</w:t>
      </w:r>
      <w:r w:rsidR="00EC1E29" w:rsidRPr="00F37A87">
        <w:rPr>
          <w:rFonts w:ascii="Arial" w:hAnsi="Arial" w:cs="Arial"/>
          <w:sz w:val="20"/>
          <w:szCs w:val="20"/>
        </w:rPr>
        <w:t>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zwanego dalej „rozporządzeniem nr 1303/2013”;</w:t>
      </w:r>
    </w:p>
    <w:p w14:paraId="78373DB4" w14:textId="77777777" w:rsidR="00EC1E29" w:rsidRPr="00F3203B" w:rsidRDefault="00D56D63" w:rsidP="00EA6212">
      <w:pPr>
        <w:pStyle w:val="Akapitzlist"/>
        <w:numPr>
          <w:ilvl w:val="1"/>
          <w:numId w:val="23"/>
        </w:numPr>
        <w:spacing w:line="360" w:lineRule="auto"/>
        <w:ind w:left="1097"/>
        <w:jc w:val="both"/>
        <w:rPr>
          <w:rFonts w:ascii="Arial" w:hAnsi="Arial" w:cs="Arial"/>
          <w:sz w:val="20"/>
          <w:szCs w:val="20"/>
        </w:rPr>
      </w:pPr>
      <w:r w:rsidRPr="00F37A87">
        <w:rPr>
          <w:rFonts w:ascii="Arial" w:hAnsi="Arial" w:cs="Arial"/>
          <w:sz w:val="20"/>
          <w:szCs w:val="20"/>
        </w:rPr>
        <w:t>r</w:t>
      </w:r>
      <w:r w:rsidR="00EC1E29" w:rsidRPr="00F37A87">
        <w:rPr>
          <w:rFonts w:ascii="Arial" w:hAnsi="Arial" w:cs="Arial"/>
          <w:sz w:val="20"/>
          <w:szCs w:val="20"/>
        </w:rPr>
        <w:t xml:space="preserve">ozporządzenia Parlamentu Europejskiego i Rady (UE) nr 1304/2013 z dnia 17 grudnia 2013 r. w sprawie Europejskiego Funduszu Społecznego i uchylającego rozporządzenie Rady (WE) nr 1081/2006, </w:t>
      </w:r>
      <w:r w:rsidR="00EC1E29" w:rsidRPr="00EA6212">
        <w:rPr>
          <w:rFonts w:ascii="Arial" w:hAnsi="Arial" w:cs="Arial"/>
          <w:sz w:val="20"/>
          <w:szCs w:val="20"/>
        </w:rPr>
        <w:t>zwanego dalej „rozporządzeniem nr 1304/2013”;</w:t>
      </w:r>
    </w:p>
    <w:p w14:paraId="7A4721EA" w14:textId="77777777" w:rsidR="00F37A87" w:rsidRPr="00EA6212" w:rsidRDefault="00F37A87" w:rsidP="00EA6212">
      <w:pPr>
        <w:pStyle w:val="Akapitzlist"/>
        <w:numPr>
          <w:ilvl w:val="1"/>
          <w:numId w:val="23"/>
        </w:numPr>
        <w:spacing w:after="0" w:line="360" w:lineRule="auto"/>
        <w:ind w:left="1097"/>
        <w:jc w:val="both"/>
        <w:rPr>
          <w:rFonts w:ascii="Arial" w:hAnsi="Arial" w:cs="Arial"/>
          <w:sz w:val="20"/>
          <w:szCs w:val="20"/>
        </w:rPr>
      </w:pPr>
      <w:r w:rsidRPr="00EA6212">
        <w:rPr>
          <w:rFonts w:ascii="Arial" w:hAnsi="Arial" w:cs="Arial"/>
          <w:sz w:val="20"/>
          <w:szCs w:val="20"/>
        </w:rPr>
        <w:t>ustawy z dnia 11 lipca 2014 r. o zasadach realizacji programów w zakresie polityki spójności finansowanych w perspektywie finansowej 2014–2020 (Dz. U. z 201</w:t>
      </w:r>
      <w:r w:rsidR="003553C7">
        <w:rPr>
          <w:rFonts w:ascii="Arial" w:hAnsi="Arial" w:cs="Arial"/>
          <w:sz w:val="20"/>
          <w:szCs w:val="20"/>
        </w:rPr>
        <w:t>8 r. poz. 1431</w:t>
      </w:r>
      <w:r w:rsidRPr="00EA6212">
        <w:rPr>
          <w:rFonts w:ascii="Arial" w:hAnsi="Arial" w:cs="Arial"/>
          <w:sz w:val="20"/>
          <w:szCs w:val="20"/>
        </w:rPr>
        <w:t>, z późn. zm</w:t>
      </w:r>
      <w:r w:rsidR="003F211B">
        <w:rPr>
          <w:rFonts w:ascii="Arial" w:hAnsi="Arial" w:cs="Arial"/>
          <w:sz w:val="20"/>
          <w:szCs w:val="20"/>
        </w:rPr>
        <w:t>.</w:t>
      </w:r>
      <w:r w:rsidRPr="00EA6212">
        <w:rPr>
          <w:rFonts w:ascii="Arial" w:hAnsi="Arial" w:cs="Arial"/>
          <w:sz w:val="20"/>
          <w:szCs w:val="20"/>
        </w:rPr>
        <w:t>), zwanej dalej „ustawą wdrożeniową”;</w:t>
      </w:r>
    </w:p>
    <w:p w14:paraId="15ED1435" w14:textId="77777777" w:rsidR="00EC1E29" w:rsidRPr="00EC1E29" w:rsidRDefault="00EC1E29" w:rsidP="00F3203B">
      <w:pPr>
        <w:numPr>
          <w:ilvl w:val="0"/>
          <w:numId w:val="23"/>
        </w:numPr>
        <w:spacing w:after="0" w:line="360" w:lineRule="auto"/>
        <w:jc w:val="both"/>
        <w:rPr>
          <w:rFonts w:ascii="Arial" w:hAnsi="Arial" w:cs="Arial"/>
          <w:sz w:val="20"/>
          <w:szCs w:val="20"/>
        </w:rPr>
      </w:pPr>
      <w:r w:rsidRPr="00EC1E29">
        <w:rPr>
          <w:rFonts w:ascii="Arial" w:hAnsi="Arial" w:cs="Arial"/>
          <w:sz w:val="20"/>
          <w:szCs w:val="20"/>
        </w:rPr>
        <w:t xml:space="preserve">w odniesieniu do zbioru Centralny system teleinformatyczny wspierający realizację programów operacyjnych: </w:t>
      </w:r>
    </w:p>
    <w:p w14:paraId="432CF505" w14:textId="77777777" w:rsidR="008A6298" w:rsidRDefault="008A6298" w:rsidP="00D56D63">
      <w:pPr>
        <w:numPr>
          <w:ilvl w:val="1"/>
          <w:numId w:val="23"/>
        </w:numPr>
        <w:spacing w:after="0" w:line="360" w:lineRule="auto"/>
        <w:ind w:left="993" w:hanging="284"/>
        <w:jc w:val="both"/>
        <w:rPr>
          <w:rFonts w:ascii="Arial" w:hAnsi="Arial" w:cs="Arial"/>
          <w:sz w:val="20"/>
          <w:szCs w:val="20"/>
        </w:rPr>
      </w:pPr>
      <w:r>
        <w:rPr>
          <w:rFonts w:ascii="Arial" w:hAnsi="Arial" w:cs="Arial"/>
          <w:sz w:val="20"/>
          <w:szCs w:val="20"/>
        </w:rPr>
        <w:t>RODO;</w:t>
      </w:r>
    </w:p>
    <w:p w14:paraId="2EC08A66" w14:textId="77777777" w:rsidR="00EC1E29" w:rsidRPr="00EC1E29" w:rsidRDefault="00D56D63" w:rsidP="00D56D63">
      <w:pPr>
        <w:numPr>
          <w:ilvl w:val="1"/>
          <w:numId w:val="23"/>
        </w:numPr>
        <w:spacing w:after="0" w:line="360" w:lineRule="auto"/>
        <w:ind w:left="993" w:hanging="284"/>
        <w:jc w:val="both"/>
        <w:rPr>
          <w:rFonts w:ascii="Arial" w:hAnsi="Arial" w:cs="Arial"/>
          <w:sz w:val="20"/>
          <w:szCs w:val="20"/>
        </w:rPr>
      </w:pPr>
      <w:r>
        <w:rPr>
          <w:rFonts w:ascii="Arial" w:hAnsi="Arial" w:cs="Arial"/>
          <w:sz w:val="20"/>
          <w:szCs w:val="20"/>
        </w:rPr>
        <w:t>r</w:t>
      </w:r>
      <w:r w:rsidR="00EC1E29" w:rsidRPr="00EC1E29">
        <w:rPr>
          <w:rFonts w:ascii="Arial" w:hAnsi="Arial" w:cs="Arial"/>
          <w:sz w:val="20"/>
          <w:szCs w:val="20"/>
        </w:rPr>
        <w:t>ozporządzenia nr 1303/2013;</w:t>
      </w:r>
    </w:p>
    <w:p w14:paraId="2B8A2CC5" w14:textId="77777777" w:rsidR="00EC1E29" w:rsidRPr="00EC1E29" w:rsidRDefault="00D56D63" w:rsidP="00D56D63">
      <w:pPr>
        <w:numPr>
          <w:ilvl w:val="1"/>
          <w:numId w:val="23"/>
        </w:numPr>
        <w:spacing w:after="0" w:line="360" w:lineRule="auto"/>
        <w:ind w:left="993" w:hanging="284"/>
        <w:jc w:val="both"/>
        <w:rPr>
          <w:rFonts w:ascii="Arial" w:hAnsi="Arial" w:cs="Arial"/>
          <w:sz w:val="20"/>
          <w:szCs w:val="20"/>
        </w:rPr>
      </w:pPr>
      <w:r>
        <w:rPr>
          <w:rFonts w:ascii="Arial" w:hAnsi="Arial" w:cs="Arial"/>
          <w:sz w:val="20"/>
          <w:szCs w:val="20"/>
        </w:rPr>
        <w:t>r</w:t>
      </w:r>
      <w:r w:rsidR="00EC1E29" w:rsidRPr="00EC1E29">
        <w:rPr>
          <w:rFonts w:ascii="Arial" w:hAnsi="Arial" w:cs="Arial"/>
          <w:sz w:val="20"/>
          <w:szCs w:val="20"/>
        </w:rPr>
        <w:t>ozporządzenia nr 1304/2013;</w:t>
      </w:r>
    </w:p>
    <w:p w14:paraId="6EE44081" w14:textId="77777777" w:rsidR="00EC1E29" w:rsidRPr="00EC1E29" w:rsidRDefault="00D56D63" w:rsidP="00D56D63">
      <w:pPr>
        <w:numPr>
          <w:ilvl w:val="1"/>
          <w:numId w:val="23"/>
        </w:numPr>
        <w:spacing w:after="0" w:line="360" w:lineRule="auto"/>
        <w:ind w:left="993" w:hanging="284"/>
        <w:jc w:val="both"/>
        <w:rPr>
          <w:rFonts w:ascii="Arial" w:hAnsi="Arial" w:cs="Arial"/>
          <w:sz w:val="20"/>
          <w:szCs w:val="20"/>
        </w:rPr>
      </w:pPr>
      <w:r>
        <w:rPr>
          <w:rFonts w:ascii="Arial" w:hAnsi="Arial" w:cs="Arial"/>
          <w:sz w:val="20"/>
          <w:szCs w:val="20"/>
        </w:rPr>
        <w:t>u</w:t>
      </w:r>
      <w:r w:rsidR="00EC1E29" w:rsidRPr="00EC1E29">
        <w:rPr>
          <w:rFonts w:ascii="Arial" w:hAnsi="Arial" w:cs="Arial"/>
          <w:sz w:val="20"/>
          <w:szCs w:val="20"/>
        </w:rPr>
        <w:t>stawy wdrożeniowej;</w:t>
      </w:r>
    </w:p>
    <w:p w14:paraId="458B84E2" w14:textId="77777777" w:rsidR="00D61531" w:rsidRPr="00D61531" w:rsidRDefault="00D56D63" w:rsidP="00F3203B">
      <w:pPr>
        <w:numPr>
          <w:ilvl w:val="1"/>
          <w:numId w:val="23"/>
        </w:numPr>
        <w:spacing w:after="0" w:line="360" w:lineRule="auto"/>
        <w:ind w:left="993" w:hanging="284"/>
        <w:jc w:val="both"/>
        <w:rPr>
          <w:rFonts w:ascii="Arial" w:hAnsi="Arial" w:cs="Arial"/>
          <w:sz w:val="20"/>
          <w:szCs w:val="20"/>
        </w:rPr>
      </w:pPr>
      <w:r>
        <w:rPr>
          <w:rFonts w:ascii="Arial" w:hAnsi="Arial" w:cs="Arial"/>
          <w:sz w:val="20"/>
          <w:szCs w:val="20"/>
        </w:rPr>
        <w:t>r</w:t>
      </w:r>
      <w:r w:rsidR="00EC1E29" w:rsidRPr="00EC1E29">
        <w:rPr>
          <w:rFonts w:ascii="Arial" w:hAnsi="Arial" w:cs="Arial"/>
          <w:sz w:val="20"/>
          <w:szCs w:val="20"/>
        </w:rPr>
        <w:t>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14759ADC" w14:textId="19E5D530" w:rsidR="00495E00" w:rsidRPr="003901CD" w:rsidRDefault="00731ED1" w:rsidP="00EA6212">
      <w:pPr>
        <w:pStyle w:val="Akapitzlist"/>
        <w:numPr>
          <w:ilvl w:val="0"/>
          <w:numId w:val="22"/>
        </w:numPr>
        <w:spacing w:line="360" w:lineRule="auto"/>
        <w:jc w:val="both"/>
        <w:rPr>
          <w:rFonts w:ascii="Arial" w:hAnsi="Arial" w:cs="Arial"/>
          <w:sz w:val="20"/>
          <w:szCs w:val="20"/>
        </w:rPr>
      </w:pPr>
      <w:r>
        <w:rPr>
          <w:rFonts w:ascii="Arial" w:hAnsi="Arial" w:cs="Arial"/>
          <w:sz w:val="20"/>
          <w:szCs w:val="20"/>
        </w:rPr>
        <w:t>Podstawę przetwarzania danych osobowych</w:t>
      </w:r>
      <w:r w:rsidR="00170F7C">
        <w:rPr>
          <w:rFonts w:ascii="Arial" w:hAnsi="Arial" w:cs="Arial"/>
          <w:sz w:val="20"/>
          <w:szCs w:val="20"/>
        </w:rPr>
        <w:t xml:space="preserve"> Uczestnika Projektu</w:t>
      </w:r>
      <w:r>
        <w:rPr>
          <w:rFonts w:ascii="Arial" w:hAnsi="Arial" w:cs="Arial"/>
          <w:sz w:val="20"/>
          <w:szCs w:val="20"/>
        </w:rPr>
        <w:t xml:space="preserve"> stanowi zawarta</w:t>
      </w:r>
      <w:r w:rsidR="00F60D48">
        <w:rPr>
          <w:rFonts w:ascii="Arial" w:hAnsi="Arial" w:cs="Arial"/>
          <w:sz w:val="20"/>
          <w:szCs w:val="20"/>
        </w:rPr>
        <w:t xml:space="preserve"> pomiędzy </w:t>
      </w:r>
      <w:r w:rsidR="00B13013">
        <w:rPr>
          <w:rFonts w:ascii="Arial" w:hAnsi="Arial" w:cs="Arial"/>
          <w:sz w:val="20"/>
          <w:szCs w:val="20"/>
        </w:rPr>
        <w:t>P</w:t>
      </w:r>
      <w:r w:rsidR="00F60D48">
        <w:rPr>
          <w:rFonts w:ascii="Arial" w:hAnsi="Arial" w:cs="Arial"/>
          <w:sz w:val="20"/>
          <w:szCs w:val="20"/>
        </w:rPr>
        <w:t>artnerem Wiodącym, a Uczestnikiem Projektu</w:t>
      </w:r>
      <w:r>
        <w:rPr>
          <w:rFonts w:ascii="Arial" w:hAnsi="Arial" w:cs="Arial"/>
          <w:sz w:val="20"/>
          <w:szCs w:val="20"/>
        </w:rPr>
        <w:t xml:space="preserve"> umowa dot. udziału w projekcie</w:t>
      </w:r>
      <w:r w:rsidR="00F60D48">
        <w:rPr>
          <w:rFonts w:ascii="Arial" w:hAnsi="Arial" w:cs="Arial"/>
          <w:sz w:val="20"/>
          <w:szCs w:val="20"/>
        </w:rPr>
        <w:t>. Umowa powinna zawierać odpowiednią klauzulę informacyjną umożliwiającą</w:t>
      </w:r>
      <w:r w:rsidR="00495E00" w:rsidRPr="00495E00">
        <w:rPr>
          <w:rFonts w:ascii="Arial" w:hAnsi="Arial" w:cs="Arial"/>
          <w:sz w:val="20"/>
          <w:szCs w:val="20"/>
        </w:rPr>
        <w:t xml:space="preserve"> </w:t>
      </w:r>
      <w:r w:rsidR="00F60D48">
        <w:rPr>
          <w:rFonts w:ascii="Arial" w:hAnsi="Arial" w:cs="Arial"/>
          <w:sz w:val="20"/>
          <w:szCs w:val="20"/>
        </w:rPr>
        <w:t xml:space="preserve">Partnerowi </w:t>
      </w:r>
      <w:r>
        <w:rPr>
          <w:rFonts w:ascii="Arial" w:hAnsi="Arial" w:cs="Arial"/>
          <w:sz w:val="20"/>
          <w:szCs w:val="20"/>
        </w:rPr>
        <w:t>Wiodącemu przekazywanie danych osobowych Uczestnik</w:t>
      </w:r>
      <w:r w:rsidR="00A8353C">
        <w:rPr>
          <w:rFonts w:ascii="Arial" w:hAnsi="Arial" w:cs="Arial"/>
          <w:sz w:val="20"/>
          <w:szCs w:val="20"/>
        </w:rPr>
        <w:t>a</w:t>
      </w:r>
      <w:r>
        <w:rPr>
          <w:rFonts w:ascii="Arial" w:hAnsi="Arial" w:cs="Arial"/>
          <w:sz w:val="20"/>
          <w:szCs w:val="20"/>
        </w:rPr>
        <w:t xml:space="preserve"> Projektu, w</w:t>
      </w:r>
      <w:r w:rsidR="00FC3588">
        <w:rPr>
          <w:rFonts w:ascii="Arial" w:hAnsi="Arial" w:cs="Arial"/>
          <w:sz w:val="20"/>
          <w:szCs w:val="20"/>
        </w:rPr>
        <w:t xml:space="preserve"> zakresie niezbędnym do zapewnienia prawidłowej realizacji Projektu, do p</w:t>
      </w:r>
      <w:r>
        <w:rPr>
          <w:rFonts w:ascii="Arial" w:hAnsi="Arial" w:cs="Arial"/>
          <w:sz w:val="20"/>
          <w:szCs w:val="20"/>
        </w:rPr>
        <w:t>ozostałych Partnerów.</w:t>
      </w:r>
      <w:r w:rsidR="003F211B">
        <w:rPr>
          <w:rFonts w:ascii="Arial" w:hAnsi="Arial" w:cs="Arial"/>
          <w:sz w:val="20"/>
          <w:szCs w:val="20"/>
        </w:rPr>
        <w:t xml:space="preserve"> Maksymalny zakres przetwarzanych danych osobowych powierzanych do przetwarzania przez Uczestników Projektu określa załącznik nr 6. </w:t>
      </w:r>
    </w:p>
    <w:p w14:paraId="7EC2ABB5" w14:textId="77777777" w:rsidR="00DC4707" w:rsidRPr="003901CD" w:rsidRDefault="00D61531" w:rsidP="00EA6212">
      <w:pPr>
        <w:pStyle w:val="Akapitzlist"/>
        <w:numPr>
          <w:ilvl w:val="0"/>
          <w:numId w:val="22"/>
        </w:numPr>
        <w:spacing w:line="360" w:lineRule="auto"/>
        <w:jc w:val="both"/>
        <w:rPr>
          <w:rFonts w:ascii="Arial" w:hAnsi="Arial" w:cs="Arial"/>
          <w:sz w:val="20"/>
          <w:szCs w:val="20"/>
        </w:rPr>
      </w:pPr>
      <w:r w:rsidRPr="003901CD">
        <w:rPr>
          <w:rFonts w:ascii="Arial" w:hAnsi="Arial" w:cs="Arial"/>
          <w:sz w:val="20"/>
          <w:szCs w:val="20"/>
        </w:rPr>
        <w:lastRenderedPageBreak/>
        <w:t>Przetwarzanie danych osobowych w z</w:t>
      </w:r>
      <w:r w:rsidRPr="00D61531">
        <w:rPr>
          <w:rFonts w:ascii="Arial" w:hAnsi="Arial" w:cs="Arial"/>
          <w:sz w:val="20"/>
          <w:szCs w:val="20"/>
        </w:rPr>
        <w:t>biorach, o których mowa w ust. 2</w:t>
      </w:r>
      <w:r w:rsidRPr="003901CD">
        <w:rPr>
          <w:rFonts w:ascii="Arial" w:hAnsi="Arial" w:cs="Arial"/>
          <w:sz w:val="20"/>
          <w:szCs w:val="20"/>
        </w:rPr>
        <w:t xml:space="preserve"> jest zgodne z prawem i spełnia warunki, o których mowa art. 6 ust. 1 lit. </w:t>
      </w:r>
      <w:r w:rsidR="00FC3588">
        <w:rPr>
          <w:rFonts w:ascii="Arial" w:hAnsi="Arial" w:cs="Arial"/>
          <w:sz w:val="20"/>
          <w:szCs w:val="20"/>
        </w:rPr>
        <w:t xml:space="preserve">b i </w:t>
      </w:r>
      <w:r w:rsidRPr="003901CD">
        <w:rPr>
          <w:rFonts w:ascii="Arial" w:hAnsi="Arial" w:cs="Arial"/>
          <w:sz w:val="20"/>
          <w:szCs w:val="20"/>
        </w:rPr>
        <w:t>c RODO</w:t>
      </w:r>
      <w:r w:rsidR="009F1EEA">
        <w:rPr>
          <w:rFonts w:ascii="Arial" w:hAnsi="Arial" w:cs="Arial"/>
          <w:sz w:val="20"/>
          <w:szCs w:val="20"/>
        </w:rPr>
        <w:t>.</w:t>
      </w:r>
    </w:p>
    <w:p w14:paraId="0D422B07"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Pr>
          <w:rFonts w:ascii="Arial" w:hAnsi="Arial" w:cs="Arial"/>
          <w:sz w:val="20"/>
          <w:szCs w:val="20"/>
        </w:rPr>
        <w:t>Partnerzy i Partner Wiodący zobowiązują</w:t>
      </w:r>
      <w:r w:rsidRPr="00DC4707">
        <w:rPr>
          <w:rFonts w:ascii="Arial" w:hAnsi="Arial" w:cs="Arial"/>
          <w:sz w:val="20"/>
          <w:szCs w:val="20"/>
        </w:rPr>
        <w:t xml:space="preserv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3E797127"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Pr>
          <w:rFonts w:ascii="Arial" w:hAnsi="Arial" w:cs="Arial"/>
          <w:sz w:val="20"/>
          <w:szCs w:val="20"/>
        </w:rPr>
        <w:t>Partnerzy i Partner Wiodący</w:t>
      </w:r>
      <w:r w:rsidRPr="00DC4707">
        <w:rPr>
          <w:rFonts w:ascii="Arial" w:hAnsi="Arial" w:cs="Arial"/>
          <w:sz w:val="20"/>
          <w:szCs w:val="20"/>
        </w:rPr>
        <w:t xml:space="preserve"> zapewnia</w:t>
      </w:r>
      <w:r>
        <w:rPr>
          <w:rFonts w:ascii="Arial" w:hAnsi="Arial" w:cs="Arial"/>
          <w:sz w:val="20"/>
          <w:szCs w:val="20"/>
        </w:rPr>
        <w:t>ją gwarancję</w:t>
      </w:r>
      <w:r w:rsidRPr="00DC4707">
        <w:rPr>
          <w:rFonts w:ascii="Arial" w:hAnsi="Arial" w:cs="Arial"/>
          <w:sz w:val="20"/>
          <w:szCs w:val="20"/>
        </w:rPr>
        <w:t xml:space="preserve"> wdrożenia odpowiednich środków technicznych i organizacyjnych, by przetwarzanie spełniało wymogi RODO i chroniło prawa osób, których dane dotyczą.</w:t>
      </w:r>
    </w:p>
    <w:p w14:paraId="53F6B531"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sidRPr="00DC4707">
        <w:rPr>
          <w:rFonts w:ascii="Arial" w:hAnsi="Arial" w:cs="Arial"/>
          <w:sz w:val="20"/>
          <w:szCs w:val="20"/>
        </w:rPr>
        <w:t xml:space="preserve">Partnerzy i Partner Wiodący </w:t>
      </w:r>
      <w:r>
        <w:rPr>
          <w:rFonts w:ascii="Arial" w:hAnsi="Arial" w:cs="Arial"/>
          <w:sz w:val="20"/>
          <w:szCs w:val="20"/>
        </w:rPr>
        <w:t>ponoszą</w:t>
      </w:r>
      <w:r w:rsidRPr="00DC4707">
        <w:rPr>
          <w:rFonts w:ascii="Arial" w:hAnsi="Arial" w:cs="Arial"/>
          <w:sz w:val="20"/>
          <w:szCs w:val="20"/>
        </w:rPr>
        <w:t xml:space="preserve"> odpowiedzialność, tak wobec osób trzecich, jak i wobec </w:t>
      </w:r>
      <w:r w:rsidR="002323CC">
        <w:rPr>
          <w:rFonts w:ascii="Arial" w:hAnsi="Arial" w:cs="Arial"/>
          <w:sz w:val="20"/>
          <w:szCs w:val="20"/>
        </w:rPr>
        <w:t xml:space="preserve">Instytucji Pośredniczącej i </w:t>
      </w:r>
      <w:r w:rsidR="00741FC9">
        <w:rPr>
          <w:rFonts w:ascii="Arial" w:hAnsi="Arial" w:cs="Arial"/>
          <w:sz w:val="20"/>
          <w:szCs w:val="20"/>
        </w:rPr>
        <w:t>Administratora</w:t>
      </w:r>
      <w:r w:rsidRPr="00DC4707">
        <w:rPr>
          <w:rFonts w:ascii="Arial" w:hAnsi="Arial" w:cs="Arial"/>
          <w:sz w:val="20"/>
          <w:szCs w:val="20"/>
        </w:rPr>
        <w:t>, za szkody powstałe w związku z nieprzestrzeganiem RODO, przepisów prawa powszechnie obowiązującego dotycząc</w:t>
      </w:r>
      <w:r w:rsidR="009F1EEA">
        <w:rPr>
          <w:rFonts w:ascii="Arial" w:hAnsi="Arial" w:cs="Arial"/>
          <w:sz w:val="20"/>
          <w:szCs w:val="20"/>
        </w:rPr>
        <w:t>ych</w:t>
      </w:r>
      <w:r w:rsidRPr="00DC4707">
        <w:rPr>
          <w:rFonts w:ascii="Arial" w:hAnsi="Arial" w:cs="Arial"/>
          <w:sz w:val="20"/>
          <w:szCs w:val="20"/>
        </w:rPr>
        <w:t xml:space="preserve"> ochrony danych osobowych oraz za przetwarzanie powierzonych do przetwarzania danych osobowych niezgodnie z Umową.</w:t>
      </w:r>
    </w:p>
    <w:p w14:paraId="3A91F257"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sidRPr="00DC4707">
        <w:rPr>
          <w:rFonts w:ascii="Arial" w:hAnsi="Arial" w:cs="Arial"/>
          <w:sz w:val="20"/>
          <w:szCs w:val="20"/>
        </w:rPr>
        <w:t xml:space="preserve">Powierzone dane osobowe mogą być przetwarzane przez </w:t>
      </w:r>
      <w:r w:rsidR="00495E00" w:rsidRPr="00495E00">
        <w:rPr>
          <w:rFonts w:ascii="Arial" w:hAnsi="Arial" w:cs="Arial"/>
          <w:sz w:val="20"/>
          <w:szCs w:val="20"/>
        </w:rPr>
        <w:t>P</w:t>
      </w:r>
      <w:r w:rsidR="00495E00">
        <w:rPr>
          <w:rFonts w:ascii="Arial" w:hAnsi="Arial" w:cs="Arial"/>
          <w:sz w:val="20"/>
          <w:szCs w:val="20"/>
        </w:rPr>
        <w:t>artnerów</w:t>
      </w:r>
      <w:r w:rsidR="00495E00" w:rsidRPr="00495E00">
        <w:rPr>
          <w:rFonts w:ascii="Arial" w:hAnsi="Arial" w:cs="Arial"/>
          <w:sz w:val="20"/>
          <w:szCs w:val="20"/>
        </w:rPr>
        <w:t xml:space="preserve"> </w:t>
      </w:r>
      <w:r w:rsidRPr="00DC4707">
        <w:rPr>
          <w:rFonts w:ascii="Arial" w:hAnsi="Arial" w:cs="Arial"/>
          <w:sz w:val="20"/>
          <w:szCs w:val="20"/>
        </w:rPr>
        <w:t xml:space="preserve">wyłącznie </w:t>
      </w:r>
      <w:r w:rsidR="005C6D50">
        <w:rPr>
          <w:rFonts w:ascii="Arial" w:hAnsi="Arial" w:cs="Arial"/>
          <w:sz w:val="20"/>
          <w:szCs w:val="20"/>
        </w:rPr>
        <w:t xml:space="preserve">w </w:t>
      </w:r>
      <w:r w:rsidR="00495E00">
        <w:rPr>
          <w:rFonts w:ascii="Arial" w:hAnsi="Arial" w:cs="Arial"/>
          <w:sz w:val="20"/>
          <w:szCs w:val="20"/>
        </w:rPr>
        <w:t>zakresie przekazanym przez Partnera Wiodącego</w:t>
      </w:r>
      <w:r w:rsidRPr="00DC4707">
        <w:rPr>
          <w:rFonts w:ascii="Arial" w:hAnsi="Arial" w:cs="Arial"/>
          <w:sz w:val="20"/>
          <w:szCs w:val="20"/>
        </w:rPr>
        <w:t xml:space="preserve"> i</w:t>
      </w:r>
      <w:r w:rsidR="00495E00">
        <w:rPr>
          <w:rFonts w:ascii="Arial" w:hAnsi="Arial" w:cs="Arial"/>
          <w:sz w:val="20"/>
          <w:szCs w:val="20"/>
        </w:rPr>
        <w:t xml:space="preserve"> w</w:t>
      </w:r>
      <w:r w:rsidR="00B5087D">
        <w:rPr>
          <w:rFonts w:ascii="Arial" w:hAnsi="Arial" w:cs="Arial"/>
          <w:sz w:val="20"/>
          <w:szCs w:val="20"/>
        </w:rPr>
        <w:t xml:space="preserve"> czasie wynikającym bezpośrednio z</w:t>
      </w:r>
      <w:r w:rsidR="00495E00">
        <w:rPr>
          <w:rFonts w:ascii="Arial" w:hAnsi="Arial" w:cs="Arial"/>
          <w:sz w:val="20"/>
          <w:szCs w:val="20"/>
        </w:rPr>
        <w:t xml:space="preserve"> celu</w:t>
      </w:r>
      <w:r w:rsidRPr="00DC4707">
        <w:rPr>
          <w:rFonts w:ascii="Arial" w:hAnsi="Arial" w:cs="Arial"/>
          <w:sz w:val="20"/>
          <w:szCs w:val="20"/>
        </w:rPr>
        <w:t xml:space="preserve"> realizacji Projektu, w szczególności potwierdzania kwalifikowalności wydatków, udzielania wsparcia uczestnikom Projektów, ewaluacji, monitoringu, kontroli, audytu, sprawozdawczości oraz działań informacyjno-promocyjnych, w ramach RPO WM 2014-2020</w:t>
      </w:r>
      <w:r w:rsidR="00BB4422">
        <w:rPr>
          <w:rFonts w:ascii="Arial" w:hAnsi="Arial" w:cs="Arial"/>
          <w:sz w:val="20"/>
          <w:szCs w:val="20"/>
        </w:rPr>
        <w:t>.</w:t>
      </w:r>
    </w:p>
    <w:p w14:paraId="0C0ACFC5"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sidRPr="00DC4707">
        <w:rPr>
          <w:rFonts w:ascii="Arial" w:hAnsi="Arial" w:cs="Arial"/>
          <w:sz w:val="20"/>
          <w:szCs w:val="20"/>
        </w:rPr>
        <w:t xml:space="preserve">Przy przetwarzaniu danych osobowych </w:t>
      </w:r>
      <w:r w:rsidR="00BB4422" w:rsidRPr="00BB4422">
        <w:rPr>
          <w:rFonts w:ascii="Arial" w:hAnsi="Arial" w:cs="Arial"/>
          <w:sz w:val="20"/>
          <w:szCs w:val="20"/>
        </w:rPr>
        <w:t>Partnerzy i Partner Wiodący</w:t>
      </w:r>
      <w:r w:rsidRPr="00BB4422">
        <w:rPr>
          <w:rFonts w:ascii="Arial" w:hAnsi="Arial" w:cs="Arial"/>
          <w:sz w:val="20"/>
          <w:szCs w:val="20"/>
        </w:rPr>
        <w:t xml:space="preserve"> </w:t>
      </w:r>
      <w:r w:rsidR="00BB4422">
        <w:rPr>
          <w:rFonts w:ascii="Arial" w:hAnsi="Arial" w:cs="Arial"/>
          <w:sz w:val="20"/>
          <w:szCs w:val="20"/>
        </w:rPr>
        <w:t>zobowiązują</w:t>
      </w:r>
      <w:r w:rsidRPr="00DC4707">
        <w:rPr>
          <w:rFonts w:ascii="Arial" w:hAnsi="Arial" w:cs="Arial"/>
          <w:sz w:val="20"/>
          <w:szCs w:val="20"/>
        </w:rPr>
        <w:t xml:space="preserve"> się do przestrzegania zasad wskazanych w niniejszym paragrafie, RODO oraz </w:t>
      </w:r>
      <w:r w:rsidR="009F1EEA">
        <w:rPr>
          <w:rFonts w:ascii="Arial" w:hAnsi="Arial" w:cs="Arial"/>
          <w:sz w:val="20"/>
          <w:szCs w:val="20"/>
        </w:rPr>
        <w:t xml:space="preserve">w </w:t>
      </w:r>
      <w:r w:rsidRPr="00DC4707">
        <w:rPr>
          <w:rFonts w:ascii="Arial" w:hAnsi="Arial" w:cs="Arial"/>
          <w:sz w:val="20"/>
          <w:szCs w:val="20"/>
        </w:rPr>
        <w:t xml:space="preserve">innych przepisach powszechnie obowiązującego </w:t>
      </w:r>
      <w:r w:rsidR="009F1EEA" w:rsidRPr="00DC4707">
        <w:rPr>
          <w:rFonts w:ascii="Arial" w:hAnsi="Arial" w:cs="Arial"/>
          <w:sz w:val="20"/>
          <w:szCs w:val="20"/>
        </w:rPr>
        <w:t xml:space="preserve">prawa </w:t>
      </w:r>
      <w:r w:rsidRPr="00DC4707">
        <w:rPr>
          <w:rFonts w:ascii="Arial" w:hAnsi="Arial" w:cs="Arial"/>
          <w:sz w:val="20"/>
          <w:szCs w:val="20"/>
        </w:rPr>
        <w:t>dotycząc</w:t>
      </w:r>
      <w:r w:rsidR="009F1EEA">
        <w:rPr>
          <w:rFonts w:ascii="Arial" w:hAnsi="Arial" w:cs="Arial"/>
          <w:sz w:val="20"/>
          <w:szCs w:val="20"/>
        </w:rPr>
        <w:t>ych</w:t>
      </w:r>
      <w:r w:rsidRPr="00DC4707">
        <w:rPr>
          <w:rFonts w:ascii="Arial" w:hAnsi="Arial" w:cs="Arial"/>
          <w:sz w:val="20"/>
          <w:szCs w:val="20"/>
        </w:rPr>
        <w:t xml:space="preserve"> ochrony danych osobowych.</w:t>
      </w:r>
    </w:p>
    <w:p w14:paraId="15D17C14" w14:textId="77777777" w:rsidR="00DC4707" w:rsidRPr="00DC4707" w:rsidRDefault="00BB4422" w:rsidP="00EA6212">
      <w:pPr>
        <w:pStyle w:val="Akapitzlist"/>
        <w:numPr>
          <w:ilvl w:val="0"/>
          <w:numId w:val="22"/>
        </w:numPr>
        <w:spacing w:line="360" w:lineRule="auto"/>
        <w:jc w:val="both"/>
        <w:rPr>
          <w:rFonts w:ascii="Arial" w:hAnsi="Arial" w:cs="Arial"/>
          <w:sz w:val="20"/>
          <w:szCs w:val="20"/>
        </w:rPr>
      </w:pPr>
      <w:r w:rsidRPr="00BB4422">
        <w:rPr>
          <w:rFonts w:ascii="Arial" w:hAnsi="Arial" w:cs="Arial"/>
          <w:sz w:val="20"/>
          <w:szCs w:val="20"/>
        </w:rPr>
        <w:t>Partnerzy i Partner Wiodący</w:t>
      </w:r>
      <w:r w:rsidR="00DC4707" w:rsidRPr="00BB4422">
        <w:rPr>
          <w:rFonts w:ascii="Arial" w:hAnsi="Arial" w:cs="Arial"/>
          <w:sz w:val="20"/>
          <w:szCs w:val="20"/>
        </w:rPr>
        <w:t xml:space="preserve"> </w:t>
      </w:r>
      <w:r>
        <w:rPr>
          <w:rFonts w:ascii="Arial" w:hAnsi="Arial" w:cs="Arial"/>
          <w:sz w:val="20"/>
          <w:szCs w:val="20"/>
        </w:rPr>
        <w:t>nie decydują</w:t>
      </w:r>
      <w:r w:rsidR="00DC4707" w:rsidRPr="00DC4707">
        <w:rPr>
          <w:rFonts w:ascii="Arial" w:hAnsi="Arial" w:cs="Arial"/>
          <w:sz w:val="20"/>
          <w:szCs w:val="20"/>
        </w:rPr>
        <w:t xml:space="preserve"> o celach i środkach przetwarzania powierzonych danych osobowych.</w:t>
      </w:r>
    </w:p>
    <w:p w14:paraId="2091D7FF" w14:textId="77777777" w:rsidR="00DC4707" w:rsidRPr="00DC4707" w:rsidRDefault="00BB4422" w:rsidP="00EA6212">
      <w:pPr>
        <w:pStyle w:val="Akapitzlist"/>
        <w:numPr>
          <w:ilvl w:val="0"/>
          <w:numId w:val="22"/>
        </w:numPr>
        <w:spacing w:line="360" w:lineRule="auto"/>
        <w:jc w:val="both"/>
        <w:rPr>
          <w:rFonts w:ascii="Arial" w:hAnsi="Arial" w:cs="Arial"/>
          <w:sz w:val="20"/>
          <w:szCs w:val="20"/>
        </w:rPr>
      </w:pPr>
      <w:r w:rsidRPr="00BB4422">
        <w:rPr>
          <w:rFonts w:ascii="Arial" w:hAnsi="Arial" w:cs="Arial"/>
          <w:sz w:val="20"/>
          <w:szCs w:val="20"/>
        </w:rPr>
        <w:t>Partnerzy i Partner Wiodący</w:t>
      </w:r>
      <w:r w:rsidR="00DC4707" w:rsidRPr="00BB4422">
        <w:rPr>
          <w:rFonts w:ascii="Arial" w:hAnsi="Arial" w:cs="Arial"/>
          <w:sz w:val="20"/>
          <w:szCs w:val="20"/>
        </w:rPr>
        <w:t>,</w:t>
      </w:r>
      <w:r w:rsidR="00DC4707" w:rsidRPr="00DC4707">
        <w:rPr>
          <w:rFonts w:ascii="Arial" w:hAnsi="Arial" w:cs="Arial"/>
          <w:sz w:val="20"/>
          <w:szCs w:val="20"/>
        </w:rPr>
        <w:t xml:space="preserve"> w przypadku przetwarzania powierzonych danych osobowych w syst</w:t>
      </w:r>
      <w:r>
        <w:rPr>
          <w:rFonts w:ascii="Arial" w:hAnsi="Arial" w:cs="Arial"/>
          <w:sz w:val="20"/>
          <w:szCs w:val="20"/>
        </w:rPr>
        <w:t>emie informatycznym, zobowiązują</w:t>
      </w:r>
      <w:r w:rsidR="00DC4707" w:rsidRPr="00DC4707">
        <w:rPr>
          <w:rFonts w:ascii="Arial" w:hAnsi="Arial" w:cs="Arial"/>
          <w:sz w:val="20"/>
          <w:szCs w:val="20"/>
        </w:rPr>
        <w:t xml:space="preserve"> się do przetwarzania ich co najmniej w SL2014.</w:t>
      </w:r>
    </w:p>
    <w:p w14:paraId="1618051E" w14:textId="77777777" w:rsidR="00DC4707" w:rsidRPr="00DC4707" w:rsidRDefault="00BB4422" w:rsidP="00EA6212">
      <w:pPr>
        <w:pStyle w:val="Akapitzlist"/>
        <w:numPr>
          <w:ilvl w:val="0"/>
          <w:numId w:val="22"/>
        </w:numPr>
        <w:spacing w:line="360" w:lineRule="auto"/>
        <w:jc w:val="both"/>
        <w:rPr>
          <w:rFonts w:ascii="Arial" w:hAnsi="Arial" w:cs="Arial"/>
          <w:sz w:val="20"/>
          <w:szCs w:val="20"/>
        </w:rPr>
      </w:pPr>
      <w:r w:rsidRPr="00BB4422">
        <w:rPr>
          <w:rFonts w:ascii="Arial" w:hAnsi="Arial" w:cs="Arial"/>
          <w:sz w:val="20"/>
          <w:szCs w:val="20"/>
        </w:rPr>
        <w:t>Partnerzy i Partner Wiodący</w:t>
      </w:r>
      <w:r w:rsidR="00DC4707" w:rsidRPr="00BB4422">
        <w:rPr>
          <w:rFonts w:ascii="Arial" w:hAnsi="Arial" w:cs="Arial"/>
          <w:sz w:val="20"/>
          <w:szCs w:val="20"/>
        </w:rPr>
        <w:t xml:space="preserve"> </w:t>
      </w:r>
      <w:r>
        <w:rPr>
          <w:rFonts w:ascii="Arial" w:hAnsi="Arial" w:cs="Arial"/>
          <w:sz w:val="20"/>
          <w:szCs w:val="20"/>
        </w:rPr>
        <w:t>prowadzą</w:t>
      </w:r>
      <w:r w:rsidR="00DC4707" w:rsidRPr="00DC4707">
        <w:rPr>
          <w:rFonts w:ascii="Arial" w:hAnsi="Arial" w:cs="Arial"/>
          <w:sz w:val="20"/>
          <w:szCs w:val="20"/>
        </w:rPr>
        <w:t xml:space="preserve"> rejestr</w:t>
      </w:r>
      <w:r>
        <w:rPr>
          <w:rFonts w:ascii="Arial" w:hAnsi="Arial" w:cs="Arial"/>
          <w:sz w:val="20"/>
          <w:szCs w:val="20"/>
        </w:rPr>
        <w:t>y</w:t>
      </w:r>
      <w:r w:rsidR="00DC4707" w:rsidRPr="00DC4707">
        <w:rPr>
          <w:rFonts w:ascii="Arial" w:hAnsi="Arial" w:cs="Arial"/>
          <w:sz w:val="20"/>
          <w:szCs w:val="20"/>
        </w:rPr>
        <w:t xml:space="preserve"> wszystkich kategorii czynności przetwarzania, o którym mowa w art. 30 ust. 2 RODO.</w:t>
      </w:r>
    </w:p>
    <w:p w14:paraId="3288FB35" w14:textId="77777777" w:rsidR="00DC4707" w:rsidRPr="00DC4707" w:rsidRDefault="00BB4422" w:rsidP="00EA6212">
      <w:pPr>
        <w:pStyle w:val="Akapitzlist"/>
        <w:numPr>
          <w:ilvl w:val="0"/>
          <w:numId w:val="22"/>
        </w:numPr>
        <w:spacing w:line="360" w:lineRule="auto"/>
        <w:jc w:val="both"/>
        <w:rPr>
          <w:rFonts w:ascii="Arial" w:hAnsi="Arial" w:cs="Arial"/>
          <w:sz w:val="20"/>
          <w:szCs w:val="20"/>
        </w:rPr>
      </w:pPr>
      <w:r>
        <w:rPr>
          <w:rFonts w:ascii="Arial" w:hAnsi="Arial" w:cs="Arial"/>
          <w:sz w:val="20"/>
          <w:szCs w:val="20"/>
        </w:rPr>
        <w:t>Partnerzy i Partner Wiodący mogą powierzyć przetwarzanie</w:t>
      </w:r>
      <w:r w:rsidR="00DC4707" w:rsidRPr="00DC4707">
        <w:rPr>
          <w:rFonts w:ascii="Arial" w:hAnsi="Arial" w:cs="Arial"/>
          <w:sz w:val="20"/>
          <w:szCs w:val="20"/>
        </w:rPr>
        <w:t xml:space="preserve">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RPO WM 2014-2020, pod warunkiem niewyrażenia sprzeciwu przez Instytucję Pośredniczącą w terminie 7 dni roboczych od dnia wpłynięcia informacji o zamiarze powierzania przetwarzania danych osobowych do Instytucji Pośredniczącej i pod warunkiem, że</w:t>
      </w:r>
      <w:r>
        <w:rPr>
          <w:rFonts w:ascii="Arial" w:hAnsi="Arial" w:cs="Arial"/>
          <w:sz w:val="20"/>
          <w:szCs w:val="20"/>
        </w:rPr>
        <w:t xml:space="preserve"> odpowiednio</w:t>
      </w:r>
      <w:r w:rsidR="00DC4707" w:rsidRPr="00DC4707">
        <w:rPr>
          <w:rFonts w:ascii="Arial" w:hAnsi="Arial" w:cs="Arial"/>
          <w:sz w:val="20"/>
          <w:szCs w:val="20"/>
        </w:rPr>
        <w:t> </w:t>
      </w:r>
      <w:r>
        <w:rPr>
          <w:rFonts w:ascii="Arial" w:hAnsi="Arial" w:cs="Arial"/>
          <w:sz w:val="20"/>
          <w:szCs w:val="20"/>
        </w:rPr>
        <w:t>Partnerzy lub Partner Wiodący</w:t>
      </w:r>
      <w:r w:rsidR="00DC4707" w:rsidRPr="00DC4707">
        <w:rPr>
          <w:rFonts w:ascii="Arial" w:hAnsi="Arial" w:cs="Arial"/>
          <w:sz w:val="20"/>
          <w:szCs w:val="20"/>
        </w:rPr>
        <w:t xml:space="preserve"> zawr</w:t>
      </w:r>
      <w:r>
        <w:rPr>
          <w:rFonts w:ascii="Arial" w:hAnsi="Arial" w:cs="Arial"/>
          <w:sz w:val="20"/>
          <w:szCs w:val="20"/>
        </w:rPr>
        <w:t>ą</w:t>
      </w:r>
      <w:r w:rsidR="00DC4707" w:rsidRPr="00DC4707">
        <w:rPr>
          <w:rFonts w:ascii="Arial" w:hAnsi="Arial" w:cs="Arial"/>
          <w:sz w:val="20"/>
          <w:szCs w:val="20"/>
        </w:rPr>
        <w:t xml:space="preserve"> z ka</w:t>
      </w:r>
      <w:r>
        <w:rPr>
          <w:rFonts w:ascii="Arial" w:hAnsi="Arial" w:cs="Arial"/>
          <w:sz w:val="20"/>
          <w:szCs w:val="20"/>
        </w:rPr>
        <w:t>żdym podmiotem, któremu powierzą</w:t>
      </w:r>
      <w:r w:rsidR="00DC4707" w:rsidRPr="00DC4707">
        <w:rPr>
          <w:rFonts w:ascii="Arial" w:hAnsi="Arial" w:cs="Arial"/>
          <w:sz w:val="20"/>
          <w:szCs w:val="20"/>
        </w:rPr>
        <w:t xml:space="preserve"> przetwarzanie danych osobowych umowę powierzenia przetwarzania danych osobowych w kształcie zasadniczo zgodnym z postanowieniami niniejszego paragrafu.</w:t>
      </w:r>
    </w:p>
    <w:p w14:paraId="4C19F9A5" w14:textId="77777777" w:rsidR="00DC4707" w:rsidRPr="00DC4707" w:rsidRDefault="00D3560D" w:rsidP="00EA6212">
      <w:pPr>
        <w:pStyle w:val="Akapitzlist"/>
        <w:numPr>
          <w:ilvl w:val="0"/>
          <w:numId w:val="22"/>
        </w:numPr>
        <w:spacing w:line="360" w:lineRule="auto"/>
        <w:jc w:val="both"/>
        <w:rPr>
          <w:rFonts w:ascii="Arial" w:hAnsi="Arial" w:cs="Arial"/>
          <w:sz w:val="20"/>
          <w:szCs w:val="20"/>
        </w:rPr>
      </w:pPr>
      <w:r w:rsidRPr="00D3560D">
        <w:rPr>
          <w:rFonts w:ascii="Arial" w:hAnsi="Arial" w:cs="Arial"/>
          <w:sz w:val="20"/>
          <w:szCs w:val="20"/>
        </w:rPr>
        <w:t>Partnerzy i Partner Wiodący</w:t>
      </w:r>
      <w:r>
        <w:rPr>
          <w:rFonts w:ascii="Arial" w:hAnsi="Arial" w:cs="Arial"/>
          <w:sz w:val="20"/>
          <w:szCs w:val="20"/>
        </w:rPr>
        <w:t xml:space="preserve"> są zobowiązani zapewnić</w:t>
      </w:r>
      <w:r w:rsidR="00DC4707" w:rsidRPr="00DC4707">
        <w:rPr>
          <w:rFonts w:ascii="Arial" w:hAnsi="Arial" w:cs="Arial"/>
          <w:sz w:val="20"/>
          <w:szCs w:val="20"/>
        </w:rPr>
        <w:t xml:space="preserve"> by po</w:t>
      </w:r>
      <w:r>
        <w:rPr>
          <w:rFonts w:ascii="Arial" w:hAnsi="Arial" w:cs="Arial"/>
          <w:sz w:val="20"/>
          <w:szCs w:val="20"/>
        </w:rPr>
        <w:t>dmioty świadczące usługi na ich</w:t>
      </w:r>
      <w:r w:rsidR="00DC4707" w:rsidRPr="00DC4707">
        <w:rPr>
          <w:rFonts w:ascii="Arial" w:hAnsi="Arial" w:cs="Arial"/>
          <w:sz w:val="20"/>
          <w:szCs w:val="20"/>
        </w:rPr>
        <w:t xml:space="preserve"> rzecz zagwarantowały wdrożenie odpowiednich środków technicznych i organizacyjnych zapewniających adekwatny stopień bezpieczeństwa odpowiadający ryzyku związanemu z przetwarzaniem danych </w:t>
      </w:r>
      <w:r w:rsidR="00DC4707" w:rsidRPr="00DC4707">
        <w:rPr>
          <w:rFonts w:ascii="Arial" w:hAnsi="Arial" w:cs="Arial"/>
          <w:sz w:val="20"/>
          <w:szCs w:val="20"/>
        </w:rPr>
        <w:lastRenderedPageBreak/>
        <w:t>osobowych, żeby przetwarzanie spełniało wymogi RODO i chroniło prawa osób, których dane dotyczą.</w:t>
      </w:r>
    </w:p>
    <w:p w14:paraId="1B8AFD2B" w14:textId="77777777" w:rsidR="00D3560D" w:rsidRDefault="00D3560D" w:rsidP="00EA6212">
      <w:pPr>
        <w:pStyle w:val="Akapitzlist"/>
        <w:numPr>
          <w:ilvl w:val="0"/>
          <w:numId w:val="22"/>
        </w:numPr>
        <w:spacing w:line="360" w:lineRule="auto"/>
        <w:jc w:val="both"/>
        <w:rPr>
          <w:rFonts w:ascii="Arial" w:hAnsi="Arial" w:cs="Arial"/>
          <w:sz w:val="20"/>
          <w:szCs w:val="20"/>
        </w:rPr>
      </w:pPr>
      <w:r w:rsidRPr="00D3560D">
        <w:rPr>
          <w:rFonts w:ascii="Arial" w:hAnsi="Arial" w:cs="Arial"/>
          <w:sz w:val="20"/>
          <w:szCs w:val="20"/>
        </w:rPr>
        <w:t xml:space="preserve">Partnerzy i Partner Wiodący </w:t>
      </w:r>
      <w:r>
        <w:rPr>
          <w:rFonts w:ascii="Arial" w:hAnsi="Arial" w:cs="Arial"/>
          <w:sz w:val="20"/>
          <w:szCs w:val="20"/>
        </w:rPr>
        <w:t>zobowiązują się do wskazywania w każdej umowie powierzenia danych osobowych, iż:</w:t>
      </w:r>
    </w:p>
    <w:p w14:paraId="3E1F2660" w14:textId="77777777" w:rsidR="009F1EEA" w:rsidRDefault="00D3560D" w:rsidP="00906D3C">
      <w:pPr>
        <w:pStyle w:val="Akapitzlist"/>
        <w:numPr>
          <w:ilvl w:val="1"/>
          <w:numId w:val="22"/>
        </w:numPr>
        <w:spacing w:line="360" w:lineRule="auto"/>
        <w:jc w:val="both"/>
        <w:rPr>
          <w:rFonts w:ascii="Arial" w:hAnsi="Arial" w:cs="Arial"/>
          <w:sz w:val="20"/>
          <w:szCs w:val="20"/>
        </w:rPr>
      </w:pPr>
      <w:r w:rsidRPr="00EA6212">
        <w:rPr>
          <w:rFonts w:ascii="Arial" w:hAnsi="Arial" w:cs="Arial"/>
          <w:sz w:val="20"/>
          <w:szCs w:val="20"/>
        </w:rPr>
        <w:t>podmiot świadczący usługi na ich</w:t>
      </w:r>
      <w:r w:rsidR="00DC4707" w:rsidRPr="00EA6212">
        <w:rPr>
          <w:rFonts w:ascii="Arial" w:hAnsi="Arial" w:cs="Arial"/>
          <w:sz w:val="20"/>
          <w:szCs w:val="20"/>
        </w:rPr>
        <w:t xml:space="preserve"> rzecz  ponosi odpowiedzialność, tak wobec osób trzecich, jak i wobec administratora, za szkody powstałe w związku z nieprzestrzeganiem </w:t>
      </w:r>
      <w:r w:rsidR="00906D3C" w:rsidRPr="00906D3C">
        <w:rPr>
          <w:rFonts w:ascii="Arial" w:hAnsi="Arial" w:cs="Arial"/>
          <w:sz w:val="20"/>
          <w:szCs w:val="20"/>
        </w:rPr>
        <w:t>RODO oraz w innych przepis</w:t>
      </w:r>
      <w:r w:rsidR="00906D3C">
        <w:rPr>
          <w:rFonts w:ascii="Arial" w:hAnsi="Arial" w:cs="Arial"/>
          <w:sz w:val="20"/>
          <w:szCs w:val="20"/>
        </w:rPr>
        <w:t>ów</w:t>
      </w:r>
      <w:r w:rsidR="00906D3C" w:rsidRPr="00906D3C">
        <w:rPr>
          <w:rFonts w:ascii="Arial" w:hAnsi="Arial" w:cs="Arial"/>
          <w:sz w:val="20"/>
          <w:szCs w:val="20"/>
        </w:rPr>
        <w:t xml:space="preserve"> powszechnie obowiązującego prawa dotyczących ochrony danych osobowych</w:t>
      </w:r>
      <w:r w:rsidR="00DC4707" w:rsidRPr="00EA6212">
        <w:rPr>
          <w:rFonts w:ascii="Arial" w:hAnsi="Arial" w:cs="Arial"/>
          <w:sz w:val="20"/>
          <w:szCs w:val="20"/>
        </w:rPr>
        <w:t xml:space="preserve"> oraz za przetwarzanie powierzonych do przetwarzania danych osobowych niezgodnie z umową powierzenia przetwarzania danych osobowych</w:t>
      </w:r>
      <w:r w:rsidR="009F1EEA">
        <w:rPr>
          <w:rFonts w:ascii="Arial" w:hAnsi="Arial" w:cs="Arial"/>
          <w:sz w:val="20"/>
          <w:szCs w:val="20"/>
        </w:rPr>
        <w:t>;</w:t>
      </w:r>
    </w:p>
    <w:p w14:paraId="4C0FFCDA" w14:textId="77777777" w:rsidR="00D3560D" w:rsidRPr="00EA6212" w:rsidRDefault="00D3560D" w:rsidP="00EA6212">
      <w:pPr>
        <w:pStyle w:val="Akapitzlist"/>
        <w:numPr>
          <w:ilvl w:val="1"/>
          <w:numId w:val="22"/>
        </w:numPr>
        <w:spacing w:line="360" w:lineRule="auto"/>
        <w:ind w:left="700"/>
        <w:jc w:val="both"/>
        <w:rPr>
          <w:rFonts w:ascii="Arial" w:hAnsi="Arial" w:cs="Arial"/>
          <w:sz w:val="20"/>
          <w:szCs w:val="20"/>
        </w:rPr>
      </w:pPr>
      <w:r w:rsidRPr="00EA6212">
        <w:rPr>
          <w:rFonts w:ascii="Arial" w:hAnsi="Arial" w:cs="Arial"/>
          <w:sz w:val="20"/>
          <w:szCs w:val="20"/>
        </w:rPr>
        <w:t xml:space="preserve">podmioty świadczące usługi na ich rzecz, którym powierzono przetwarzanie danych osobowych w drodze umowy powierzenia przetwarzania danych osobowych </w:t>
      </w:r>
      <w:r w:rsidR="00072007" w:rsidRPr="00EA6212">
        <w:rPr>
          <w:rFonts w:ascii="Arial" w:hAnsi="Arial" w:cs="Arial"/>
          <w:sz w:val="20"/>
          <w:szCs w:val="20"/>
        </w:rPr>
        <w:t xml:space="preserve">mają </w:t>
      </w:r>
      <w:r w:rsidRPr="00EA6212">
        <w:rPr>
          <w:rFonts w:ascii="Arial" w:hAnsi="Arial" w:cs="Arial"/>
          <w:sz w:val="20"/>
          <w:szCs w:val="20"/>
        </w:rPr>
        <w:t>obowiązek prowadzenia rejestrów wszystkich kategorii czynności przetwarzania, o którym mowa w art. 30 ust. 2 RODO.</w:t>
      </w:r>
    </w:p>
    <w:p w14:paraId="1C641815"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sidRPr="00DC4707">
        <w:rPr>
          <w:rFonts w:ascii="Arial" w:hAnsi="Arial" w:cs="Arial"/>
          <w:sz w:val="20"/>
          <w:szCs w:val="20"/>
        </w:rPr>
        <w:t xml:space="preserve">Zakres danych osobowych powierzanych przez </w:t>
      </w:r>
      <w:r w:rsidR="00D3560D">
        <w:rPr>
          <w:rFonts w:ascii="Arial" w:hAnsi="Arial" w:cs="Arial"/>
          <w:sz w:val="20"/>
          <w:szCs w:val="20"/>
        </w:rPr>
        <w:t xml:space="preserve">Partnerów i Partnera Wiodącego </w:t>
      </w:r>
      <w:r w:rsidRPr="00DC4707">
        <w:rPr>
          <w:rFonts w:ascii="Arial" w:hAnsi="Arial" w:cs="Arial"/>
          <w:sz w:val="20"/>
          <w:szCs w:val="20"/>
        </w:rPr>
        <w:t>powinien być adekwatny do celu powierzenia oraz każdorazowo indywidualnie dostosowany.</w:t>
      </w:r>
    </w:p>
    <w:p w14:paraId="46FC8BC9" w14:textId="77777777" w:rsidR="00DC4707" w:rsidRPr="00DC4707" w:rsidRDefault="00D3560D" w:rsidP="00EA6212">
      <w:pPr>
        <w:pStyle w:val="Akapitzlist"/>
        <w:numPr>
          <w:ilvl w:val="0"/>
          <w:numId w:val="22"/>
        </w:numPr>
        <w:spacing w:line="360" w:lineRule="auto"/>
        <w:jc w:val="both"/>
        <w:rPr>
          <w:rFonts w:ascii="Arial" w:hAnsi="Arial" w:cs="Arial"/>
          <w:sz w:val="20"/>
          <w:szCs w:val="20"/>
        </w:rPr>
      </w:pPr>
      <w:r w:rsidRPr="00D3560D">
        <w:rPr>
          <w:rFonts w:ascii="Arial" w:hAnsi="Arial" w:cs="Arial"/>
          <w:sz w:val="20"/>
          <w:szCs w:val="20"/>
        </w:rPr>
        <w:t>P</w:t>
      </w:r>
      <w:r>
        <w:rPr>
          <w:rFonts w:ascii="Arial" w:hAnsi="Arial" w:cs="Arial"/>
          <w:sz w:val="20"/>
          <w:szCs w:val="20"/>
        </w:rPr>
        <w:t>artnerzy przekazują</w:t>
      </w:r>
      <w:r w:rsidRPr="00D3560D">
        <w:rPr>
          <w:rFonts w:ascii="Arial" w:hAnsi="Arial" w:cs="Arial"/>
          <w:sz w:val="20"/>
          <w:szCs w:val="20"/>
        </w:rPr>
        <w:t xml:space="preserve"> </w:t>
      </w:r>
      <w:r w:rsidR="009F1EEA">
        <w:rPr>
          <w:rFonts w:ascii="Arial" w:hAnsi="Arial" w:cs="Arial"/>
          <w:sz w:val="20"/>
          <w:szCs w:val="20"/>
        </w:rPr>
        <w:t>P</w:t>
      </w:r>
      <w:r w:rsidR="00072007">
        <w:rPr>
          <w:rFonts w:ascii="Arial" w:hAnsi="Arial" w:cs="Arial"/>
          <w:sz w:val="20"/>
          <w:szCs w:val="20"/>
        </w:rPr>
        <w:t>artnerowi Wiodącemu</w:t>
      </w:r>
      <w:r w:rsidR="00DC4707" w:rsidRPr="00DC4707">
        <w:rPr>
          <w:rFonts w:ascii="Arial" w:hAnsi="Arial" w:cs="Arial"/>
          <w:sz w:val="20"/>
          <w:szCs w:val="20"/>
        </w:rPr>
        <w:t xml:space="preserve"> wykaz podmiotów, o których mowa w ust. </w:t>
      </w:r>
      <w:r>
        <w:rPr>
          <w:rFonts w:ascii="Arial" w:hAnsi="Arial" w:cs="Arial"/>
          <w:sz w:val="20"/>
          <w:szCs w:val="20"/>
        </w:rPr>
        <w:t>13</w:t>
      </w:r>
      <w:r w:rsidR="00DC4707" w:rsidRPr="00DC4707">
        <w:rPr>
          <w:rFonts w:ascii="Arial" w:hAnsi="Arial" w:cs="Arial"/>
          <w:sz w:val="20"/>
          <w:szCs w:val="20"/>
        </w:rPr>
        <w:t>, za każdym razem, gdy takie powierzenie przetwarzania danych osobowych nastąpi, a także na każde żądanie.</w:t>
      </w:r>
    </w:p>
    <w:p w14:paraId="618B73A9" w14:textId="77777777" w:rsidR="00DC4707" w:rsidRPr="00DC4707" w:rsidRDefault="00114271" w:rsidP="00EA6212">
      <w:pPr>
        <w:pStyle w:val="Akapitzlist"/>
        <w:numPr>
          <w:ilvl w:val="0"/>
          <w:numId w:val="22"/>
        </w:numPr>
        <w:spacing w:line="360" w:lineRule="auto"/>
        <w:jc w:val="both"/>
        <w:rPr>
          <w:rFonts w:ascii="Arial" w:hAnsi="Arial" w:cs="Arial"/>
          <w:sz w:val="20"/>
          <w:szCs w:val="20"/>
        </w:rPr>
      </w:pPr>
      <w:r w:rsidRPr="00114271">
        <w:rPr>
          <w:rFonts w:ascii="Arial" w:hAnsi="Arial" w:cs="Arial"/>
          <w:sz w:val="20"/>
          <w:szCs w:val="20"/>
        </w:rPr>
        <w:t>Partnerzy i Partner Wiodący</w:t>
      </w:r>
      <w:r w:rsidR="00DC4707" w:rsidRPr="00114271">
        <w:rPr>
          <w:rFonts w:ascii="Arial" w:hAnsi="Arial" w:cs="Arial"/>
          <w:sz w:val="20"/>
          <w:szCs w:val="20"/>
        </w:rPr>
        <w:t xml:space="preserve"> </w:t>
      </w:r>
      <w:r w:rsidR="00DC4707" w:rsidRPr="00DC4707">
        <w:rPr>
          <w:rFonts w:ascii="Arial" w:hAnsi="Arial" w:cs="Arial"/>
          <w:sz w:val="20"/>
          <w:szCs w:val="20"/>
        </w:rPr>
        <w:t>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3DE10BD6"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sidRPr="00DC4707">
        <w:rPr>
          <w:rFonts w:ascii="Arial" w:hAnsi="Arial" w:cs="Arial"/>
          <w:sz w:val="20"/>
          <w:szCs w:val="20"/>
        </w:rPr>
        <w:t xml:space="preserve">Do przetwarzania danych osobowych mogą być dopuszczone jedynie osoby upoważnione przez </w:t>
      </w:r>
      <w:r w:rsidR="00114271" w:rsidRPr="00114271">
        <w:rPr>
          <w:rFonts w:ascii="Arial" w:hAnsi="Arial" w:cs="Arial"/>
          <w:sz w:val="20"/>
          <w:szCs w:val="20"/>
        </w:rPr>
        <w:t>P</w:t>
      </w:r>
      <w:r w:rsidR="00114271">
        <w:rPr>
          <w:rFonts w:ascii="Arial" w:hAnsi="Arial" w:cs="Arial"/>
          <w:sz w:val="20"/>
          <w:szCs w:val="20"/>
        </w:rPr>
        <w:t>artnerów</w:t>
      </w:r>
      <w:r w:rsidR="00114271" w:rsidRPr="00114271">
        <w:rPr>
          <w:rFonts w:ascii="Arial" w:hAnsi="Arial" w:cs="Arial"/>
          <w:sz w:val="20"/>
          <w:szCs w:val="20"/>
        </w:rPr>
        <w:t xml:space="preserve"> i Partner</w:t>
      </w:r>
      <w:r w:rsidR="00114271">
        <w:rPr>
          <w:rFonts w:ascii="Arial" w:hAnsi="Arial" w:cs="Arial"/>
          <w:sz w:val="20"/>
          <w:szCs w:val="20"/>
        </w:rPr>
        <w:t>a Wiodącego</w:t>
      </w:r>
      <w:r w:rsidRPr="00114271">
        <w:rPr>
          <w:rFonts w:ascii="Arial" w:hAnsi="Arial" w:cs="Arial"/>
          <w:sz w:val="20"/>
          <w:szCs w:val="20"/>
        </w:rPr>
        <w:t xml:space="preserve"> </w:t>
      </w:r>
      <w:r w:rsidRPr="00DC4707">
        <w:rPr>
          <w:rFonts w:ascii="Arial" w:hAnsi="Arial" w:cs="Arial"/>
          <w:sz w:val="20"/>
          <w:szCs w:val="20"/>
        </w:rPr>
        <w:t xml:space="preserve">oraz przez podmioty, o których mowa w ust. </w:t>
      </w:r>
      <w:r w:rsidR="00114271">
        <w:rPr>
          <w:rFonts w:ascii="Arial" w:hAnsi="Arial" w:cs="Arial"/>
          <w:sz w:val="20"/>
          <w:szCs w:val="20"/>
        </w:rPr>
        <w:t>13</w:t>
      </w:r>
      <w:r w:rsidRPr="00DC4707">
        <w:rPr>
          <w:rFonts w:ascii="Arial" w:hAnsi="Arial" w:cs="Arial"/>
          <w:sz w:val="20"/>
          <w:szCs w:val="20"/>
        </w:rPr>
        <w:t>, posiadające imienne upoważnienie do przetwarzania danych osobowych, przy czym wydanie upoważnień nastąpi po zapoznaniu tych osób z przepisami w zakresie ochrony danych osobowych.</w:t>
      </w:r>
    </w:p>
    <w:p w14:paraId="7D8FEABA" w14:textId="21C736EC" w:rsidR="00DC4707" w:rsidRPr="00DC4707" w:rsidRDefault="00114271" w:rsidP="00EA6212">
      <w:pPr>
        <w:pStyle w:val="Akapitzlist"/>
        <w:numPr>
          <w:ilvl w:val="0"/>
          <w:numId w:val="22"/>
        </w:numPr>
        <w:spacing w:line="360" w:lineRule="auto"/>
        <w:jc w:val="both"/>
        <w:rPr>
          <w:rFonts w:ascii="Arial" w:hAnsi="Arial" w:cs="Arial"/>
          <w:sz w:val="20"/>
          <w:szCs w:val="20"/>
        </w:rPr>
      </w:pPr>
      <w:r w:rsidRPr="00114271">
        <w:rPr>
          <w:rFonts w:ascii="Arial" w:hAnsi="Arial" w:cs="Arial"/>
          <w:sz w:val="20"/>
          <w:szCs w:val="20"/>
        </w:rPr>
        <w:t>Partnerzy</w:t>
      </w:r>
      <w:r w:rsidR="0055494E">
        <w:rPr>
          <w:rFonts w:ascii="Arial" w:hAnsi="Arial" w:cs="Arial"/>
          <w:sz w:val="20"/>
          <w:szCs w:val="20"/>
        </w:rPr>
        <w:t>,</w:t>
      </w:r>
      <w:r w:rsidRPr="00114271">
        <w:rPr>
          <w:rFonts w:ascii="Arial" w:hAnsi="Arial" w:cs="Arial"/>
          <w:sz w:val="20"/>
          <w:szCs w:val="20"/>
        </w:rPr>
        <w:t xml:space="preserve"> Partner Wiodący</w:t>
      </w:r>
      <w:r w:rsidR="0055494E">
        <w:rPr>
          <w:rFonts w:ascii="Arial" w:hAnsi="Arial" w:cs="Arial"/>
          <w:sz w:val="20"/>
          <w:szCs w:val="20"/>
        </w:rPr>
        <w:t>, a także osoby upoważnione przez Partnerów bądź Partnera Wiodącego,</w:t>
      </w:r>
      <w:r w:rsidRPr="00114271">
        <w:rPr>
          <w:rFonts w:ascii="Arial" w:hAnsi="Arial" w:cs="Arial"/>
          <w:sz w:val="20"/>
          <w:szCs w:val="20"/>
        </w:rPr>
        <w:t xml:space="preserve"> </w:t>
      </w:r>
      <w:r>
        <w:rPr>
          <w:rFonts w:ascii="Arial" w:hAnsi="Arial" w:cs="Arial"/>
          <w:sz w:val="20"/>
          <w:szCs w:val="20"/>
        </w:rPr>
        <w:t>zobowiązani są do</w:t>
      </w:r>
      <w:r w:rsidR="00DC4707" w:rsidRPr="00DC4707">
        <w:rPr>
          <w:rFonts w:ascii="Arial" w:hAnsi="Arial" w:cs="Arial"/>
          <w:sz w:val="20"/>
          <w:szCs w:val="20"/>
        </w:rPr>
        <w:t xml:space="preserve"> zachowania w tajemnicy danych osobowych oraz informacji o stosowanych sposobach ich zabezpieczenia</w:t>
      </w:r>
      <w:r w:rsidR="003F211B">
        <w:rPr>
          <w:rFonts w:ascii="Arial" w:hAnsi="Arial" w:cs="Arial"/>
          <w:sz w:val="20"/>
          <w:szCs w:val="20"/>
        </w:rPr>
        <w:t>.</w:t>
      </w:r>
      <w:r w:rsidR="00DC4707" w:rsidRPr="00DC4707">
        <w:rPr>
          <w:rFonts w:ascii="Arial" w:hAnsi="Arial" w:cs="Arial"/>
          <w:sz w:val="20"/>
          <w:szCs w:val="20"/>
        </w:rPr>
        <w:t xml:space="preserve"> </w:t>
      </w:r>
      <w:r w:rsidR="003F211B">
        <w:rPr>
          <w:rFonts w:ascii="Arial" w:hAnsi="Arial" w:cs="Arial"/>
          <w:sz w:val="20"/>
          <w:szCs w:val="20"/>
        </w:rPr>
        <w:t>Ustanie</w:t>
      </w:r>
      <w:r w:rsidR="00DC4707" w:rsidRPr="00DC4707">
        <w:rPr>
          <w:rFonts w:ascii="Arial" w:hAnsi="Arial" w:cs="Arial"/>
          <w:sz w:val="20"/>
          <w:szCs w:val="20"/>
        </w:rPr>
        <w:t xml:space="preserve"> stosunku prawnego </w:t>
      </w:r>
      <w:r w:rsidR="003F211B">
        <w:rPr>
          <w:rFonts w:ascii="Arial" w:hAnsi="Arial" w:cs="Arial"/>
          <w:sz w:val="20"/>
          <w:szCs w:val="20"/>
        </w:rPr>
        <w:t xml:space="preserve">wynikającego z niniejszej umowy, a także stosunku prawnego łączącego </w:t>
      </w:r>
      <w:r w:rsidR="00DC4707" w:rsidRPr="00DC4707">
        <w:rPr>
          <w:rFonts w:ascii="Arial" w:hAnsi="Arial" w:cs="Arial"/>
          <w:sz w:val="20"/>
          <w:szCs w:val="20"/>
        </w:rPr>
        <w:t xml:space="preserve">osobę upoważnioną do przetwarzania danych osobowych z </w:t>
      </w:r>
      <w:r w:rsidRPr="00114271">
        <w:rPr>
          <w:rFonts w:ascii="Arial" w:hAnsi="Arial" w:cs="Arial"/>
          <w:sz w:val="20"/>
          <w:szCs w:val="20"/>
        </w:rPr>
        <w:t>P</w:t>
      </w:r>
      <w:r>
        <w:rPr>
          <w:rFonts w:ascii="Arial" w:hAnsi="Arial" w:cs="Arial"/>
          <w:sz w:val="20"/>
          <w:szCs w:val="20"/>
        </w:rPr>
        <w:t>artnerami lub</w:t>
      </w:r>
      <w:r w:rsidRPr="00114271">
        <w:rPr>
          <w:rFonts w:ascii="Arial" w:hAnsi="Arial" w:cs="Arial"/>
          <w:sz w:val="20"/>
          <w:szCs w:val="20"/>
        </w:rPr>
        <w:t xml:space="preserve"> Partner</w:t>
      </w:r>
      <w:r>
        <w:rPr>
          <w:rFonts w:ascii="Arial" w:hAnsi="Arial" w:cs="Arial"/>
          <w:sz w:val="20"/>
          <w:szCs w:val="20"/>
        </w:rPr>
        <w:t>em</w:t>
      </w:r>
      <w:r w:rsidRPr="00114271">
        <w:rPr>
          <w:rFonts w:ascii="Arial" w:hAnsi="Arial" w:cs="Arial"/>
          <w:sz w:val="20"/>
          <w:szCs w:val="20"/>
        </w:rPr>
        <w:t xml:space="preserve"> Wiodący</w:t>
      </w:r>
      <w:r>
        <w:rPr>
          <w:rFonts w:ascii="Arial" w:hAnsi="Arial" w:cs="Arial"/>
          <w:sz w:val="20"/>
          <w:szCs w:val="20"/>
        </w:rPr>
        <w:t>m</w:t>
      </w:r>
      <w:r w:rsidR="003F211B">
        <w:rPr>
          <w:rFonts w:ascii="Arial" w:hAnsi="Arial" w:cs="Arial"/>
          <w:sz w:val="20"/>
          <w:szCs w:val="20"/>
        </w:rPr>
        <w:t xml:space="preserve"> nie powoduje wygaśnięcia obowiązku zachowania tajemnicy, o której mowa w zdaniu pierwszym</w:t>
      </w:r>
      <w:r w:rsidR="00DC4707" w:rsidRPr="00114271">
        <w:rPr>
          <w:rFonts w:ascii="Arial" w:hAnsi="Arial" w:cs="Arial"/>
          <w:sz w:val="20"/>
          <w:szCs w:val="20"/>
        </w:rPr>
        <w:t>.</w:t>
      </w:r>
    </w:p>
    <w:p w14:paraId="152CE78C" w14:textId="77777777" w:rsidR="00DC4707" w:rsidRDefault="00114271" w:rsidP="00EA6212">
      <w:pPr>
        <w:pStyle w:val="Akapitzlist"/>
        <w:numPr>
          <w:ilvl w:val="0"/>
          <w:numId w:val="22"/>
        </w:numPr>
        <w:spacing w:line="360" w:lineRule="auto"/>
        <w:jc w:val="both"/>
        <w:rPr>
          <w:rFonts w:ascii="Arial" w:hAnsi="Arial" w:cs="Arial"/>
          <w:sz w:val="20"/>
          <w:szCs w:val="20"/>
        </w:rPr>
      </w:pPr>
      <w:r w:rsidRPr="00114271">
        <w:rPr>
          <w:rFonts w:ascii="Arial" w:hAnsi="Arial" w:cs="Arial"/>
          <w:sz w:val="20"/>
          <w:szCs w:val="20"/>
        </w:rPr>
        <w:t xml:space="preserve">Partner Wiodący </w:t>
      </w:r>
      <w:r>
        <w:rPr>
          <w:rFonts w:ascii="Arial" w:hAnsi="Arial" w:cs="Arial"/>
          <w:sz w:val="20"/>
          <w:szCs w:val="20"/>
        </w:rPr>
        <w:t>został umocowany</w:t>
      </w:r>
      <w:r w:rsidR="006347A6">
        <w:rPr>
          <w:rFonts w:ascii="Arial" w:hAnsi="Arial" w:cs="Arial"/>
          <w:sz w:val="20"/>
          <w:szCs w:val="20"/>
        </w:rPr>
        <w:t xml:space="preserve"> przez Instytucję P</w:t>
      </w:r>
      <w:r>
        <w:rPr>
          <w:rFonts w:ascii="Arial" w:hAnsi="Arial" w:cs="Arial"/>
          <w:sz w:val="20"/>
          <w:szCs w:val="20"/>
        </w:rPr>
        <w:t xml:space="preserve">ośredniczącą w imieniu </w:t>
      </w:r>
      <w:r w:rsidR="00906D3C">
        <w:rPr>
          <w:rFonts w:ascii="Arial" w:hAnsi="Arial" w:cs="Arial"/>
          <w:sz w:val="20"/>
          <w:szCs w:val="20"/>
        </w:rPr>
        <w:t xml:space="preserve">Administratora </w:t>
      </w:r>
      <w:r w:rsidR="00DC4707" w:rsidRPr="00DC4707">
        <w:rPr>
          <w:rFonts w:ascii="Arial" w:hAnsi="Arial" w:cs="Arial"/>
          <w:sz w:val="20"/>
          <w:szCs w:val="20"/>
        </w:rPr>
        <w:t xml:space="preserve">do wydawania i odwoływania osobom, o których mowa w ust. 19, imiennych upoważnień do przetwarzania danych osobowych w zbiorze, o którym mowa w ust. </w:t>
      </w:r>
      <w:r>
        <w:rPr>
          <w:rFonts w:ascii="Arial" w:hAnsi="Arial" w:cs="Arial"/>
          <w:sz w:val="20"/>
          <w:szCs w:val="20"/>
        </w:rPr>
        <w:t>2</w:t>
      </w:r>
      <w:r w:rsidR="00DC4707" w:rsidRPr="00DC4707">
        <w:rPr>
          <w:rFonts w:ascii="Arial" w:hAnsi="Arial" w:cs="Arial"/>
          <w:sz w:val="20"/>
          <w:szCs w:val="20"/>
        </w:rPr>
        <w:t xml:space="preserve"> pkt 1.</w:t>
      </w:r>
      <w:r>
        <w:rPr>
          <w:rFonts w:ascii="Arial" w:hAnsi="Arial" w:cs="Arial"/>
          <w:sz w:val="20"/>
          <w:szCs w:val="20"/>
        </w:rPr>
        <w:t xml:space="preserve"> </w:t>
      </w:r>
      <w:r w:rsidR="00DC4707" w:rsidRPr="00DC4707">
        <w:rPr>
          <w:rFonts w:ascii="Arial" w:hAnsi="Arial" w:cs="Arial"/>
          <w:sz w:val="20"/>
          <w:szCs w:val="20"/>
        </w:rPr>
        <w:t xml:space="preserve"> </w:t>
      </w:r>
      <w:r w:rsidR="006347A6">
        <w:rPr>
          <w:rFonts w:ascii="Arial" w:hAnsi="Arial" w:cs="Arial"/>
          <w:sz w:val="20"/>
          <w:szCs w:val="20"/>
        </w:rPr>
        <w:t>Upoważnienia są przechowywane przez właściwe podmioty w swoich siedzibach.</w:t>
      </w:r>
      <w:r w:rsidR="00FC5ED1">
        <w:rPr>
          <w:rFonts w:ascii="Arial" w:hAnsi="Arial" w:cs="Arial"/>
          <w:sz w:val="20"/>
          <w:szCs w:val="20"/>
        </w:rPr>
        <w:t xml:space="preserve"> </w:t>
      </w:r>
      <w:r w:rsidR="00FC5ED1" w:rsidRPr="00FC5ED1">
        <w:rPr>
          <w:rFonts w:ascii="Arial" w:hAnsi="Arial" w:cs="Arial"/>
          <w:sz w:val="20"/>
          <w:szCs w:val="20"/>
        </w:rPr>
        <w:t xml:space="preserve">Upoważnienia do przetwarzania danych osobowych w zbiorze, o którym mowa w ust. </w:t>
      </w:r>
      <w:r w:rsidR="00FC5ED1">
        <w:rPr>
          <w:rFonts w:ascii="Arial" w:hAnsi="Arial" w:cs="Arial"/>
          <w:sz w:val="20"/>
          <w:szCs w:val="20"/>
        </w:rPr>
        <w:t>2</w:t>
      </w:r>
      <w:r w:rsidR="00FC5ED1" w:rsidRPr="00FC5ED1">
        <w:rPr>
          <w:rFonts w:ascii="Arial" w:hAnsi="Arial" w:cs="Arial"/>
          <w:sz w:val="20"/>
          <w:szCs w:val="20"/>
        </w:rPr>
        <w:t xml:space="preserve"> pkt 2, wydaje wyłącznie </w:t>
      </w:r>
      <w:r w:rsidR="00906D3C">
        <w:rPr>
          <w:rFonts w:ascii="Arial" w:hAnsi="Arial" w:cs="Arial"/>
          <w:sz w:val="20"/>
          <w:szCs w:val="20"/>
        </w:rPr>
        <w:t>Administrator</w:t>
      </w:r>
      <w:r w:rsidR="00FC5ED1" w:rsidRPr="00FC5ED1">
        <w:rPr>
          <w:rFonts w:ascii="Arial" w:hAnsi="Arial" w:cs="Arial"/>
          <w:sz w:val="20"/>
          <w:szCs w:val="20"/>
        </w:rPr>
        <w:t>.</w:t>
      </w:r>
    </w:p>
    <w:p w14:paraId="76BB90A4" w14:textId="77777777" w:rsidR="006347A6" w:rsidRPr="003901CD" w:rsidRDefault="006347A6" w:rsidP="00EA6212">
      <w:pPr>
        <w:pStyle w:val="Akapitzlist"/>
        <w:numPr>
          <w:ilvl w:val="0"/>
          <w:numId w:val="22"/>
        </w:numPr>
        <w:spacing w:line="360" w:lineRule="auto"/>
        <w:jc w:val="both"/>
        <w:rPr>
          <w:rFonts w:ascii="Arial" w:hAnsi="Arial" w:cs="Arial"/>
          <w:sz w:val="20"/>
          <w:szCs w:val="20"/>
        </w:rPr>
      </w:pPr>
      <w:r w:rsidRPr="006347A6">
        <w:rPr>
          <w:rFonts w:ascii="Arial" w:hAnsi="Arial" w:cs="Arial"/>
          <w:sz w:val="20"/>
          <w:szCs w:val="20"/>
        </w:rPr>
        <w:t>Partner Wiodący umocowuje Partnerów do wydawania i odwoływania osobom, o których mowa w ust. 19, imiennych upoważnień do przetwarzania danych osobowych w zbiorze</w:t>
      </w:r>
      <w:r>
        <w:rPr>
          <w:rFonts w:ascii="Arial" w:hAnsi="Arial" w:cs="Arial"/>
          <w:sz w:val="20"/>
          <w:szCs w:val="20"/>
        </w:rPr>
        <w:t>, o którym mowa w ust. 2 pkt 1, na zasadach określonych w niniejszym paragrafie.</w:t>
      </w:r>
    </w:p>
    <w:p w14:paraId="14A8D8EB"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sidRPr="00DC4707">
        <w:rPr>
          <w:rFonts w:ascii="Arial" w:hAnsi="Arial" w:cs="Arial"/>
          <w:sz w:val="20"/>
          <w:szCs w:val="20"/>
        </w:rPr>
        <w:lastRenderedPageBreak/>
        <w:t>Imienne upoważnienia, o których mowa w ust. 21</w:t>
      </w:r>
      <w:r w:rsidR="006347A6">
        <w:rPr>
          <w:rFonts w:ascii="Arial" w:hAnsi="Arial" w:cs="Arial"/>
          <w:sz w:val="20"/>
          <w:szCs w:val="20"/>
        </w:rPr>
        <w:t xml:space="preserve"> i ust. 22</w:t>
      </w:r>
      <w:r w:rsidRPr="00DC4707">
        <w:rPr>
          <w:rFonts w:ascii="Arial" w:hAnsi="Arial" w:cs="Arial"/>
          <w:sz w:val="20"/>
          <w:szCs w:val="20"/>
        </w:rPr>
        <w:t xml:space="preserve"> są ważne do dnia odw</w:t>
      </w:r>
      <w:r w:rsidR="00114271">
        <w:rPr>
          <w:rFonts w:ascii="Arial" w:hAnsi="Arial" w:cs="Arial"/>
          <w:sz w:val="20"/>
          <w:szCs w:val="20"/>
        </w:rPr>
        <w:t>ołania, nie dłużej jednak niż przez okres dwóch lat od dnia 31 grudnia następującego po złożeniu do Komisji Europejskiej zestawienia wydatków, w którym ujęto ostateczne wydatki dotyczące zakończonego Projektu</w:t>
      </w:r>
      <w:r w:rsidRPr="00DC4707">
        <w:rPr>
          <w:rFonts w:ascii="Arial" w:hAnsi="Arial" w:cs="Arial"/>
          <w:sz w:val="20"/>
          <w:szCs w:val="20"/>
        </w:rPr>
        <w:t xml:space="preserve">. Upoważnienie wygasa z chwilą ustania stosunku prawnego łączącego </w:t>
      </w:r>
      <w:r w:rsidR="00114271" w:rsidRPr="00114271">
        <w:rPr>
          <w:rFonts w:ascii="Arial" w:hAnsi="Arial" w:cs="Arial"/>
          <w:sz w:val="20"/>
          <w:szCs w:val="20"/>
        </w:rPr>
        <w:t>Partne</w:t>
      </w:r>
      <w:r w:rsidR="00114271">
        <w:rPr>
          <w:rFonts w:ascii="Arial" w:hAnsi="Arial" w:cs="Arial"/>
          <w:sz w:val="20"/>
          <w:szCs w:val="20"/>
        </w:rPr>
        <w:t>rów lub</w:t>
      </w:r>
      <w:r w:rsidR="00114271" w:rsidRPr="00114271">
        <w:rPr>
          <w:rFonts w:ascii="Arial" w:hAnsi="Arial" w:cs="Arial"/>
          <w:sz w:val="20"/>
          <w:szCs w:val="20"/>
        </w:rPr>
        <w:t xml:space="preserve"> Partner</w:t>
      </w:r>
      <w:r w:rsidR="00114271">
        <w:rPr>
          <w:rFonts w:ascii="Arial" w:hAnsi="Arial" w:cs="Arial"/>
          <w:sz w:val="20"/>
          <w:szCs w:val="20"/>
        </w:rPr>
        <w:t>a Wiodącego</w:t>
      </w:r>
      <w:r w:rsidRPr="00114271">
        <w:rPr>
          <w:rFonts w:ascii="Arial" w:hAnsi="Arial" w:cs="Arial"/>
          <w:sz w:val="20"/>
          <w:szCs w:val="20"/>
        </w:rPr>
        <w:t xml:space="preserve"> </w:t>
      </w:r>
      <w:r w:rsidRPr="00DC4707">
        <w:rPr>
          <w:rFonts w:ascii="Arial" w:hAnsi="Arial" w:cs="Arial"/>
          <w:sz w:val="20"/>
          <w:szCs w:val="20"/>
        </w:rPr>
        <w:t xml:space="preserve">z osobą wskazaną w ust. 19. </w:t>
      </w:r>
      <w:r w:rsidR="006347A6" w:rsidRPr="006347A6">
        <w:rPr>
          <w:rFonts w:ascii="Arial" w:hAnsi="Arial" w:cs="Arial"/>
          <w:sz w:val="20"/>
          <w:szCs w:val="20"/>
        </w:rPr>
        <w:t>Partnerzy i Partner Wiodący</w:t>
      </w:r>
      <w:r w:rsidRPr="006347A6">
        <w:rPr>
          <w:rFonts w:ascii="Arial" w:hAnsi="Arial" w:cs="Arial"/>
          <w:sz w:val="20"/>
          <w:szCs w:val="20"/>
        </w:rPr>
        <w:t xml:space="preserve"> </w:t>
      </w:r>
      <w:r w:rsidR="006347A6">
        <w:rPr>
          <w:rFonts w:ascii="Arial" w:hAnsi="Arial" w:cs="Arial"/>
          <w:sz w:val="20"/>
          <w:szCs w:val="20"/>
        </w:rPr>
        <w:t>powinni</w:t>
      </w:r>
      <w:r w:rsidRPr="00DC4707">
        <w:rPr>
          <w:rFonts w:ascii="Arial" w:hAnsi="Arial" w:cs="Arial"/>
          <w:sz w:val="20"/>
          <w:szCs w:val="20"/>
        </w:rPr>
        <w:t xml:space="preserve"> posiadać przynajmniej </w:t>
      </w:r>
      <w:r w:rsidR="006347A6">
        <w:rPr>
          <w:rFonts w:ascii="Arial" w:hAnsi="Arial" w:cs="Arial"/>
          <w:sz w:val="20"/>
          <w:szCs w:val="20"/>
        </w:rPr>
        <w:t>po jednej osobie legitymującej</w:t>
      </w:r>
      <w:r w:rsidRPr="00DC4707">
        <w:rPr>
          <w:rFonts w:ascii="Arial" w:hAnsi="Arial" w:cs="Arial"/>
          <w:sz w:val="20"/>
          <w:szCs w:val="20"/>
        </w:rPr>
        <w:t xml:space="preserve"> się imiennym upoważnieniem do przetwarzania danych osobowych odpowiedzialn</w:t>
      </w:r>
      <w:r w:rsidR="006347A6">
        <w:rPr>
          <w:rFonts w:ascii="Arial" w:hAnsi="Arial" w:cs="Arial"/>
          <w:sz w:val="20"/>
          <w:szCs w:val="20"/>
        </w:rPr>
        <w:t>ej</w:t>
      </w:r>
      <w:r w:rsidRPr="00DC4707">
        <w:rPr>
          <w:rFonts w:ascii="Arial" w:hAnsi="Arial" w:cs="Arial"/>
          <w:sz w:val="20"/>
          <w:szCs w:val="20"/>
        </w:rPr>
        <w:t xml:space="preserve"> za nadzór nad zarchiwizowaną dokumentacją do </w:t>
      </w:r>
      <w:r w:rsidR="006347A6">
        <w:rPr>
          <w:rFonts w:ascii="Arial" w:hAnsi="Arial" w:cs="Arial"/>
          <w:sz w:val="20"/>
          <w:szCs w:val="20"/>
        </w:rPr>
        <w:t>momentu upływu ww. terminu.</w:t>
      </w:r>
    </w:p>
    <w:p w14:paraId="2C96743B" w14:textId="77777777" w:rsidR="00DC4707" w:rsidRPr="00DC4707" w:rsidRDefault="00FC5ED1" w:rsidP="00EA6212">
      <w:pPr>
        <w:pStyle w:val="Akapitzlist"/>
        <w:numPr>
          <w:ilvl w:val="0"/>
          <w:numId w:val="22"/>
        </w:numPr>
        <w:spacing w:line="360" w:lineRule="auto"/>
        <w:jc w:val="both"/>
        <w:rPr>
          <w:rFonts w:ascii="Arial" w:hAnsi="Arial" w:cs="Arial"/>
          <w:sz w:val="20"/>
          <w:szCs w:val="20"/>
        </w:rPr>
      </w:pPr>
      <w:r>
        <w:rPr>
          <w:rFonts w:ascii="Arial" w:hAnsi="Arial" w:cs="Arial"/>
          <w:sz w:val="20"/>
          <w:szCs w:val="20"/>
        </w:rPr>
        <w:t>Partner Wiodący</w:t>
      </w:r>
      <w:r w:rsidR="00DC4707" w:rsidRPr="00DC4707">
        <w:rPr>
          <w:rFonts w:ascii="Arial" w:hAnsi="Arial" w:cs="Arial"/>
          <w:sz w:val="20"/>
          <w:szCs w:val="20"/>
        </w:rPr>
        <w:t xml:space="preserve"> </w:t>
      </w:r>
      <w:r>
        <w:rPr>
          <w:rFonts w:ascii="Arial" w:hAnsi="Arial" w:cs="Arial"/>
          <w:sz w:val="20"/>
          <w:szCs w:val="20"/>
        </w:rPr>
        <w:t>określi wzór</w:t>
      </w:r>
      <w:r w:rsidR="00DC4707" w:rsidRPr="00DC4707">
        <w:rPr>
          <w:rFonts w:ascii="Arial" w:hAnsi="Arial" w:cs="Arial"/>
          <w:sz w:val="20"/>
          <w:szCs w:val="20"/>
        </w:rPr>
        <w:t xml:space="preserve"> upoważnienia do przetwarz</w:t>
      </w:r>
      <w:r>
        <w:rPr>
          <w:rFonts w:ascii="Arial" w:hAnsi="Arial" w:cs="Arial"/>
          <w:sz w:val="20"/>
          <w:szCs w:val="20"/>
        </w:rPr>
        <w:t>ania danych osobowych oraz wzór</w:t>
      </w:r>
      <w:r w:rsidR="00DC4707" w:rsidRPr="00DC4707">
        <w:rPr>
          <w:rFonts w:ascii="Arial" w:hAnsi="Arial" w:cs="Arial"/>
          <w:sz w:val="20"/>
          <w:szCs w:val="20"/>
        </w:rPr>
        <w:t xml:space="preserve"> odwołania upoważnienia do przet</w:t>
      </w:r>
      <w:r>
        <w:rPr>
          <w:rFonts w:ascii="Arial" w:hAnsi="Arial" w:cs="Arial"/>
          <w:sz w:val="20"/>
          <w:szCs w:val="20"/>
        </w:rPr>
        <w:t>warzania danych osobowych.</w:t>
      </w:r>
    </w:p>
    <w:p w14:paraId="22F5D281" w14:textId="77777777" w:rsidR="00DC4707" w:rsidRPr="00DC4707" w:rsidRDefault="00FC5ED1" w:rsidP="00EA6212">
      <w:pPr>
        <w:pStyle w:val="Akapitzlist"/>
        <w:numPr>
          <w:ilvl w:val="0"/>
          <w:numId w:val="22"/>
        </w:numPr>
        <w:spacing w:line="360" w:lineRule="auto"/>
        <w:jc w:val="both"/>
        <w:rPr>
          <w:rFonts w:ascii="Arial" w:hAnsi="Arial" w:cs="Arial"/>
          <w:sz w:val="20"/>
          <w:szCs w:val="20"/>
        </w:rPr>
      </w:pPr>
      <w:r w:rsidRPr="00FC5ED1">
        <w:rPr>
          <w:rFonts w:ascii="Arial" w:hAnsi="Arial" w:cs="Arial"/>
          <w:sz w:val="20"/>
          <w:szCs w:val="20"/>
        </w:rPr>
        <w:t xml:space="preserve">Partnerzy i Partner Wiodący </w:t>
      </w:r>
      <w:r>
        <w:rPr>
          <w:rFonts w:ascii="Arial" w:hAnsi="Arial" w:cs="Arial"/>
          <w:sz w:val="20"/>
          <w:szCs w:val="20"/>
        </w:rPr>
        <w:t>zobowiązani są</w:t>
      </w:r>
      <w:r w:rsidR="00DC4707" w:rsidRPr="00DC4707">
        <w:rPr>
          <w:rFonts w:ascii="Arial" w:hAnsi="Arial" w:cs="Arial"/>
          <w:sz w:val="20"/>
          <w:szCs w:val="20"/>
        </w:rPr>
        <w:t xml:space="preserve"> do wykonywania wobec osób, których dane dotyczą, obowiązków informacyjnych wynikających z art. 13 i art. 14  RODO.</w:t>
      </w:r>
    </w:p>
    <w:p w14:paraId="4B9954E3"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sidRPr="00DC4707">
        <w:rPr>
          <w:rFonts w:ascii="Arial" w:hAnsi="Arial" w:cs="Arial"/>
          <w:sz w:val="20"/>
          <w:szCs w:val="20"/>
        </w:rPr>
        <w:t xml:space="preserve">W celu zrealizowania, wobec uczestnika Projektu, obowiązku informacyjnego, o którym mowa w art. 13 i art. 14 RODO, </w:t>
      </w:r>
      <w:r w:rsidR="00FC5ED1" w:rsidRPr="00FC5ED1">
        <w:rPr>
          <w:rFonts w:ascii="Arial" w:hAnsi="Arial" w:cs="Arial"/>
          <w:sz w:val="20"/>
          <w:szCs w:val="20"/>
        </w:rPr>
        <w:t>P</w:t>
      </w:r>
      <w:r w:rsidR="00FC5ED1">
        <w:rPr>
          <w:rFonts w:ascii="Arial" w:hAnsi="Arial" w:cs="Arial"/>
          <w:sz w:val="20"/>
          <w:szCs w:val="20"/>
        </w:rPr>
        <w:t>artnerzy lub</w:t>
      </w:r>
      <w:r w:rsidR="00FC5ED1" w:rsidRPr="00FC5ED1">
        <w:rPr>
          <w:rFonts w:ascii="Arial" w:hAnsi="Arial" w:cs="Arial"/>
          <w:sz w:val="20"/>
          <w:szCs w:val="20"/>
        </w:rPr>
        <w:t xml:space="preserve"> Partner Wiodący </w:t>
      </w:r>
      <w:r w:rsidRPr="00DC4707">
        <w:rPr>
          <w:rFonts w:ascii="Arial" w:hAnsi="Arial" w:cs="Arial"/>
          <w:sz w:val="20"/>
          <w:szCs w:val="20"/>
        </w:rPr>
        <w:t>zobowiązan</w:t>
      </w:r>
      <w:r w:rsidR="00FC5ED1">
        <w:rPr>
          <w:rFonts w:ascii="Arial" w:hAnsi="Arial" w:cs="Arial"/>
          <w:sz w:val="20"/>
          <w:szCs w:val="20"/>
        </w:rPr>
        <w:t>i są</w:t>
      </w:r>
      <w:r w:rsidRPr="00DC4707">
        <w:rPr>
          <w:rFonts w:ascii="Arial" w:hAnsi="Arial" w:cs="Arial"/>
          <w:sz w:val="20"/>
          <w:szCs w:val="20"/>
        </w:rPr>
        <w:t xml:space="preserve"> odebrać od u</w:t>
      </w:r>
      <w:r w:rsidR="00FC5ED1">
        <w:rPr>
          <w:rFonts w:ascii="Arial" w:hAnsi="Arial" w:cs="Arial"/>
          <w:sz w:val="20"/>
          <w:szCs w:val="20"/>
        </w:rPr>
        <w:t>czestnika Projektu stosowne oświadczenie. Oświadczenia przechowują odpowiednio</w:t>
      </w:r>
      <w:r w:rsidRPr="00DC4707">
        <w:rPr>
          <w:rFonts w:ascii="Arial" w:hAnsi="Arial" w:cs="Arial"/>
          <w:sz w:val="20"/>
          <w:szCs w:val="20"/>
        </w:rPr>
        <w:t xml:space="preserve"> </w:t>
      </w:r>
      <w:r w:rsidR="00FC5ED1" w:rsidRPr="00FC5ED1">
        <w:rPr>
          <w:rFonts w:ascii="Arial" w:hAnsi="Arial" w:cs="Arial"/>
          <w:sz w:val="20"/>
          <w:szCs w:val="20"/>
        </w:rPr>
        <w:t>P</w:t>
      </w:r>
      <w:r w:rsidR="00FC5ED1">
        <w:rPr>
          <w:rFonts w:ascii="Arial" w:hAnsi="Arial" w:cs="Arial"/>
          <w:sz w:val="20"/>
          <w:szCs w:val="20"/>
        </w:rPr>
        <w:t>artnerzy lub</w:t>
      </w:r>
      <w:r w:rsidR="00FC5ED1" w:rsidRPr="00FC5ED1">
        <w:rPr>
          <w:rFonts w:ascii="Arial" w:hAnsi="Arial" w:cs="Arial"/>
          <w:sz w:val="20"/>
          <w:szCs w:val="20"/>
        </w:rPr>
        <w:t xml:space="preserve"> Partner Wiodący</w:t>
      </w:r>
      <w:r w:rsidRPr="00FC5ED1">
        <w:rPr>
          <w:rFonts w:ascii="Arial" w:hAnsi="Arial" w:cs="Arial"/>
          <w:sz w:val="20"/>
          <w:szCs w:val="20"/>
        </w:rPr>
        <w:t xml:space="preserve"> </w:t>
      </w:r>
      <w:r w:rsidRPr="00DC4707">
        <w:rPr>
          <w:rFonts w:ascii="Arial" w:hAnsi="Arial" w:cs="Arial"/>
          <w:sz w:val="20"/>
          <w:szCs w:val="20"/>
        </w:rPr>
        <w:t xml:space="preserve">w swojej siedzibie lub w innym miejscu, w którym są zlokalizowane </w:t>
      </w:r>
      <w:r w:rsidR="00FC5ED1">
        <w:rPr>
          <w:rFonts w:ascii="Arial" w:hAnsi="Arial" w:cs="Arial"/>
          <w:sz w:val="20"/>
          <w:szCs w:val="20"/>
        </w:rPr>
        <w:t>dokumenty związane z Projektem.</w:t>
      </w:r>
    </w:p>
    <w:p w14:paraId="545A60E1" w14:textId="77777777" w:rsidR="00DC4707" w:rsidRPr="00DC4707" w:rsidRDefault="00384B56" w:rsidP="00EA6212">
      <w:pPr>
        <w:pStyle w:val="Akapitzlist"/>
        <w:numPr>
          <w:ilvl w:val="0"/>
          <w:numId w:val="22"/>
        </w:numPr>
        <w:spacing w:line="360" w:lineRule="auto"/>
        <w:jc w:val="both"/>
        <w:rPr>
          <w:rFonts w:ascii="Arial" w:hAnsi="Arial" w:cs="Arial"/>
          <w:sz w:val="20"/>
          <w:szCs w:val="20"/>
        </w:rPr>
      </w:pPr>
      <w:r w:rsidRPr="00384B56">
        <w:rPr>
          <w:rFonts w:ascii="Arial" w:hAnsi="Arial" w:cs="Arial"/>
          <w:sz w:val="20"/>
          <w:szCs w:val="20"/>
        </w:rPr>
        <w:t xml:space="preserve">Partnerzy i Partner Wiodący </w:t>
      </w:r>
      <w:r>
        <w:rPr>
          <w:rFonts w:ascii="Arial" w:hAnsi="Arial" w:cs="Arial"/>
          <w:sz w:val="20"/>
          <w:szCs w:val="20"/>
        </w:rPr>
        <w:t xml:space="preserve">zobowiązani są </w:t>
      </w:r>
      <w:r w:rsidR="00DC4707" w:rsidRPr="00DC4707">
        <w:rPr>
          <w:rFonts w:ascii="Arial" w:hAnsi="Arial" w:cs="Arial"/>
          <w:sz w:val="20"/>
          <w:szCs w:val="20"/>
        </w:rPr>
        <w:t xml:space="preserve">do takiego formułowania umów zawieranych przez </w:t>
      </w:r>
      <w:r>
        <w:rPr>
          <w:rFonts w:ascii="Arial" w:hAnsi="Arial" w:cs="Arial"/>
          <w:sz w:val="20"/>
          <w:szCs w:val="20"/>
        </w:rPr>
        <w:t>nich</w:t>
      </w:r>
      <w:r w:rsidR="00DC4707" w:rsidRPr="00DC4707">
        <w:rPr>
          <w:rFonts w:ascii="Arial" w:hAnsi="Arial" w:cs="Arial"/>
          <w:sz w:val="20"/>
          <w:szCs w:val="20"/>
        </w:rPr>
        <w:t xml:space="preserve"> z podmiotami, o których mowa w ust. </w:t>
      </w:r>
      <w:r>
        <w:rPr>
          <w:rFonts w:ascii="Arial" w:hAnsi="Arial" w:cs="Arial"/>
          <w:sz w:val="20"/>
          <w:szCs w:val="20"/>
        </w:rPr>
        <w:t>13</w:t>
      </w:r>
      <w:r w:rsidR="00DC4707" w:rsidRPr="00DC4707">
        <w:rPr>
          <w:rFonts w:ascii="Arial" w:hAnsi="Arial" w:cs="Arial"/>
          <w:sz w:val="20"/>
          <w:szCs w:val="20"/>
        </w:rPr>
        <w:t>, by podmioty te były umocowane do wykonywania wobec osób, których dane dotyczą, obowiązków informacyjnych wynikających z art. 13 i art. 14 RODO.</w:t>
      </w:r>
    </w:p>
    <w:p w14:paraId="2A437E77" w14:textId="77777777" w:rsidR="00DC4707" w:rsidRPr="00DC4707" w:rsidRDefault="00384B56" w:rsidP="00EA6212">
      <w:pPr>
        <w:pStyle w:val="Akapitzlist"/>
        <w:numPr>
          <w:ilvl w:val="0"/>
          <w:numId w:val="22"/>
        </w:numPr>
        <w:spacing w:line="360" w:lineRule="auto"/>
        <w:jc w:val="both"/>
        <w:rPr>
          <w:rFonts w:ascii="Arial" w:hAnsi="Arial" w:cs="Arial"/>
          <w:sz w:val="20"/>
          <w:szCs w:val="20"/>
        </w:rPr>
      </w:pPr>
      <w:r w:rsidRPr="00384B56">
        <w:rPr>
          <w:rFonts w:ascii="Arial" w:hAnsi="Arial" w:cs="Arial"/>
          <w:sz w:val="20"/>
          <w:szCs w:val="20"/>
        </w:rPr>
        <w:t>Partnerzy i Partner Wiodący</w:t>
      </w:r>
      <w:r w:rsidR="00DC4707" w:rsidRPr="00384B56">
        <w:rPr>
          <w:rFonts w:ascii="Arial" w:hAnsi="Arial" w:cs="Arial"/>
          <w:sz w:val="20"/>
          <w:szCs w:val="20"/>
        </w:rPr>
        <w:t xml:space="preserve"> </w:t>
      </w:r>
      <w:r>
        <w:rPr>
          <w:rFonts w:ascii="Arial" w:hAnsi="Arial" w:cs="Arial"/>
          <w:sz w:val="20"/>
          <w:szCs w:val="20"/>
        </w:rPr>
        <w:t>są zobowiązani</w:t>
      </w:r>
      <w:r w:rsidR="00DC4707" w:rsidRPr="00DC4707">
        <w:rPr>
          <w:rFonts w:ascii="Arial" w:hAnsi="Arial" w:cs="Arial"/>
          <w:sz w:val="20"/>
          <w:szCs w:val="20"/>
        </w:rPr>
        <w:t xml:space="preserve"> do podjęcia wszelkich kroków służących zachowaniu tajemnicy  danych osobowych przetwarzanych p</w:t>
      </w:r>
      <w:r>
        <w:rPr>
          <w:rFonts w:ascii="Arial" w:hAnsi="Arial" w:cs="Arial"/>
          <w:sz w:val="20"/>
          <w:szCs w:val="20"/>
        </w:rPr>
        <w:t>rzez mające do nich dostęp oso</w:t>
      </w:r>
      <w:r w:rsidR="00DC4707" w:rsidRPr="00DC4707">
        <w:rPr>
          <w:rFonts w:ascii="Arial" w:hAnsi="Arial" w:cs="Arial"/>
          <w:sz w:val="20"/>
          <w:szCs w:val="20"/>
        </w:rPr>
        <w:t>b</w:t>
      </w:r>
      <w:r>
        <w:rPr>
          <w:rFonts w:ascii="Arial" w:hAnsi="Arial" w:cs="Arial"/>
          <w:sz w:val="20"/>
          <w:szCs w:val="20"/>
        </w:rPr>
        <w:t>y</w:t>
      </w:r>
      <w:r w:rsidR="00DC4707" w:rsidRPr="00DC4707">
        <w:rPr>
          <w:rFonts w:ascii="Arial" w:hAnsi="Arial" w:cs="Arial"/>
          <w:sz w:val="20"/>
          <w:szCs w:val="20"/>
        </w:rPr>
        <w:t xml:space="preserve"> upoważnion</w:t>
      </w:r>
      <w:r>
        <w:rPr>
          <w:rFonts w:ascii="Arial" w:hAnsi="Arial" w:cs="Arial"/>
          <w:sz w:val="20"/>
          <w:szCs w:val="20"/>
        </w:rPr>
        <w:t>e</w:t>
      </w:r>
      <w:r w:rsidR="00DC4707" w:rsidRPr="00DC4707">
        <w:rPr>
          <w:rFonts w:ascii="Arial" w:hAnsi="Arial" w:cs="Arial"/>
          <w:sz w:val="20"/>
          <w:szCs w:val="20"/>
        </w:rPr>
        <w:t xml:space="preserve"> do przetwarzania danych osobowych.</w:t>
      </w:r>
    </w:p>
    <w:p w14:paraId="7A577631" w14:textId="77777777" w:rsidR="00DC4707" w:rsidRPr="00DC4707" w:rsidRDefault="00384B56" w:rsidP="00EA6212">
      <w:pPr>
        <w:pStyle w:val="Akapitzlist"/>
        <w:numPr>
          <w:ilvl w:val="0"/>
          <w:numId w:val="22"/>
        </w:numPr>
        <w:spacing w:line="360" w:lineRule="auto"/>
        <w:jc w:val="both"/>
        <w:rPr>
          <w:rFonts w:ascii="Arial" w:hAnsi="Arial" w:cs="Arial"/>
          <w:sz w:val="20"/>
          <w:szCs w:val="20"/>
        </w:rPr>
      </w:pPr>
      <w:r>
        <w:rPr>
          <w:rFonts w:ascii="Arial" w:hAnsi="Arial" w:cs="Arial"/>
          <w:sz w:val="20"/>
          <w:szCs w:val="20"/>
        </w:rPr>
        <w:t>Partnerzy niezwłocznie informują Partnera Wiodącego</w:t>
      </w:r>
      <w:r w:rsidR="00DC4707" w:rsidRPr="00DC4707">
        <w:rPr>
          <w:rFonts w:ascii="Arial" w:hAnsi="Arial" w:cs="Arial"/>
          <w:sz w:val="20"/>
          <w:szCs w:val="20"/>
        </w:rPr>
        <w:t xml:space="preserve"> o:</w:t>
      </w:r>
    </w:p>
    <w:p w14:paraId="085E2346" w14:textId="77777777" w:rsidR="00DC4707" w:rsidRPr="00DC4707" w:rsidRDefault="00DC4707" w:rsidP="00EA6212">
      <w:pPr>
        <w:pStyle w:val="Akapitzlist"/>
        <w:numPr>
          <w:ilvl w:val="1"/>
          <w:numId w:val="22"/>
        </w:numPr>
        <w:spacing w:line="360" w:lineRule="auto"/>
        <w:ind w:left="700"/>
        <w:jc w:val="both"/>
        <w:rPr>
          <w:rFonts w:ascii="Arial" w:hAnsi="Arial" w:cs="Arial"/>
          <w:sz w:val="20"/>
          <w:szCs w:val="20"/>
        </w:rPr>
      </w:pPr>
      <w:r w:rsidRPr="00DC4707">
        <w:rPr>
          <w:rFonts w:ascii="Arial" w:hAnsi="Arial" w:cs="Arial"/>
          <w:sz w:val="20"/>
          <w:szCs w:val="20"/>
        </w:rPr>
        <w:t xml:space="preserve">wszelkich przypadkach naruszenia </w:t>
      </w:r>
      <w:r w:rsidR="00906D3C">
        <w:rPr>
          <w:rFonts w:ascii="Arial" w:hAnsi="Arial" w:cs="Arial"/>
          <w:sz w:val="20"/>
          <w:szCs w:val="20"/>
        </w:rPr>
        <w:t xml:space="preserve">ochrony </w:t>
      </w:r>
      <w:r w:rsidRPr="00DC4707">
        <w:rPr>
          <w:rFonts w:ascii="Arial" w:hAnsi="Arial" w:cs="Arial"/>
          <w:sz w:val="20"/>
          <w:szCs w:val="20"/>
        </w:rPr>
        <w:t>danych osobowych lub o ich niewłaściwym użyciu;</w:t>
      </w:r>
    </w:p>
    <w:p w14:paraId="1E7BF672" w14:textId="77777777" w:rsidR="00DC4707" w:rsidRPr="00DC4707" w:rsidRDefault="00DC4707" w:rsidP="00EA6212">
      <w:pPr>
        <w:pStyle w:val="Akapitzlist"/>
        <w:numPr>
          <w:ilvl w:val="1"/>
          <w:numId w:val="22"/>
        </w:numPr>
        <w:spacing w:line="360" w:lineRule="auto"/>
        <w:ind w:left="700"/>
        <w:jc w:val="both"/>
        <w:rPr>
          <w:rFonts w:ascii="Arial" w:hAnsi="Arial" w:cs="Arial"/>
          <w:sz w:val="20"/>
          <w:szCs w:val="20"/>
        </w:rPr>
      </w:pPr>
      <w:r w:rsidRPr="00DC4707">
        <w:rPr>
          <w:rFonts w:ascii="Arial" w:hAnsi="Arial" w:cs="Arial"/>
          <w:sz w:val="20"/>
          <w:szCs w:val="20"/>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14AA27DE" w14:textId="77777777" w:rsidR="00DC4707" w:rsidRPr="00DC4707" w:rsidRDefault="00DC4707" w:rsidP="00EA6212">
      <w:pPr>
        <w:pStyle w:val="Akapitzlist"/>
        <w:numPr>
          <w:ilvl w:val="1"/>
          <w:numId w:val="22"/>
        </w:numPr>
        <w:spacing w:line="360" w:lineRule="auto"/>
        <w:ind w:left="700"/>
        <w:jc w:val="both"/>
        <w:rPr>
          <w:rFonts w:ascii="Arial" w:hAnsi="Arial" w:cs="Arial"/>
          <w:sz w:val="20"/>
          <w:szCs w:val="20"/>
        </w:rPr>
      </w:pPr>
      <w:r w:rsidRPr="00DC4707">
        <w:rPr>
          <w:rFonts w:ascii="Arial" w:hAnsi="Arial" w:cs="Arial"/>
          <w:sz w:val="20"/>
          <w:szCs w:val="20"/>
        </w:rPr>
        <w:t>wynikach kontroli prowadzonych przez podmioty uprawnione w zakresie przetwarzania danych osobowych wraz z informacją na temat zastosowania się do wydanych zaleceń, o których mowa w ust. 4</w:t>
      </w:r>
      <w:r w:rsidR="00384B56">
        <w:rPr>
          <w:rFonts w:ascii="Arial" w:hAnsi="Arial" w:cs="Arial"/>
          <w:sz w:val="20"/>
          <w:szCs w:val="20"/>
        </w:rPr>
        <w:t>4</w:t>
      </w:r>
      <w:r w:rsidRPr="00DC4707">
        <w:rPr>
          <w:rFonts w:ascii="Arial" w:hAnsi="Arial" w:cs="Arial"/>
          <w:sz w:val="20"/>
          <w:szCs w:val="20"/>
        </w:rPr>
        <w:t>.</w:t>
      </w:r>
    </w:p>
    <w:p w14:paraId="5EC828D1" w14:textId="77777777" w:rsidR="00DC4707" w:rsidRPr="00DC4707" w:rsidRDefault="003C0474" w:rsidP="00EA6212">
      <w:pPr>
        <w:pStyle w:val="Akapitzlist"/>
        <w:numPr>
          <w:ilvl w:val="0"/>
          <w:numId w:val="22"/>
        </w:numPr>
        <w:spacing w:line="360" w:lineRule="auto"/>
        <w:jc w:val="both"/>
        <w:rPr>
          <w:rFonts w:ascii="Arial" w:hAnsi="Arial" w:cs="Arial"/>
          <w:sz w:val="20"/>
          <w:szCs w:val="20"/>
        </w:rPr>
      </w:pPr>
      <w:r w:rsidRPr="003C0474">
        <w:rPr>
          <w:rFonts w:ascii="Arial" w:hAnsi="Arial" w:cs="Arial"/>
          <w:sz w:val="20"/>
          <w:szCs w:val="20"/>
        </w:rPr>
        <w:t xml:space="preserve">Partnerzy </w:t>
      </w:r>
      <w:r>
        <w:rPr>
          <w:rFonts w:ascii="Arial" w:hAnsi="Arial" w:cs="Arial"/>
          <w:sz w:val="20"/>
          <w:szCs w:val="20"/>
        </w:rPr>
        <w:t xml:space="preserve">zobowiązani są na każde </w:t>
      </w:r>
      <w:r w:rsidR="00DC4707" w:rsidRPr="00DC4707">
        <w:rPr>
          <w:rFonts w:ascii="Arial" w:hAnsi="Arial" w:cs="Arial"/>
          <w:sz w:val="20"/>
          <w:szCs w:val="20"/>
        </w:rPr>
        <w:t>żądanie</w:t>
      </w:r>
      <w:r>
        <w:rPr>
          <w:rFonts w:ascii="Arial" w:hAnsi="Arial" w:cs="Arial"/>
          <w:sz w:val="20"/>
          <w:szCs w:val="20"/>
        </w:rPr>
        <w:t xml:space="preserve"> Partnera Wiodącego udzielić</w:t>
      </w:r>
      <w:r w:rsidR="00DC4707" w:rsidRPr="00DC4707">
        <w:rPr>
          <w:rFonts w:ascii="Arial" w:hAnsi="Arial" w:cs="Arial"/>
          <w:sz w:val="20"/>
          <w:szCs w:val="20"/>
        </w:rPr>
        <w:t xml:space="preserve"> informacji na temat przetwarzania danych osobowych, o których mowa w niniejszym paragrafie, a w szczególności </w:t>
      </w:r>
      <w:r>
        <w:rPr>
          <w:rFonts w:ascii="Arial" w:hAnsi="Arial" w:cs="Arial"/>
          <w:sz w:val="20"/>
          <w:szCs w:val="20"/>
        </w:rPr>
        <w:t xml:space="preserve">do </w:t>
      </w:r>
      <w:r w:rsidR="00DC4707" w:rsidRPr="00DC4707">
        <w:rPr>
          <w:rFonts w:ascii="Arial" w:hAnsi="Arial" w:cs="Arial"/>
          <w:sz w:val="20"/>
          <w:szCs w:val="20"/>
        </w:rPr>
        <w:t xml:space="preserve">niezwłocznego przekazywania informacji o każdym przypadku naruszenia przez </w:t>
      </w:r>
      <w:r>
        <w:rPr>
          <w:rFonts w:ascii="Arial" w:hAnsi="Arial" w:cs="Arial"/>
          <w:sz w:val="20"/>
          <w:szCs w:val="20"/>
        </w:rPr>
        <w:t>nich lub</w:t>
      </w:r>
      <w:r w:rsidR="00DC4707" w:rsidRPr="00DC4707">
        <w:rPr>
          <w:rFonts w:ascii="Arial" w:hAnsi="Arial" w:cs="Arial"/>
          <w:sz w:val="20"/>
          <w:szCs w:val="20"/>
        </w:rPr>
        <w:t xml:space="preserve"> osoby przez ni</w:t>
      </w:r>
      <w:r>
        <w:rPr>
          <w:rFonts w:ascii="Arial" w:hAnsi="Arial" w:cs="Arial"/>
          <w:sz w:val="20"/>
          <w:szCs w:val="20"/>
        </w:rPr>
        <w:t>ch</w:t>
      </w:r>
      <w:r w:rsidR="00DC4707" w:rsidRPr="00DC4707">
        <w:rPr>
          <w:rFonts w:ascii="Arial" w:hAnsi="Arial" w:cs="Arial"/>
          <w:sz w:val="20"/>
          <w:szCs w:val="20"/>
        </w:rPr>
        <w:t xml:space="preserve"> upoważnione do przetwarzania danych osobowych obowiązków dotyczących ochrony danych osobowych.</w:t>
      </w:r>
    </w:p>
    <w:p w14:paraId="3FD2CA78"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sidRPr="00DC4707">
        <w:rPr>
          <w:rFonts w:ascii="Arial" w:hAnsi="Arial" w:cs="Arial"/>
          <w:sz w:val="20"/>
          <w:szCs w:val="20"/>
        </w:rPr>
        <w:t xml:space="preserve">W przypadku wystąpienia naruszenia ochrony danych osobowych, mogącego powodować w ocenie </w:t>
      </w:r>
      <w:r w:rsidR="003C0474">
        <w:rPr>
          <w:rFonts w:ascii="Arial" w:hAnsi="Arial" w:cs="Arial"/>
          <w:sz w:val="20"/>
          <w:szCs w:val="20"/>
        </w:rPr>
        <w:t>Partnera Wiodącego</w:t>
      </w:r>
      <w:r w:rsidRPr="00DC4707">
        <w:rPr>
          <w:rFonts w:ascii="Arial" w:hAnsi="Arial" w:cs="Arial"/>
          <w:sz w:val="20"/>
          <w:szCs w:val="20"/>
        </w:rPr>
        <w:t xml:space="preserve"> wysokie ryzyko naruszenia praw lub wolności osób fizycznych, </w:t>
      </w:r>
      <w:r w:rsidR="003C0474">
        <w:rPr>
          <w:rFonts w:ascii="Arial" w:hAnsi="Arial" w:cs="Arial"/>
          <w:sz w:val="20"/>
          <w:szCs w:val="20"/>
        </w:rPr>
        <w:t xml:space="preserve">Partnerzy </w:t>
      </w:r>
      <w:r w:rsidRPr="00DC4707">
        <w:rPr>
          <w:rFonts w:ascii="Arial" w:hAnsi="Arial" w:cs="Arial"/>
          <w:sz w:val="20"/>
          <w:szCs w:val="20"/>
        </w:rPr>
        <w:t xml:space="preserve">na </w:t>
      </w:r>
      <w:r w:rsidRPr="00DC4707">
        <w:rPr>
          <w:rFonts w:ascii="Arial" w:hAnsi="Arial" w:cs="Arial"/>
          <w:sz w:val="20"/>
          <w:szCs w:val="20"/>
        </w:rPr>
        <w:lastRenderedPageBreak/>
        <w:t xml:space="preserve">wniosek </w:t>
      </w:r>
      <w:r w:rsidR="003C0474">
        <w:rPr>
          <w:rFonts w:ascii="Arial" w:hAnsi="Arial" w:cs="Arial"/>
          <w:sz w:val="20"/>
          <w:szCs w:val="20"/>
        </w:rPr>
        <w:t>Partnera Wiodącego bez zbędnej zwłoki zawiadamiają</w:t>
      </w:r>
      <w:r w:rsidRPr="00DC4707">
        <w:rPr>
          <w:rFonts w:ascii="Arial" w:hAnsi="Arial" w:cs="Arial"/>
          <w:sz w:val="20"/>
          <w:szCs w:val="20"/>
        </w:rPr>
        <w:t xml:space="preserve"> osoby, których naruszenie ochrony danych osobowych dotyczy, o ile </w:t>
      </w:r>
      <w:r w:rsidR="003C0474">
        <w:rPr>
          <w:rFonts w:ascii="Arial" w:hAnsi="Arial" w:cs="Arial"/>
          <w:sz w:val="20"/>
          <w:szCs w:val="20"/>
        </w:rPr>
        <w:t>Partner Wiodący</w:t>
      </w:r>
      <w:r w:rsidRPr="00DC4707">
        <w:rPr>
          <w:rFonts w:ascii="Arial" w:hAnsi="Arial" w:cs="Arial"/>
          <w:sz w:val="20"/>
          <w:szCs w:val="20"/>
        </w:rPr>
        <w:t xml:space="preserve"> o to wystąpi.</w:t>
      </w:r>
    </w:p>
    <w:p w14:paraId="14AE30B1" w14:textId="77777777" w:rsidR="00DC4707" w:rsidRPr="00DC4707" w:rsidRDefault="005929DF" w:rsidP="00EA6212">
      <w:pPr>
        <w:pStyle w:val="Akapitzlist"/>
        <w:numPr>
          <w:ilvl w:val="0"/>
          <w:numId w:val="22"/>
        </w:numPr>
        <w:spacing w:line="360" w:lineRule="auto"/>
        <w:jc w:val="both"/>
        <w:rPr>
          <w:rFonts w:ascii="Arial" w:hAnsi="Arial" w:cs="Arial"/>
          <w:sz w:val="20"/>
          <w:szCs w:val="20"/>
        </w:rPr>
      </w:pPr>
      <w:r>
        <w:rPr>
          <w:rFonts w:ascii="Arial" w:hAnsi="Arial" w:cs="Arial"/>
          <w:sz w:val="20"/>
          <w:szCs w:val="20"/>
        </w:rPr>
        <w:t>Partnerzy</w:t>
      </w:r>
      <w:r w:rsidR="00DC4707" w:rsidRPr="00DC4707">
        <w:rPr>
          <w:rFonts w:ascii="Arial" w:hAnsi="Arial" w:cs="Arial"/>
          <w:sz w:val="20"/>
          <w:szCs w:val="20"/>
        </w:rPr>
        <w:t xml:space="preserve">, bez zbędnej zwłoki, nie później jednak niż w ciągu 24 godzin po </w:t>
      </w:r>
      <w:r>
        <w:rPr>
          <w:rFonts w:ascii="Arial" w:hAnsi="Arial" w:cs="Arial"/>
          <w:sz w:val="20"/>
          <w:szCs w:val="20"/>
        </w:rPr>
        <w:t xml:space="preserve">stwierdzeniu naruszenia, zgłaszają Partnerowi Wiodącemu </w:t>
      </w:r>
      <w:r w:rsidR="00DC4707" w:rsidRPr="00DC4707">
        <w:rPr>
          <w:rFonts w:ascii="Arial" w:hAnsi="Arial" w:cs="Arial"/>
          <w:sz w:val="20"/>
          <w:szCs w:val="20"/>
        </w:rPr>
        <w:t xml:space="preserve">każde naruszenie ochrony danych osobowych. Zgłoszenie powinno oprócz elementów określonych w art. 33 ust. 3 RODO zawierać informacje umożliwiające </w:t>
      </w:r>
      <w:r>
        <w:rPr>
          <w:rFonts w:ascii="Arial" w:hAnsi="Arial" w:cs="Arial"/>
          <w:sz w:val="20"/>
          <w:szCs w:val="20"/>
        </w:rPr>
        <w:t>Partnerowi Wiodącemu</w:t>
      </w:r>
      <w:r w:rsidR="00DC4707" w:rsidRPr="00DC4707">
        <w:rPr>
          <w:rFonts w:ascii="Arial" w:hAnsi="Arial" w:cs="Arial"/>
          <w:sz w:val="20"/>
          <w:szCs w:val="20"/>
        </w:rPr>
        <w:t xml:space="preserve"> określenie czy naruszenie skutkuje wysokim ryzykiem naruszenia praw lub wolności osób fizycznych. Jeżeli informacji, o których mowa w art. 33 ust. 3 RODO nie da się udzielić w tym samym czasie, </w:t>
      </w:r>
      <w:r>
        <w:rPr>
          <w:rFonts w:ascii="Arial" w:hAnsi="Arial" w:cs="Arial"/>
          <w:sz w:val="20"/>
          <w:szCs w:val="20"/>
        </w:rPr>
        <w:t>Partnerzy</w:t>
      </w:r>
      <w:r w:rsidR="00DC4707" w:rsidRPr="00DC4707">
        <w:rPr>
          <w:rFonts w:ascii="Arial" w:hAnsi="Arial" w:cs="Arial"/>
          <w:sz w:val="20"/>
          <w:szCs w:val="20"/>
        </w:rPr>
        <w:t xml:space="preserve"> </w:t>
      </w:r>
      <w:r>
        <w:rPr>
          <w:rFonts w:ascii="Arial" w:hAnsi="Arial" w:cs="Arial"/>
          <w:sz w:val="20"/>
          <w:szCs w:val="20"/>
        </w:rPr>
        <w:t>mogą ich</w:t>
      </w:r>
      <w:r w:rsidR="00DC4707" w:rsidRPr="00DC4707">
        <w:rPr>
          <w:rFonts w:ascii="Arial" w:hAnsi="Arial" w:cs="Arial"/>
          <w:sz w:val="20"/>
          <w:szCs w:val="20"/>
        </w:rPr>
        <w:t xml:space="preserve"> udzielać sukcesywnie bez zbędnej zwłoki.</w:t>
      </w:r>
    </w:p>
    <w:p w14:paraId="798EBAA2" w14:textId="77777777" w:rsidR="00DC4707" w:rsidRPr="00DC4707" w:rsidRDefault="005929DF" w:rsidP="00EA6212">
      <w:pPr>
        <w:pStyle w:val="Akapitzlist"/>
        <w:numPr>
          <w:ilvl w:val="0"/>
          <w:numId w:val="22"/>
        </w:numPr>
        <w:spacing w:line="360" w:lineRule="auto"/>
        <w:jc w:val="both"/>
        <w:rPr>
          <w:rFonts w:ascii="Arial" w:hAnsi="Arial" w:cs="Arial"/>
          <w:sz w:val="20"/>
          <w:szCs w:val="20"/>
        </w:rPr>
      </w:pPr>
      <w:r>
        <w:rPr>
          <w:rFonts w:ascii="Arial" w:hAnsi="Arial" w:cs="Arial"/>
          <w:sz w:val="20"/>
          <w:szCs w:val="20"/>
        </w:rPr>
        <w:t>Partnerzy pomagają Partnerowi Wiodącemu</w:t>
      </w:r>
      <w:r w:rsidR="00DC4707" w:rsidRPr="00DC4707">
        <w:rPr>
          <w:rFonts w:ascii="Arial" w:hAnsi="Arial" w:cs="Arial"/>
          <w:sz w:val="20"/>
          <w:szCs w:val="20"/>
        </w:rPr>
        <w:t xml:space="preserve"> wywiązać się z obowiązków określonych w art. 32 - 36 RODO.</w:t>
      </w:r>
    </w:p>
    <w:p w14:paraId="739ACBDD" w14:textId="77777777" w:rsidR="00DC4707" w:rsidRPr="00DC4707" w:rsidRDefault="005929DF" w:rsidP="00EA6212">
      <w:pPr>
        <w:pStyle w:val="Akapitzlist"/>
        <w:numPr>
          <w:ilvl w:val="0"/>
          <w:numId w:val="22"/>
        </w:numPr>
        <w:spacing w:line="360" w:lineRule="auto"/>
        <w:jc w:val="both"/>
        <w:rPr>
          <w:rFonts w:ascii="Arial" w:hAnsi="Arial" w:cs="Arial"/>
          <w:sz w:val="20"/>
          <w:szCs w:val="20"/>
        </w:rPr>
      </w:pPr>
      <w:r>
        <w:rPr>
          <w:rFonts w:ascii="Arial" w:hAnsi="Arial" w:cs="Arial"/>
          <w:sz w:val="20"/>
          <w:szCs w:val="20"/>
        </w:rPr>
        <w:t>Partnerzy pomagają Partnerowi Wiodącemu</w:t>
      </w:r>
      <w:r w:rsidR="00DC4707" w:rsidRPr="00DC4707">
        <w:rPr>
          <w:rFonts w:ascii="Arial" w:hAnsi="Arial" w:cs="Arial"/>
          <w:sz w:val="20"/>
          <w:szCs w:val="20"/>
        </w:rPr>
        <w:t xml:space="preserve"> wywiązać się z obowiązku odpowiadania na żądania osoby, której dane dotyczą, w zakresie wykonywania jej praw określonych w rozdziale III RODO.</w:t>
      </w:r>
    </w:p>
    <w:p w14:paraId="148BD699" w14:textId="77777777" w:rsidR="00DC4707" w:rsidRPr="00DC4707" w:rsidRDefault="005929DF" w:rsidP="00906D3C">
      <w:pPr>
        <w:pStyle w:val="Akapitzlist"/>
        <w:numPr>
          <w:ilvl w:val="0"/>
          <w:numId w:val="22"/>
        </w:numPr>
        <w:spacing w:line="360" w:lineRule="auto"/>
        <w:jc w:val="both"/>
        <w:rPr>
          <w:rFonts w:ascii="Arial" w:hAnsi="Arial" w:cs="Arial"/>
          <w:sz w:val="20"/>
          <w:szCs w:val="20"/>
        </w:rPr>
      </w:pPr>
      <w:r>
        <w:rPr>
          <w:rFonts w:ascii="Arial" w:hAnsi="Arial" w:cs="Arial"/>
          <w:sz w:val="20"/>
          <w:szCs w:val="20"/>
        </w:rPr>
        <w:t>Partnerzy mają obowiązek umożliwić</w:t>
      </w:r>
      <w:r w:rsidR="00DC4707" w:rsidRPr="00DC4707">
        <w:rPr>
          <w:rFonts w:ascii="Arial" w:hAnsi="Arial" w:cs="Arial"/>
          <w:sz w:val="20"/>
          <w:szCs w:val="20"/>
        </w:rPr>
        <w:t xml:space="preserve"> dokonanie kontroli lub audytu zgodności przetwarzania powierzonych danych osobowych z </w:t>
      </w:r>
      <w:r w:rsidR="00906D3C">
        <w:rPr>
          <w:rFonts w:ascii="Arial" w:hAnsi="Arial" w:cs="Arial"/>
          <w:sz w:val="20"/>
          <w:szCs w:val="20"/>
        </w:rPr>
        <w:t>RODO oraz z</w:t>
      </w:r>
      <w:r w:rsidR="00906D3C" w:rsidRPr="00906D3C">
        <w:rPr>
          <w:rFonts w:ascii="Arial" w:hAnsi="Arial" w:cs="Arial"/>
          <w:sz w:val="20"/>
          <w:szCs w:val="20"/>
        </w:rPr>
        <w:t xml:space="preserve"> inny</w:t>
      </w:r>
      <w:r w:rsidR="00906D3C">
        <w:rPr>
          <w:rFonts w:ascii="Arial" w:hAnsi="Arial" w:cs="Arial"/>
          <w:sz w:val="20"/>
          <w:szCs w:val="20"/>
        </w:rPr>
        <w:t>mi przepisami</w:t>
      </w:r>
      <w:r w:rsidR="00906D3C" w:rsidRPr="00906D3C">
        <w:rPr>
          <w:rFonts w:ascii="Arial" w:hAnsi="Arial" w:cs="Arial"/>
          <w:sz w:val="20"/>
          <w:szCs w:val="20"/>
        </w:rPr>
        <w:t xml:space="preserve"> powszechnie obowiązującego prawa dotyczący</w:t>
      </w:r>
      <w:r w:rsidR="00A46007">
        <w:rPr>
          <w:rFonts w:ascii="Arial" w:hAnsi="Arial" w:cs="Arial"/>
          <w:sz w:val="20"/>
          <w:szCs w:val="20"/>
        </w:rPr>
        <w:t>mi</w:t>
      </w:r>
      <w:r w:rsidR="00906D3C" w:rsidRPr="00906D3C">
        <w:rPr>
          <w:rFonts w:ascii="Arial" w:hAnsi="Arial" w:cs="Arial"/>
          <w:sz w:val="20"/>
          <w:szCs w:val="20"/>
        </w:rPr>
        <w:t xml:space="preserve"> ochrony danych osobowych</w:t>
      </w:r>
      <w:r w:rsidR="00906D3C" w:rsidRPr="00906D3C" w:rsidDel="00906D3C">
        <w:rPr>
          <w:rFonts w:ascii="Arial" w:hAnsi="Arial" w:cs="Arial"/>
          <w:sz w:val="20"/>
          <w:szCs w:val="20"/>
        </w:rPr>
        <w:t xml:space="preserve"> </w:t>
      </w:r>
      <w:r w:rsidR="00DC4707" w:rsidRPr="00DC4707">
        <w:rPr>
          <w:rFonts w:ascii="Arial" w:hAnsi="Arial" w:cs="Arial"/>
          <w:sz w:val="20"/>
          <w:szCs w:val="20"/>
        </w:rPr>
        <w:t>oraz z Umową.</w:t>
      </w:r>
      <w:r>
        <w:rPr>
          <w:rFonts w:ascii="Arial" w:hAnsi="Arial" w:cs="Arial"/>
          <w:sz w:val="20"/>
          <w:szCs w:val="20"/>
        </w:rPr>
        <w:t xml:space="preserve"> Zawiadomienie o zamiarze przeprowadzenia kontroli lub audytu powinno być przekazane podmiotowi kontrolowanemu co najmniej 5 dni roboczych przed rozpoczęciem kontroli.</w:t>
      </w:r>
    </w:p>
    <w:p w14:paraId="53B4620E" w14:textId="77777777" w:rsidR="00DC4707" w:rsidRPr="00DC4707" w:rsidRDefault="00DC4707" w:rsidP="00906D3C">
      <w:pPr>
        <w:pStyle w:val="Akapitzlist"/>
        <w:numPr>
          <w:ilvl w:val="0"/>
          <w:numId w:val="22"/>
        </w:numPr>
        <w:spacing w:line="360" w:lineRule="auto"/>
        <w:jc w:val="both"/>
        <w:rPr>
          <w:rFonts w:ascii="Arial" w:hAnsi="Arial" w:cs="Arial"/>
          <w:sz w:val="20"/>
          <w:szCs w:val="20"/>
        </w:rPr>
      </w:pPr>
      <w:r w:rsidRPr="00DC4707">
        <w:rPr>
          <w:rFonts w:ascii="Arial" w:hAnsi="Arial" w:cs="Arial"/>
          <w:sz w:val="20"/>
          <w:szCs w:val="20"/>
        </w:rPr>
        <w:t xml:space="preserve">W przypadku powzięcia przez </w:t>
      </w:r>
      <w:r w:rsidR="005929DF">
        <w:rPr>
          <w:rFonts w:ascii="Arial" w:hAnsi="Arial" w:cs="Arial"/>
          <w:sz w:val="20"/>
          <w:szCs w:val="20"/>
        </w:rPr>
        <w:t>Partnera Wiodącego</w:t>
      </w:r>
      <w:r w:rsidR="008D6A05">
        <w:rPr>
          <w:rFonts w:ascii="Arial" w:hAnsi="Arial" w:cs="Arial"/>
          <w:sz w:val="20"/>
          <w:szCs w:val="20"/>
        </w:rPr>
        <w:t xml:space="preserve"> wiadomości </w:t>
      </w:r>
      <w:r w:rsidRPr="00DC4707">
        <w:rPr>
          <w:rFonts w:ascii="Arial" w:hAnsi="Arial" w:cs="Arial"/>
          <w:sz w:val="20"/>
          <w:szCs w:val="20"/>
        </w:rPr>
        <w:t xml:space="preserve">o rażącym naruszeniu przez </w:t>
      </w:r>
      <w:r w:rsidR="005929DF">
        <w:rPr>
          <w:rFonts w:ascii="Arial" w:hAnsi="Arial" w:cs="Arial"/>
          <w:sz w:val="20"/>
          <w:szCs w:val="20"/>
        </w:rPr>
        <w:t>Partnerów</w:t>
      </w:r>
      <w:r w:rsidRPr="00DC4707">
        <w:rPr>
          <w:rFonts w:ascii="Arial" w:hAnsi="Arial" w:cs="Arial"/>
          <w:sz w:val="20"/>
          <w:szCs w:val="20"/>
        </w:rPr>
        <w:t xml:space="preserve"> obowiązków wynikających z </w:t>
      </w:r>
      <w:r w:rsidR="00906D3C" w:rsidRPr="00906D3C">
        <w:rPr>
          <w:rFonts w:ascii="Arial" w:hAnsi="Arial" w:cs="Arial"/>
          <w:sz w:val="20"/>
          <w:szCs w:val="20"/>
        </w:rPr>
        <w:t xml:space="preserve">RODO oraz </w:t>
      </w:r>
      <w:r w:rsidR="00906D3C">
        <w:rPr>
          <w:rFonts w:ascii="Arial" w:hAnsi="Arial" w:cs="Arial"/>
          <w:sz w:val="20"/>
          <w:szCs w:val="20"/>
        </w:rPr>
        <w:t>z</w:t>
      </w:r>
      <w:r w:rsidR="00906D3C" w:rsidRPr="00906D3C">
        <w:rPr>
          <w:rFonts w:ascii="Arial" w:hAnsi="Arial" w:cs="Arial"/>
          <w:sz w:val="20"/>
          <w:szCs w:val="20"/>
        </w:rPr>
        <w:t xml:space="preserve"> innych przepis</w:t>
      </w:r>
      <w:r w:rsidR="00906D3C">
        <w:rPr>
          <w:rFonts w:ascii="Arial" w:hAnsi="Arial" w:cs="Arial"/>
          <w:sz w:val="20"/>
          <w:szCs w:val="20"/>
        </w:rPr>
        <w:t>ów</w:t>
      </w:r>
      <w:r w:rsidR="00906D3C" w:rsidRPr="00906D3C">
        <w:rPr>
          <w:rFonts w:ascii="Arial" w:hAnsi="Arial" w:cs="Arial"/>
          <w:sz w:val="20"/>
          <w:szCs w:val="20"/>
        </w:rPr>
        <w:t xml:space="preserve"> powszechnie obowiązującego prawa dotyczących ochrony danych osobowych</w:t>
      </w:r>
      <w:r w:rsidR="00906D3C" w:rsidRPr="00906D3C" w:rsidDel="00906D3C">
        <w:rPr>
          <w:rFonts w:ascii="Arial" w:hAnsi="Arial" w:cs="Arial"/>
          <w:sz w:val="20"/>
          <w:szCs w:val="20"/>
        </w:rPr>
        <w:t xml:space="preserve"> </w:t>
      </w:r>
      <w:r w:rsidRPr="00DC4707">
        <w:rPr>
          <w:rFonts w:ascii="Arial" w:hAnsi="Arial" w:cs="Arial"/>
          <w:sz w:val="20"/>
          <w:szCs w:val="20"/>
        </w:rPr>
        <w:t xml:space="preserve">lub z Umowy, </w:t>
      </w:r>
      <w:r w:rsidR="005929DF">
        <w:rPr>
          <w:rFonts w:ascii="Arial" w:hAnsi="Arial" w:cs="Arial"/>
          <w:sz w:val="20"/>
          <w:szCs w:val="20"/>
        </w:rPr>
        <w:t>Partner</w:t>
      </w:r>
      <w:r w:rsidRPr="00DC4707">
        <w:rPr>
          <w:rFonts w:ascii="Arial" w:hAnsi="Arial" w:cs="Arial"/>
          <w:sz w:val="20"/>
          <w:szCs w:val="20"/>
        </w:rPr>
        <w:t xml:space="preserve"> umożliwi </w:t>
      </w:r>
      <w:r w:rsidR="00D2594D">
        <w:rPr>
          <w:rFonts w:ascii="Arial" w:hAnsi="Arial" w:cs="Arial"/>
          <w:sz w:val="20"/>
          <w:szCs w:val="20"/>
        </w:rPr>
        <w:t xml:space="preserve">Instytucji Pośredniczącej, Administratorowi oraz innym podmiotom uprawnionym z  mocy ustawy </w:t>
      </w:r>
      <w:r w:rsidRPr="00DC4707">
        <w:rPr>
          <w:rFonts w:ascii="Arial" w:hAnsi="Arial" w:cs="Arial"/>
          <w:sz w:val="20"/>
          <w:szCs w:val="20"/>
        </w:rPr>
        <w:t>dokonanie niezapowiedzianej kontroli lub audytu, w celu określonym w ust. 35.</w:t>
      </w:r>
    </w:p>
    <w:p w14:paraId="4A228EF3" w14:textId="77777777" w:rsidR="00DC4707" w:rsidRPr="00DC4707" w:rsidRDefault="00DC4707" w:rsidP="00EA6212">
      <w:pPr>
        <w:pStyle w:val="Akapitzlist"/>
        <w:numPr>
          <w:ilvl w:val="0"/>
          <w:numId w:val="22"/>
        </w:numPr>
        <w:spacing w:line="360" w:lineRule="auto"/>
        <w:jc w:val="both"/>
        <w:rPr>
          <w:rFonts w:ascii="Arial" w:hAnsi="Arial" w:cs="Arial"/>
          <w:iCs/>
          <w:sz w:val="20"/>
          <w:szCs w:val="20"/>
        </w:rPr>
      </w:pPr>
      <w:r w:rsidRPr="00DC4707">
        <w:rPr>
          <w:rFonts w:ascii="Arial" w:hAnsi="Arial" w:cs="Arial"/>
          <w:iCs/>
          <w:sz w:val="20"/>
          <w:szCs w:val="20"/>
        </w:rPr>
        <w:t xml:space="preserve">Kontrolerzy </w:t>
      </w:r>
      <w:r w:rsidR="00D2594D">
        <w:rPr>
          <w:rFonts w:ascii="Arial" w:hAnsi="Arial" w:cs="Arial"/>
          <w:iCs/>
          <w:sz w:val="20"/>
          <w:szCs w:val="20"/>
        </w:rPr>
        <w:t xml:space="preserve">Instytucji </w:t>
      </w:r>
      <w:r w:rsidR="00E5668E">
        <w:rPr>
          <w:rFonts w:ascii="Arial" w:hAnsi="Arial" w:cs="Arial"/>
          <w:iCs/>
          <w:sz w:val="20"/>
          <w:szCs w:val="20"/>
        </w:rPr>
        <w:t>Pośredniczącej, Administratora oraz innych podmiotów uprawnionych z mocy ustawy</w:t>
      </w:r>
      <w:r w:rsidRPr="00DC4707">
        <w:rPr>
          <w:rFonts w:ascii="Arial" w:hAnsi="Arial" w:cs="Arial"/>
          <w:iCs/>
          <w:sz w:val="20"/>
          <w:szCs w:val="20"/>
        </w:rPr>
        <w:t>, mają w szczególności prawo:</w:t>
      </w:r>
    </w:p>
    <w:p w14:paraId="2AD2CE48" w14:textId="77777777" w:rsidR="00DC4707" w:rsidRPr="00DC4707" w:rsidRDefault="00DC4707" w:rsidP="00A46007">
      <w:pPr>
        <w:pStyle w:val="Akapitzlist"/>
        <w:numPr>
          <w:ilvl w:val="1"/>
          <w:numId w:val="22"/>
        </w:numPr>
        <w:spacing w:line="360" w:lineRule="auto"/>
        <w:jc w:val="both"/>
        <w:rPr>
          <w:rFonts w:ascii="Arial" w:hAnsi="Arial" w:cs="Arial"/>
          <w:sz w:val="20"/>
          <w:szCs w:val="20"/>
        </w:rPr>
      </w:pPr>
      <w:r w:rsidRPr="00DC4707">
        <w:rPr>
          <w:rFonts w:ascii="Arial" w:hAnsi="Arial" w:cs="Arial"/>
          <w:sz w:val="20"/>
          <w:szCs w:val="20"/>
        </w:rPr>
        <w:t xml:space="preserve">wstępu, w godzinach pracy </w:t>
      </w:r>
      <w:r w:rsidR="005929DF">
        <w:rPr>
          <w:rFonts w:ascii="Arial" w:hAnsi="Arial" w:cs="Arial"/>
          <w:sz w:val="20"/>
          <w:szCs w:val="20"/>
        </w:rPr>
        <w:t>Partnerów</w:t>
      </w:r>
      <w:r w:rsidRPr="00DC4707">
        <w:rPr>
          <w:rFonts w:ascii="Arial" w:hAnsi="Arial" w:cs="Arial"/>
          <w:sz w:val="20"/>
          <w:szCs w:val="20"/>
        </w:rPr>
        <w:t xml:space="preserve">,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w:t>
      </w:r>
      <w:r w:rsidR="00A46007" w:rsidRPr="00A46007">
        <w:rPr>
          <w:rFonts w:ascii="Arial" w:hAnsi="Arial" w:cs="Arial"/>
          <w:sz w:val="20"/>
          <w:szCs w:val="20"/>
        </w:rPr>
        <w:t xml:space="preserve">RODO oraz </w:t>
      </w:r>
      <w:r w:rsidR="00A46007">
        <w:rPr>
          <w:rFonts w:ascii="Arial" w:hAnsi="Arial" w:cs="Arial"/>
          <w:sz w:val="20"/>
          <w:szCs w:val="20"/>
        </w:rPr>
        <w:t xml:space="preserve">z </w:t>
      </w:r>
      <w:r w:rsidR="00A46007" w:rsidRPr="00A46007">
        <w:rPr>
          <w:rFonts w:ascii="Arial" w:hAnsi="Arial" w:cs="Arial"/>
          <w:sz w:val="20"/>
          <w:szCs w:val="20"/>
        </w:rPr>
        <w:t>inny</w:t>
      </w:r>
      <w:r w:rsidR="00A46007">
        <w:rPr>
          <w:rFonts w:ascii="Arial" w:hAnsi="Arial" w:cs="Arial"/>
          <w:sz w:val="20"/>
          <w:szCs w:val="20"/>
        </w:rPr>
        <w:t>mi</w:t>
      </w:r>
      <w:r w:rsidR="00A46007" w:rsidRPr="00A46007">
        <w:rPr>
          <w:rFonts w:ascii="Arial" w:hAnsi="Arial" w:cs="Arial"/>
          <w:sz w:val="20"/>
          <w:szCs w:val="20"/>
        </w:rPr>
        <w:t xml:space="preserve"> przepisa</w:t>
      </w:r>
      <w:r w:rsidR="00A46007">
        <w:rPr>
          <w:rFonts w:ascii="Arial" w:hAnsi="Arial" w:cs="Arial"/>
          <w:sz w:val="20"/>
          <w:szCs w:val="20"/>
        </w:rPr>
        <w:t>mi</w:t>
      </w:r>
      <w:r w:rsidR="00A46007" w:rsidRPr="00A46007">
        <w:rPr>
          <w:rFonts w:ascii="Arial" w:hAnsi="Arial" w:cs="Arial"/>
          <w:sz w:val="20"/>
          <w:szCs w:val="20"/>
        </w:rPr>
        <w:t xml:space="preserve"> powszechnie obowiązującego prawa dotycząc</w:t>
      </w:r>
      <w:r w:rsidR="00A46007">
        <w:rPr>
          <w:rFonts w:ascii="Arial" w:hAnsi="Arial" w:cs="Arial"/>
          <w:sz w:val="20"/>
          <w:szCs w:val="20"/>
        </w:rPr>
        <w:t>ego</w:t>
      </w:r>
      <w:r w:rsidR="00A46007" w:rsidRPr="00A46007">
        <w:rPr>
          <w:rFonts w:ascii="Arial" w:hAnsi="Arial" w:cs="Arial"/>
          <w:sz w:val="20"/>
          <w:szCs w:val="20"/>
        </w:rPr>
        <w:t xml:space="preserve"> ochrony danych osobowych</w:t>
      </w:r>
      <w:r w:rsidRPr="00DC4707">
        <w:rPr>
          <w:rFonts w:ascii="Arial" w:hAnsi="Arial" w:cs="Arial"/>
          <w:sz w:val="20"/>
          <w:szCs w:val="20"/>
        </w:rPr>
        <w:t xml:space="preserve"> oraz Umową;</w:t>
      </w:r>
    </w:p>
    <w:p w14:paraId="74405700" w14:textId="77777777" w:rsidR="00DC4707" w:rsidRPr="00DC4707" w:rsidRDefault="00DC4707" w:rsidP="00EA6212">
      <w:pPr>
        <w:pStyle w:val="Akapitzlist"/>
        <w:numPr>
          <w:ilvl w:val="1"/>
          <w:numId w:val="22"/>
        </w:numPr>
        <w:spacing w:line="360" w:lineRule="auto"/>
        <w:ind w:left="700"/>
        <w:jc w:val="both"/>
        <w:rPr>
          <w:rFonts w:ascii="Arial" w:hAnsi="Arial" w:cs="Arial"/>
          <w:sz w:val="20"/>
          <w:szCs w:val="20"/>
        </w:rPr>
      </w:pPr>
      <w:r w:rsidRPr="00DC4707">
        <w:rPr>
          <w:rFonts w:ascii="Arial" w:hAnsi="Arial" w:cs="Arial"/>
          <w:sz w:val="20"/>
          <w:szCs w:val="20"/>
        </w:rPr>
        <w:t xml:space="preserve">żądać złożenia pisemnych lub ustnych wyjaśnień przez osoby upoważnione do przetwarzania danych osobowych, przedstawiciela </w:t>
      </w:r>
      <w:r w:rsidR="005929DF">
        <w:rPr>
          <w:rFonts w:ascii="Arial" w:hAnsi="Arial" w:cs="Arial"/>
          <w:sz w:val="20"/>
          <w:szCs w:val="20"/>
        </w:rPr>
        <w:t>Partnera</w:t>
      </w:r>
      <w:r w:rsidRPr="00DC4707">
        <w:rPr>
          <w:rFonts w:ascii="Arial" w:hAnsi="Arial" w:cs="Arial"/>
          <w:sz w:val="20"/>
          <w:szCs w:val="20"/>
        </w:rPr>
        <w:t xml:space="preserve"> oraz pracowników w zakresie niezbędnym do ustalenia stanu faktycznego;</w:t>
      </w:r>
    </w:p>
    <w:p w14:paraId="635699B4" w14:textId="77777777" w:rsidR="00DC4707" w:rsidRPr="00DC4707" w:rsidRDefault="00DC4707" w:rsidP="00EA6212">
      <w:pPr>
        <w:pStyle w:val="Akapitzlist"/>
        <w:numPr>
          <w:ilvl w:val="1"/>
          <w:numId w:val="22"/>
        </w:numPr>
        <w:spacing w:line="360" w:lineRule="auto"/>
        <w:ind w:left="700"/>
        <w:jc w:val="both"/>
        <w:rPr>
          <w:rFonts w:ascii="Arial" w:hAnsi="Arial" w:cs="Arial"/>
          <w:sz w:val="20"/>
          <w:szCs w:val="20"/>
        </w:rPr>
      </w:pPr>
      <w:r w:rsidRPr="00DC4707">
        <w:rPr>
          <w:rFonts w:ascii="Arial" w:hAnsi="Arial" w:cs="Arial"/>
          <w:sz w:val="20"/>
          <w:szCs w:val="20"/>
        </w:rPr>
        <w:t>wglądu do wszelkich dokumentów i wszelkich danych mających bezpośredni związek z przedmiotem kontroli lub audytu oraz sporządzania ich kopii;</w:t>
      </w:r>
    </w:p>
    <w:p w14:paraId="0C536E3A" w14:textId="77777777" w:rsidR="00DC4707" w:rsidRPr="00DC4707" w:rsidRDefault="00DC4707" w:rsidP="00EA6212">
      <w:pPr>
        <w:pStyle w:val="Akapitzlist"/>
        <w:numPr>
          <w:ilvl w:val="1"/>
          <w:numId w:val="22"/>
        </w:numPr>
        <w:spacing w:line="360" w:lineRule="auto"/>
        <w:ind w:left="700"/>
        <w:jc w:val="both"/>
        <w:rPr>
          <w:rFonts w:ascii="Arial" w:hAnsi="Arial" w:cs="Arial"/>
          <w:sz w:val="20"/>
          <w:szCs w:val="20"/>
        </w:rPr>
      </w:pPr>
      <w:r w:rsidRPr="00DC4707">
        <w:rPr>
          <w:rFonts w:ascii="Arial" w:hAnsi="Arial" w:cs="Arial"/>
          <w:sz w:val="20"/>
          <w:szCs w:val="20"/>
        </w:rPr>
        <w:t>przeprowadzania oględzin urządzeń, nośników oraz systemu informatycznego służącego do przetwarzania danych osobowych.</w:t>
      </w:r>
    </w:p>
    <w:p w14:paraId="77B866C2"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sidRPr="00DC4707">
        <w:rPr>
          <w:rFonts w:ascii="Arial" w:hAnsi="Arial" w:cs="Arial"/>
          <w:sz w:val="20"/>
          <w:szCs w:val="20"/>
        </w:rPr>
        <w:lastRenderedPageBreak/>
        <w:t xml:space="preserve">Uprawnienia kontrolerów </w:t>
      </w:r>
      <w:r w:rsidR="00E5668E">
        <w:rPr>
          <w:rFonts w:ascii="Arial" w:hAnsi="Arial" w:cs="Arial"/>
          <w:sz w:val="20"/>
          <w:szCs w:val="20"/>
        </w:rPr>
        <w:t>Instytucji Pośredniczącej, Administratora oraz innych podmiotów uprawnionych z mocy ustawy</w:t>
      </w:r>
      <w:r w:rsidRPr="00DC4707">
        <w:rPr>
          <w:rFonts w:ascii="Arial" w:hAnsi="Arial" w:cs="Arial"/>
          <w:sz w:val="20"/>
          <w:szCs w:val="20"/>
        </w:rPr>
        <w:t xml:space="preserve"> nie wyłączają uprawnień wynikających z wytycznych w zakresie kontroli wydanych na podstawie art. 5 ust. 1 ustawy wdrożeniowej.</w:t>
      </w:r>
    </w:p>
    <w:p w14:paraId="784B0973" w14:textId="77777777" w:rsidR="00DC4707" w:rsidRPr="00DC4707" w:rsidRDefault="001C317D" w:rsidP="00A46007">
      <w:pPr>
        <w:pStyle w:val="Akapitzlist"/>
        <w:numPr>
          <w:ilvl w:val="0"/>
          <w:numId w:val="22"/>
        </w:numPr>
        <w:spacing w:line="360" w:lineRule="auto"/>
        <w:jc w:val="both"/>
        <w:rPr>
          <w:rFonts w:ascii="Arial" w:hAnsi="Arial" w:cs="Arial"/>
          <w:sz w:val="20"/>
          <w:szCs w:val="20"/>
        </w:rPr>
      </w:pPr>
      <w:r>
        <w:rPr>
          <w:rFonts w:ascii="Arial" w:hAnsi="Arial" w:cs="Arial"/>
          <w:sz w:val="20"/>
          <w:szCs w:val="20"/>
        </w:rPr>
        <w:t>Partnerzy mogą</w:t>
      </w:r>
      <w:r w:rsidR="00091584">
        <w:rPr>
          <w:rFonts w:ascii="Arial" w:hAnsi="Arial" w:cs="Arial"/>
          <w:sz w:val="20"/>
          <w:szCs w:val="20"/>
        </w:rPr>
        <w:t xml:space="preserve"> zostać poddani</w:t>
      </w:r>
      <w:r w:rsidR="00DC4707" w:rsidRPr="00DC4707">
        <w:rPr>
          <w:rFonts w:ascii="Arial" w:hAnsi="Arial" w:cs="Arial"/>
          <w:sz w:val="20"/>
          <w:szCs w:val="20"/>
        </w:rPr>
        <w:t xml:space="preserve"> kontroli lub audytowi zgodności przetwarzania powierzonych do przetwarzania danych osobowych z </w:t>
      </w:r>
      <w:r w:rsidR="00A46007" w:rsidRPr="00A46007">
        <w:rPr>
          <w:rFonts w:ascii="Arial" w:hAnsi="Arial" w:cs="Arial"/>
          <w:sz w:val="20"/>
          <w:szCs w:val="20"/>
        </w:rPr>
        <w:t xml:space="preserve">RODO oraz </w:t>
      </w:r>
      <w:r w:rsidR="00A46007">
        <w:rPr>
          <w:rFonts w:ascii="Arial" w:hAnsi="Arial" w:cs="Arial"/>
          <w:sz w:val="20"/>
          <w:szCs w:val="20"/>
        </w:rPr>
        <w:t>z innymi przepisami</w:t>
      </w:r>
      <w:r w:rsidR="00A46007" w:rsidRPr="00A46007">
        <w:rPr>
          <w:rFonts w:ascii="Arial" w:hAnsi="Arial" w:cs="Arial"/>
          <w:sz w:val="20"/>
          <w:szCs w:val="20"/>
        </w:rPr>
        <w:t xml:space="preserve"> powszechnie obowiązującego prawa dotyczący</w:t>
      </w:r>
      <w:r w:rsidR="00A46007">
        <w:rPr>
          <w:rFonts w:ascii="Arial" w:hAnsi="Arial" w:cs="Arial"/>
          <w:sz w:val="20"/>
          <w:szCs w:val="20"/>
        </w:rPr>
        <w:t>mi</w:t>
      </w:r>
      <w:r w:rsidR="00A46007" w:rsidRPr="00A46007">
        <w:rPr>
          <w:rFonts w:ascii="Arial" w:hAnsi="Arial" w:cs="Arial"/>
          <w:sz w:val="20"/>
          <w:szCs w:val="20"/>
        </w:rPr>
        <w:t xml:space="preserve"> ochrony danych osobowych</w:t>
      </w:r>
      <w:r w:rsidR="00A46007">
        <w:rPr>
          <w:rFonts w:ascii="Arial" w:hAnsi="Arial" w:cs="Arial"/>
          <w:sz w:val="20"/>
          <w:szCs w:val="20"/>
        </w:rPr>
        <w:t>,</w:t>
      </w:r>
      <w:r w:rsidR="00DC4707" w:rsidRPr="00DC4707">
        <w:rPr>
          <w:rFonts w:ascii="Arial" w:hAnsi="Arial" w:cs="Arial"/>
          <w:sz w:val="20"/>
          <w:szCs w:val="20"/>
        </w:rPr>
        <w:t xml:space="preserve"> w miejscach, w których są one przetwarzane przez instytucje uprawnione do kontroli lub audytu na podstawie odrębnych przepisów.</w:t>
      </w:r>
    </w:p>
    <w:p w14:paraId="71B66D0C" w14:textId="77777777" w:rsidR="00DC4707" w:rsidRPr="00DC4707" w:rsidRDefault="001C317D" w:rsidP="00EA6212">
      <w:pPr>
        <w:pStyle w:val="Akapitzlist"/>
        <w:numPr>
          <w:ilvl w:val="0"/>
          <w:numId w:val="22"/>
        </w:numPr>
        <w:spacing w:line="360" w:lineRule="auto"/>
        <w:jc w:val="both"/>
        <w:rPr>
          <w:rFonts w:ascii="Arial" w:hAnsi="Arial" w:cs="Arial"/>
          <w:i/>
          <w:sz w:val="20"/>
          <w:szCs w:val="20"/>
        </w:rPr>
      </w:pPr>
      <w:r>
        <w:rPr>
          <w:rFonts w:ascii="Arial" w:hAnsi="Arial" w:cs="Arial"/>
          <w:sz w:val="20"/>
          <w:szCs w:val="20"/>
        </w:rPr>
        <w:t>Partnerzy zobowiązują</w:t>
      </w:r>
      <w:r w:rsidR="00DC4707" w:rsidRPr="00DC4707">
        <w:rPr>
          <w:rFonts w:ascii="Arial" w:hAnsi="Arial" w:cs="Arial"/>
          <w:sz w:val="20"/>
          <w:szCs w:val="20"/>
        </w:rPr>
        <w:t xml:space="preserve"> się zastosować zalecenia dotyczące poprawy jakości zabezpieczenia danych osobowych oraz sposobu ich przetwarzania sporządzonych w wyniku kontroli lub audytu przeprowadzonych przez </w:t>
      </w:r>
      <w:r w:rsidR="00E5668E">
        <w:rPr>
          <w:rFonts w:ascii="Arial" w:hAnsi="Arial" w:cs="Arial"/>
          <w:sz w:val="20"/>
          <w:szCs w:val="20"/>
        </w:rPr>
        <w:t>instytucje uprawnione do przeprowadzenia kontroli lub audytu na podstawie niniejszej Umowy</w:t>
      </w:r>
      <w:r w:rsidR="00DC4707" w:rsidRPr="00DC4707">
        <w:rPr>
          <w:rFonts w:ascii="Arial" w:hAnsi="Arial" w:cs="Arial"/>
          <w:sz w:val="20"/>
          <w:szCs w:val="20"/>
        </w:rPr>
        <w:t xml:space="preserve"> albo przez inne instytucje </w:t>
      </w:r>
      <w:r w:rsidR="00E5668E">
        <w:rPr>
          <w:rFonts w:ascii="Arial" w:hAnsi="Arial" w:cs="Arial"/>
          <w:sz w:val="20"/>
          <w:szCs w:val="20"/>
        </w:rPr>
        <w:t>uprawnione</w:t>
      </w:r>
      <w:r w:rsidR="00E5668E" w:rsidRPr="00DC4707">
        <w:rPr>
          <w:rFonts w:ascii="Arial" w:hAnsi="Arial" w:cs="Arial"/>
          <w:sz w:val="20"/>
          <w:szCs w:val="20"/>
        </w:rPr>
        <w:t xml:space="preserve"> </w:t>
      </w:r>
      <w:r w:rsidR="00DC4707" w:rsidRPr="00DC4707">
        <w:rPr>
          <w:rFonts w:ascii="Arial" w:hAnsi="Arial" w:cs="Arial"/>
          <w:sz w:val="20"/>
          <w:szCs w:val="20"/>
        </w:rPr>
        <w:t>do kontroli na podstawie odrębnych przepisów.</w:t>
      </w:r>
    </w:p>
    <w:p w14:paraId="7E825154" w14:textId="77777777" w:rsidR="00DC4707" w:rsidRPr="00DC4707" w:rsidRDefault="001C317D" w:rsidP="00EA6212">
      <w:pPr>
        <w:pStyle w:val="Akapitzlist"/>
        <w:numPr>
          <w:ilvl w:val="0"/>
          <w:numId w:val="22"/>
        </w:numPr>
        <w:spacing w:line="360" w:lineRule="auto"/>
        <w:jc w:val="both"/>
        <w:rPr>
          <w:rFonts w:ascii="Arial" w:hAnsi="Arial" w:cs="Arial"/>
          <w:sz w:val="20"/>
          <w:szCs w:val="20"/>
        </w:rPr>
      </w:pPr>
      <w:r>
        <w:rPr>
          <w:rFonts w:ascii="Arial" w:hAnsi="Arial" w:cs="Arial"/>
          <w:sz w:val="20"/>
          <w:szCs w:val="20"/>
        </w:rPr>
        <w:t>Partner Wiodący</w:t>
      </w:r>
      <w:r w:rsidR="00DC4707" w:rsidRPr="00DC4707">
        <w:rPr>
          <w:rFonts w:ascii="Arial" w:hAnsi="Arial" w:cs="Arial"/>
          <w:sz w:val="20"/>
          <w:szCs w:val="20"/>
        </w:rPr>
        <w:t xml:space="preserve"> w imieniu </w:t>
      </w:r>
      <w:r>
        <w:rPr>
          <w:rFonts w:ascii="Arial" w:hAnsi="Arial" w:cs="Arial"/>
          <w:sz w:val="20"/>
          <w:szCs w:val="20"/>
        </w:rPr>
        <w:t xml:space="preserve">Instytucji Pośredniczącej i </w:t>
      </w:r>
      <w:r w:rsidR="00906D3C">
        <w:rPr>
          <w:rFonts w:ascii="Arial" w:hAnsi="Arial" w:cs="Arial"/>
          <w:sz w:val="20"/>
          <w:szCs w:val="20"/>
        </w:rPr>
        <w:t>Administratora</w:t>
      </w:r>
      <w:r w:rsidR="00906D3C" w:rsidRPr="00DC4707">
        <w:rPr>
          <w:rFonts w:ascii="Arial" w:hAnsi="Arial" w:cs="Arial"/>
          <w:sz w:val="20"/>
          <w:szCs w:val="20"/>
        </w:rPr>
        <w:t xml:space="preserve"> </w:t>
      </w:r>
      <w:r w:rsidR="00DC4707" w:rsidRPr="00DC4707">
        <w:rPr>
          <w:rFonts w:ascii="Arial" w:hAnsi="Arial" w:cs="Arial"/>
          <w:sz w:val="20"/>
          <w:szCs w:val="20"/>
        </w:rPr>
        <w:t xml:space="preserve">zobowiązuje </w:t>
      </w:r>
      <w:r>
        <w:rPr>
          <w:rFonts w:ascii="Arial" w:hAnsi="Arial" w:cs="Arial"/>
          <w:sz w:val="20"/>
          <w:szCs w:val="20"/>
        </w:rPr>
        <w:t>Partnerów</w:t>
      </w:r>
      <w:r w:rsidR="00DC4707" w:rsidRPr="00DC4707">
        <w:rPr>
          <w:rFonts w:ascii="Arial" w:hAnsi="Arial" w:cs="Arial"/>
          <w:sz w:val="20"/>
          <w:szCs w:val="20"/>
        </w:rPr>
        <w:t xml:space="preserve">, do zastosowania odpowiednio ustępów 35-40 w stosunku do podmiotów świadczących usługi na </w:t>
      </w:r>
      <w:r>
        <w:rPr>
          <w:rFonts w:ascii="Arial" w:hAnsi="Arial" w:cs="Arial"/>
          <w:sz w:val="20"/>
          <w:szCs w:val="20"/>
        </w:rPr>
        <w:t>ich</w:t>
      </w:r>
      <w:r w:rsidR="00DC4707" w:rsidRPr="00DC4707">
        <w:rPr>
          <w:rFonts w:ascii="Arial" w:hAnsi="Arial" w:cs="Arial"/>
          <w:sz w:val="20"/>
          <w:szCs w:val="20"/>
        </w:rPr>
        <w:t xml:space="preserve"> rzecz, którym powierzył przetwarzanie danych osobowych w drodze umowy powierzenia przetwarzania danych os</w:t>
      </w:r>
      <w:r>
        <w:rPr>
          <w:rFonts w:ascii="Arial" w:hAnsi="Arial" w:cs="Arial"/>
          <w:sz w:val="20"/>
          <w:szCs w:val="20"/>
        </w:rPr>
        <w:t>obowych, o której mowa w ust. 13</w:t>
      </w:r>
      <w:r w:rsidR="00DC4707" w:rsidRPr="00DC4707">
        <w:rPr>
          <w:rFonts w:ascii="Arial" w:hAnsi="Arial" w:cs="Arial"/>
          <w:sz w:val="20"/>
          <w:szCs w:val="20"/>
        </w:rPr>
        <w:t>.</w:t>
      </w:r>
    </w:p>
    <w:p w14:paraId="6876F9FA"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sidRPr="00DC4707">
        <w:rPr>
          <w:rFonts w:ascii="Arial" w:hAnsi="Arial" w:cs="Arial"/>
          <w:sz w:val="20"/>
          <w:szCs w:val="20"/>
        </w:rPr>
        <w:t>Powierzenie przetwarzania danych osobowych może zostać wypowiedziane przez</w:t>
      </w:r>
      <w:r w:rsidR="001C317D">
        <w:rPr>
          <w:rFonts w:ascii="Arial" w:hAnsi="Arial" w:cs="Arial"/>
          <w:sz w:val="20"/>
          <w:szCs w:val="20"/>
        </w:rPr>
        <w:t xml:space="preserve"> Partnera </w:t>
      </w:r>
      <w:r w:rsidR="0037228C">
        <w:rPr>
          <w:rFonts w:ascii="Arial" w:hAnsi="Arial" w:cs="Arial"/>
          <w:sz w:val="20"/>
          <w:szCs w:val="20"/>
        </w:rPr>
        <w:t>W</w:t>
      </w:r>
      <w:r w:rsidR="001C317D">
        <w:rPr>
          <w:rFonts w:ascii="Arial" w:hAnsi="Arial" w:cs="Arial"/>
          <w:sz w:val="20"/>
          <w:szCs w:val="20"/>
        </w:rPr>
        <w:t>iodącego,</w:t>
      </w:r>
      <w:r w:rsidRPr="00DC4707">
        <w:rPr>
          <w:rFonts w:ascii="Arial" w:hAnsi="Arial" w:cs="Arial"/>
          <w:sz w:val="20"/>
          <w:szCs w:val="20"/>
        </w:rPr>
        <w:t xml:space="preserve"> Instytucję Pośredniczącą, w imieniu </w:t>
      </w:r>
      <w:r w:rsidR="00906D3C">
        <w:rPr>
          <w:rFonts w:ascii="Arial" w:hAnsi="Arial" w:cs="Arial"/>
          <w:sz w:val="20"/>
          <w:szCs w:val="20"/>
        </w:rPr>
        <w:t>Administratora</w:t>
      </w:r>
      <w:r w:rsidR="00906D3C" w:rsidRPr="00DC4707">
        <w:rPr>
          <w:rFonts w:ascii="Arial" w:hAnsi="Arial" w:cs="Arial"/>
          <w:sz w:val="20"/>
          <w:szCs w:val="20"/>
        </w:rPr>
        <w:t xml:space="preserve"> </w:t>
      </w:r>
      <w:r w:rsidRPr="00DC4707">
        <w:rPr>
          <w:rFonts w:ascii="Arial" w:hAnsi="Arial" w:cs="Arial"/>
          <w:sz w:val="20"/>
          <w:szCs w:val="20"/>
        </w:rPr>
        <w:t>ze skutkiem natychmiastowym w przypadkach:</w:t>
      </w:r>
    </w:p>
    <w:p w14:paraId="3760CC67" w14:textId="77777777" w:rsidR="00DC4707" w:rsidRPr="00DC4707" w:rsidRDefault="00DC4707" w:rsidP="00EA6212">
      <w:pPr>
        <w:pStyle w:val="Akapitzlist"/>
        <w:numPr>
          <w:ilvl w:val="1"/>
          <w:numId w:val="22"/>
        </w:numPr>
        <w:spacing w:line="360" w:lineRule="auto"/>
        <w:ind w:left="700"/>
        <w:jc w:val="both"/>
        <w:rPr>
          <w:rFonts w:ascii="Arial" w:hAnsi="Arial" w:cs="Arial"/>
          <w:sz w:val="20"/>
          <w:szCs w:val="20"/>
        </w:rPr>
      </w:pPr>
      <w:r w:rsidRPr="00DC4707">
        <w:rPr>
          <w:rFonts w:ascii="Arial" w:hAnsi="Arial" w:cs="Arial"/>
          <w:sz w:val="20"/>
          <w:szCs w:val="20"/>
        </w:rPr>
        <w:t xml:space="preserve">rażącego naruszenia przez </w:t>
      </w:r>
      <w:r w:rsidR="001C317D">
        <w:rPr>
          <w:rFonts w:ascii="Arial" w:hAnsi="Arial" w:cs="Arial"/>
          <w:sz w:val="20"/>
          <w:szCs w:val="20"/>
        </w:rPr>
        <w:t>Partnerów</w:t>
      </w:r>
      <w:r w:rsidRPr="00DC4707">
        <w:rPr>
          <w:rFonts w:ascii="Arial" w:hAnsi="Arial" w:cs="Arial"/>
          <w:sz w:val="20"/>
          <w:szCs w:val="20"/>
        </w:rPr>
        <w:t xml:space="preserve"> postanowienia Umowy;</w:t>
      </w:r>
    </w:p>
    <w:p w14:paraId="178E6A6E" w14:textId="77777777" w:rsidR="00DC4707" w:rsidRPr="00DC4707" w:rsidRDefault="00DC4707" w:rsidP="00EA6212">
      <w:pPr>
        <w:pStyle w:val="Akapitzlist"/>
        <w:numPr>
          <w:ilvl w:val="1"/>
          <w:numId w:val="22"/>
        </w:numPr>
        <w:spacing w:line="360" w:lineRule="auto"/>
        <w:ind w:left="700"/>
        <w:jc w:val="both"/>
        <w:rPr>
          <w:rFonts w:ascii="Arial" w:hAnsi="Arial" w:cs="Arial"/>
          <w:sz w:val="20"/>
          <w:szCs w:val="20"/>
        </w:rPr>
      </w:pPr>
      <w:r w:rsidRPr="00DC4707">
        <w:rPr>
          <w:rFonts w:ascii="Arial" w:hAnsi="Arial" w:cs="Arial"/>
          <w:sz w:val="20"/>
          <w:szCs w:val="20"/>
        </w:rPr>
        <w:t xml:space="preserve">wyrządzenia przez </w:t>
      </w:r>
      <w:r w:rsidR="001C317D">
        <w:rPr>
          <w:rFonts w:ascii="Arial" w:hAnsi="Arial" w:cs="Arial"/>
          <w:sz w:val="20"/>
          <w:szCs w:val="20"/>
        </w:rPr>
        <w:t>Partnerów</w:t>
      </w:r>
      <w:r w:rsidR="00390EFD">
        <w:rPr>
          <w:rFonts w:ascii="Arial" w:hAnsi="Arial" w:cs="Arial"/>
          <w:sz w:val="20"/>
          <w:szCs w:val="20"/>
        </w:rPr>
        <w:t xml:space="preserve"> przy realizacji niniejszej </w:t>
      </w:r>
      <w:r w:rsidRPr="00DC4707">
        <w:rPr>
          <w:rFonts w:ascii="Arial" w:hAnsi="Arial" w:cs="Arial"/>
          <w:sz w:val="20"/>
          <w:szCs w:val="20"/>
        </w:rPr>
        <w:t xml:space="preserve">mowy szkody </w:t>
      </w:r>
      <w:r w:rsidR="00906D3C">
        <w:rPr>
          <w:rFonts w:ascii="Arial" w:hAnsi="Arial" w:cs="Arial"/>
          <w:sz w:val="20"/>
          <w:szCs w:val="20"/>
        </w:rPr>
        <w:t>Administratorowi</w:t>
      </w:r>
      <w:r w:rsidR="00906D3C" w:rsidRPr="00DC4707">
        <w:rPr>
          <w:rFonts w:ascii="Arial" w:hAnsi="Arial" w:cs="Arial"/>
          <w:sz w:val="20"/>
          <w:szCs w:val="20"/>
        </w:rPr>
        <w:t xml:space="preserve"> </w:t>
      </w:r>
      <w:r w:rsidRPr="00DC4707">
        <w:rPr>
          <w:rFonts w:ascii="Arial" w:hAnsi="Arial" w:cs="Arial"/>
          <w:sz w:val="20"/>
          <w:szCs w:val="20"/>
        </w:rPr>
        <w:t>lub innemu podmiotowi zaangażowanemu w realizację Projektu;</w:t>
      </w:r>
    </w:p>
    <w:p w14:paraId="4D95BDB9" w14:textId="77777777" w:rsidR="00DC4707" w:rsidRPr="00DC4707" w:rsidRDefault="00DC4707" w:rsidP="00EA6212">
      <w:pPr>
        <w:pStyle w:val="Akapitzlist"/>
        <w:numPr>
          <w:ilvl w:val="1"/>
          <w:numId w:val="22"/>
        </w:numPr>
        <w:spacing w:line="360" w:lineRule="auto"/>
        <w:ind w:left="700"/>
        <w:jc w:val="both"/>
        <w:rPr>
          <w:rFonts w:ascii="Arial" w:hAnsi="Arial" w:cs="Arial"/>
          <w:sz w:val="20"/>
          <w:szCs w:val="20"/>
        </w:rPr>
      </w:pPr>
      <w:r w:rsidRPr="00DC4707">
        <w:rPr>
          <w:rFonts w:ascii="Arial" w:hAnsi="Arial" w:cs="Arial"/>
          <w:sz w:val="20"/>
          <w:szCs w:val="20"/>
        </w:rPr>
        <w:t xml:space="preserve">uporczywego wstrzymywania się </w:t>
      </w:r>
      <w:r w:rsidR="001C317D">
        <w:rPr>
          <w:rFonts w:ascii="Arial" w:hAnsi="Arial" w:cs="Arial"/>
          <w:sz w:val="20"/>
          <w:szCs w:val="20"/>
        </w:rPr>
        <w:t>Partnera</w:t>
      </w:r>
      <w:r w:rsidRPr="00DC4707">
        <w:rPr>
          <w:rFonts w:ascii="Arial" w:hAnsi="Arial" w:cs="Arial"/>
          <w:sz w:val="20"/>
          <w:szCs w:val="20"/>
        </w:rPr>
        <w:t xml:space="preserve"> z realizacją zaleceń pokontrolnych;</w:t>
      </w:r>
    </w:p>
    <w:p w14:paraId="049C5227" w14:textId="77777777" w:rsidR="00DC4707" w:rsidRPr="00DC4707" w:rsidRDefault="00DC4707" w:rsidP="00EA6212">
      <w:pPr>
        <w:pStyle w:val="Akapitzlist"/>
        <w:numPr>
          <w:ilvl w:val="1"/>
          <w:numId w:val="22"/>
        </w:numPr>
        <w:spacing w:line="360" w:lineRule="auto"/>
        <w:ind w:left="700"/>
        <w:jc w:val="both"/>
        <w:rPr>
          <w:rFonts w:ascii="Arial" w:hAnsi="Arial" w:cs="Arial"/>
          <w:sz w:val="20"/>
          <w:szCs w:val="20"/>
        </w:rPr>
      </w:pPr>
      <w:r w:rsidRPr="00DC4707">
        <w:rPr>
          <w:rFonts w:ascii="Arial" w:hAnsi="Arial" w:cs="Arial"/>
          <w:sz w:val="20"/>
          <w:szCs w:val="20"/>
        </w:rPr>
        <w:t xml:space="preserve">wszczęcia postępowania sądowego przeciw </w:t>
      </w:r>
      <w:r w:rsidR="00390EFD">
        <w:rPr>
          <w:rFonts w:ascii="Arial" w:hAnsi="Arial" w:cs="Arial"/>
          <w:sz w:val="20"/>
          <w:szCs w:val="20"/>
        </w:rPr>
        <w:t>Partnerowi</w:t>
      </w:r>
      <w:r w:rsidRPr="00DC4707">
        <w:rPr>
          <w:rFonts w:ascii="Arial" w:hAnsi="Arial" w:cs="Arial"/>
          <w:sz w:val="20"/>
          <w:szCs w:val="20"/>
        </w:rPr>
        <w:t xml:space="preserve"> w związku z naruszeniem ochrony danych osobowych.</w:t>
      </w:r>
    </w:p>
    <w:p w14:paraId="7C0863E0" w14:textId="77777777" w:rsidR="00DC4707" w:rsidRPr="00DC4707" w:rsidRDefault="00DC4707" w:rsidP="00EA6212">
      <w:pPr>
        <w:pStyle w:val="Akapitzlist"/>
        <w:numPr>
          <w:ilvl w:val="0"/>
          <w:numId w:val="22"/>
        </w:numPr>
        <w:spacing w:line="360" w:lineRule="auto"/>
        <w:jc w:val="both"/>
        <w:rPr>
          <w:rFonts w:ascii="Arial" w:hAnsi="Arial" w:cs="Arial"/>
          <w:sz w:val="20"/>
          <w:szCs w:val="20"/>
        </w:rPr>
      </w:pPr>
      <w:r w:rsidRPr="00DC4707">
        <w:rPr>
          <w:rFonts w:ascii="Arial" w:hAnsi="Arial" w:cs="Arial"/>
          <w:sz w:val="20"/>
          <w:szCs w:val="20"/>
        </w:rPr>
        <w:t xml:space="preserve">Wszelkie decyzje dotyczące przetwarzania danych osobowych, odbiegających od ustaleń zawartych w  </w:t>
      </w:r>
      <w:r w:rsidR="00390EFD">
        <w:rPr>
          <w:rFonts w:ascii="Arial" w:hAnsi="Arial" w:cs="Arial"/>
          <w:sz w:val="20"/>
          <w:szCs w:val="20"/>
        </w:rPr>
        <w:t>niniejszej u</w:t>
      </w:r>
      <w:r w:rsidRPr="00DC4707">
        <w:rPr>
          <w:rFonts w:ascii="Arial" w:hAnsi="Arial" w:cs="Arial"/>
          <w:sz w:val="20"/>
          <w:szCs w:val="20"/>
        </w:rPr>
        <w:t>mowie, powinny być przekazywane drugiej stronie w formie pisemnej pod rygorem ich nieważności.</w:t>
      </w:r>
    </w:p>
    <w:p w14:paraId="68EC940A" w14:textId="77777777" w:rsidR="00DC4707" w:rsidRPr="00DC4707" w:rsidRDefault="00DC4707" w:rsidP="00EA6212">
      <w:pPr>
        <w:pStyle w:val="Akapitzlist"/>
        <w:numPr>
          <w:ilvl w:val="0"/>
          <w:numId w:val="22"/>
        </w:numPr>
        <w:spacing w:line="360" w:lineRule="auto"/>
        <w:jc w:val="both"/>
        <w:rPr>
          <w:rFonts w:ascii="Arial" w:hAnsi="Arial" w:cs="Arial"/>
          <w:i/>
          <w:sz w:val="20"/>
          <w:szCs w:val="20"/>
        </w:rPr>
      </w:pPr>
      <w:r w:rsidRPr="00DC4707">
        <w:rPr>
          <w:rFonts w:ascii="Arial" w:hAnsi="Arial" w:cs="Arial"/>
          <w:sz w:val="20"/>
          <w:szCs w:val="20"/>
        </w:rPr>
        <w:t xml:space="preserve">W przypadku wygaśnięcia lub odstąpienia jednej ze stron od powierzenia przetwarzania danych osobowych, </w:t>
      </w:r>
      <w:r w:rsidR="00390EFD">
        <w:rPr>
          <w:rFonts w:ascii="Arial" w:hAnsi="Arial" w:cs="Arial"/>
          <w:sz w:val="20"/>
          <w:szCs w:val="20"/>
        </w:rPr>
        <w:t>Partner</w:t>
      </w:r>
      <w:r w:rsidRPr="00DC4707">
        <w:rPr>
          <w:rFonts w:ascii="Arial" w:hAnsi="Arial" w:cs="Arial"/>
          <w:sz w:val="20"/>
          <w:szCs w:val="20"/>
        </w:rPr>
        <w:t xml:space="preserve"> jest bezwzględnie zobowiązany do zwrotu powierzonych mu danych osobowych oraz skasowania wszelkich kopii tych danych, będących w </w:t>
      </w:r>
      <w:r w:rsidR="00390EFD">
        <w:rPr>
          <w:rFonts w:ascii="Arial" w:hAnsi="Arial" w:cs="Arial"/>
          <w:sz w:val="20"/>
          <w:szCs w:val="20"/>
        </w:rPr>
        <w:t xml:space="preserve">jego </w:t>
      </w:r>
      <w:r w:rsidRPr="00DC4707">
        <w:rPr>
          <w:rFonts w:ascii="Arial" w:hAnsi="Arial" w:cs="Arial"/>
          <w:sz w:val="20"/>
          <w:szCs w:val="20"/>
        </w:rPr>
        <w:t xml:space="preserve">posiadaniu oraz </w:t>
      </w:r>
      <w:r w:rsidR="0037228C">
        <w:rPr>
          <w:rFonts w:ascii="Arial" w:hAnsi="Arial" w:cs="Arial"/>
          <w:sz w:val="20"/>
          <w:szCs w:val="20"/>
        </w:rPr>
        <w:t xml:space="preserve">zobowiązany jest </w:t>
      </w:r>
      <w:r w:rsidRPr="00DC4707">
        <w:rPr>
          <w:rFonts w:ascii="Arial" w:hAnsi="Arial" w:cs="Arial"/>
          <w:sz w:val="20"/>
          <w:szCs w:val="20"/>
        </w:rPr>
        <w:t>podjąć stosowne działania w celu wyeliminowania możliwości dalszego przetwarzania danych</w:t>
      </w:r>
      <w:r w:rsidR="0037228C">
        <w:rPr>
          <w:rFonts w:ascii="Arial" w:hAnsi="Arial" w:cs="Arial"/>
          <w:sz w:val="20"/>
          <w:szCs w:val="20"/>
        </w:rPr>
        <w:t xml:space="preserve"> osobowych</w:t>
      </w:r>
      <w:r w:rsidRPr="00DC4707">
        <w:rPr>
          <w:rFonts w:ascii="Arial" w:hAnsi="Arial" w:cs="Arial"/>
          <w:sz w:val="20"/>
          <w:szCs w:val="20"/>
        </w:rPr>
        <w:t xml:space="preserve"> powierzonych na podstawie niniejszego paragrafu.</w:t>
      </w:r>
    </w:p>
    <w:p w14:paraId="56F833A6" w14:textId="77777777" w:rsidR="00125167" w:rsidRDefault="00125167" w:rsidP="00125167">
      <w:pPr>
        <w:spacing w:after="0" w:line="360" w:lineRule="auto"/>
        <w:jc w:val="both"/>
        <w:rPr>
          <w:rFonts w:ascii="Arial" w:hAnsi="Arial" w:cs="Arial"/>
          <w:sz w:val="20"/>
          <w:szCs w:val="20"/>
        </w:rPr>
      </w:pPr>
    </w:p>
    <w:p w14:paraId="0AE2565A" w14:textId="77777777" w:rsidR="008F5E10" w:rsidRPr="00341C59" w:rsidRDefault="008F5E10" w:rsidP="008F5E10">
      <w:pPr>
        <w:spacing w:after="0" w:line="360" w:lineRule="auto"/>
        <w:jc w:val="center"/>
        <w:rPr>
          <w:rFonts w:ascii="Arial" w:hAnsi="Arial" w:cs="Arial"/>
          <w:b/>
          <w:sz w:val="20"/>
          <w:szCs w:val="20"/>
        </w:rPr>
      </w:pPr>
      <w:r w:rsidRPr="00341C59">
        <w:rPr>
          <w:rFonts w:ascii="Arial" w:hAnsi="Arial" w:cs="Arial"/>
          <w:b/>
          <w:sz w:val="20"/>
          <w:szCs w:val="20"/>
        </w:rPr>
        <w:t xml:space="preserve">§ </w:t>
      </w:r>
      <w:r w:rsidR="00341C59" w:rsidRPr="00341C59">
        <w:rPr>
          <w:rFonts w:ascii="Arial" w:hAnsi="Arial" w:cs="Arial"/>
          <w:b/>
          <w:sz w:val="20"/>
          <w:szCs w:val="20"/>
        </w:rPr>
        <w:t>11</w:t>
      </w:r>
      <w:r w:rsidRPr="00341C59">
        <w:rPr>
          <w:rFonts w:ascii="Arial" w:hAnsi="Arial" w:cs="Arial"/>
          <w:b/>
          <w:sz w:val="20"/>
          <w:szCs w:val="20"/>
        </w:rPr>
        <w:t>.</w:t>
      </w:r>
    </w:p>
    <w:p w14:paraId="28177584" w14:textId="77777777" w:rsidR="008F5E10" w:rsidRDefault="008F5E10" w:rsidP="008F5E10">
      <w:pPr>
        <w:spacing w:after="0" w:line="360" w:lineRule="auto"/>
        <w:jc w:val="center"/>
        <w:rPr>
          <w:rFonts w:ascii="Arial" w:hAnsi="Arial" w:cs="Arial"/>
          <w:b/>
          <w:sz w:val="20"/>
          <w:szCs w:val="20"/>
        </w:rPr>
      </w:pPr>
      <w:r w:rsidRPr="008F5E10">
        <w:rPr>
          <w:rFonts w:ascii="Arial" w:hAnsi="Arial" w:cs="Arial"/>
          <w:b/>
          <w:sz w:val="20"/>
          <w:szCs w:val="20"/>
        </w:rPr>
        <w:t>Wykorzystywanie Centralnego Systemu Teleinformatycznego SL2014 przez Partnerów</w:t>
      </w:r>
    </w:p>
    <w:p w14:paraId="270412FC" w14:textId="77777777" w:rsidR="00125167" w:rsidRDefault="009A5FA2" w:rsidP="00C86D71">
      <w:pPr>
        <w:pStyle w:val="Akapitzlist"/>
        <w:numPr>
          <w:ilvl w:val="0"/>
          <w:numId w:val="27"/>
        </w:numPr>
        <w:spacing w:after="0" w:line="360" w:lineRule="auto"/>
        <w:ind w:left="284"/>
        <w:jc w:val="both"/>
        <w:rPr>
          <w:rFonts w:ascii="Arial" w:hAnsi="Arial" w:cs="Arial"/>
          <w:sz w:val="20"/>
          <w:szCs w:val="20"/>
        </w:rPr>
      </w:pPr>
      <w:r w:rsidRPr="009A5FA2">
        <w:rPr>
          <w:rFonts w:ascii="Arial" w:hAnsi="Arial" w:cs="Arial"/>
          <w:sz w:val="20"/>
          <w:szCs w:val="20"/>
        </w:rPr>
        <w:t xml:space="preserve">W przypadku gdy rozliczanie Projektu będzie procedowane z zastosowaniem formuły partnerskiej, opisanej w § </w:t>
      </w:r>
      <w:r w:rsidR="009875B5">
        <w:rPr>
          <w:rFonts w:ascii="Arial" w:hAnsi="Arial" w:cs="Arial"/>
          <w:sz w:val="20"/>
          <w:szCs w:val="20"/>
        </w:rPr>
        <w:t>8 ust. 16</w:t>
      </w:r>
      <w:r w:rsidRPr="009A5FA2">
        <w:rPr>
          <w:rFonts w:ascii="Arial" w:hAnsi="Arial" w:cs="Arial"/>
          <w:sz w:val="20"/>
          <w:szCs w:val="20"/>
        </w:rPr>
        <w:t xml:space="preserve"> pkt. 1</w:t>
      </w:r>
      <w:r>
        <w:rPr>
          <w:rFonts w:ascii="Arial" w:hAnsi="Arial" w:cs="Arial"/>
          <w:sz w:val="20"/>
          <w:szCs w:val="20"/>
        </w:rPr>
        <w:t xml:space="preserve"> i 3</w:t>
      </w:r>
      <w:r w:rsidRPr="009A5FA2">
        <w:rPr>
          <w:rFonts w:ascii="Arial" w:hAnsi="Arial" w:cs="Arial"/>
          <w:sz w:val="20"/>
          <w:szCs w:val="20"/>
        </w:rPr>
        <w:t>, Partnerzy zobowiązują się do wykorzystywania systemu teleinformatycznego SL2014 w ramach realizowanych zadań określonych w Projekcie. W tym celu Partnerzy wyznaczają osoby uprawnione do wykonywania w ich</w:t>
      </w:r>
      <w:r w:rsidR="009875B5">
        <w:rPr>
          <w:rFonts w:ascii="Arial" w:hAnsi="Arial" w:cs="Arial"/>
          <w:sz w:val="20"/>
          <w:szCs w:val="20"/>
        </w:rPr>
        <w:t xml:space="preserve"> imieniu czynności związanych </w:t>
      </w:r>
      <w:r w:rsidR="009875B5">
        <w:rPr>
          <w:rFonts w:ascii="Arial" w:hAnsi="Arial" w:cs="Arial"/>
          <w:sz w:val="20"/>
          <w:szCs w:val="20"/>
        </w:rPr>
        <w:lastRenderedPageBreak/>
        <w:t>z </w:t>
      </w:r>
      <w:r w:rsidRPr="009A5FA2">
        <w:rPr>
          <w:rFonts w:ascii="Arial" w:hAnsi="Arial" w:cs="Arial"/>
          <w:sz w:val="20"/>
          <w:szCs w:val="20"/>
        </w:rPr>
        <w:t>realizacją Projektu i zgłaszają je Partnerowi Wiodącemu, który przekazuje te informacje Instytucji Pośredniczącej. Wykorzystywanie systemu teleinformatycznego SL2014 przez Partnerów, dokonywane będzie w zakresie określonym we wniosku, na podstawie którego następuje zgłoszenie do Instytucji Pośredniczącej ww. osób.</w:t>
      </w:r>
    </w:p>
    <w:p w14:paraId="625912B4" w14:textId="77777777" w:rsidR="009A5FA2" w:rsidRDefault="009A5FA2" w:rsidP="00C86D71">
      <w:pPr>
        <w:pStyle w:val="Akapitzlist"/>
        <w:numPr>
          <w:ilvl w:val="0"/>
          <w:numId w:val="27"/>
        </w:numPr>
        <w:spacing w:after="0" w:line="360" w:lineRule="auto"/>
        <w:ind w:left="284"/>
        <w:jc w:val="both"/>
        <w:rPr>
          <w:rFonts w:ascii="Arial" w:hAnsi="Arial" w:cs="Arial"/>
          <w:sz w:val="20"/>
          <w:szCs w:val="20"/>
        </w:rPr>
      </w:pPr>
      <w:r w:rsidRPr="009A5FA2">
        <w:rPr>
          <w:rFonts w:ascii="Arial" w:hAnsi="Arial" w:cs="Arial"/>
          <w:sz w:val="20"/>
          <w:szCs w:val="20"/>
        </w:rPr>
        <w:t>Przekazywanie przez Partnerów dokumentów drogą elektr</w:t>
      </w:r>
      <w:r w:rsidR="009875B5">
        <w:rPr>
          <w:rFonts w:ascii="Arial" w:hAnsi="Arial" w:cs="Arial"/>
          <w:sz w:val="20"/>
          <w:szCs w:val="20"/>
        </w:rPr>
        <w:t>oniczną nie zwalnia Partnerów z </w:t>
      </w:r>
      <w:r w:rsidRPr="009A5FA2">
        <w:rPr>
          <w:rFonts w:ascii="Arial" w:hAnsi="Arial" w:cs="Arial"/>
          <w:sz w:val="20"/>
          <w:szCs w:val="20"/>
        </w:rPr>
        <w:t>obowiązku przechowywania oryginałów dokumentów i ich udostępniania podczas kontroli.</w:t>
      </w:r>
    </w:p>
    <w:p w14:paraId="0E2F7656" w14:textId="77777777" w:rsidR="009A5FA2" w:rsidRPr="002E64B0" w:rsidRDefault="009A5FA2" w:rsidP="00C86D71">
      <w:pPr>
        <w:pStyle w:val="Akapitzlist"/>
        <w:numPr>
          <w:ilvl w:val="0"/>
          <w:numId w:val="27"/>
        </w:numPr>
        <w:spacing w:after="0" w:line="360" w:lineRule="auto"/>
        <w:ind w:left="284"/>
        <w:jc w:val="both"/>
        <w:rPr>
          <w:rFonts w:ascii="Arial" w:hAnsi="Arial" w:cs="Arial"/>
          <w:sz w:val="20"/>
          <w:szCs w:val="20"/>
        </w:rPr>
      </w:pPr>
      <w:r w:rsidRPr="002E64B0">
        <w:rPr>
          <w:rFonts w:ascii="Arial" w:hAnsi="Arial" w:cs="Arial"/>
          <w:sz w:val="20"/>
          <w:szCs w:val="20"/>
        </w:rPr>
        <w:t xml:space="preserve">Partnerzy zapewniają, że osoby, o których mowa w ust. 1, </w:t>
      </w:r>
      <w:r w:rsidR="009875B5">
        <w:rPr>
          <w:rFonts w:ascii="Arial" w:hAnsi="Arial" w:cs="Arial"/>
          <w:sz w:val="20"/>
          <w:szCs w:val="20"/>
        </w:rPr>
        <w:t xml:space="preserve">będą </w:t>
      </w:r>
      <w:r w:rsidRPr="002E64B0">
        <w:rPr>
          <w:rFonts w:ascii="Arial" w:hAnsi="Arial" w:cs="Arial"/>
          <w:sz w:val="20"/>
          <w:szCs w:val="20"/>
        </w:rPr>
        <w:t>wykorzyst</w:t>
      </w:r>
      <w:r w:rsidR="009875B5">
        <w:rPr>
          <w:rFonts w:ascii="Arial" w:hAnsi="Arial" w:cs="Arial"/>
          <w:sz w:val="20"/>
          <w:szCs w:val="20"/>
        </w:rPr>
        <w:t>ywać</w:t>
      </w:r>
      <w:r w:rsidRPr="002E64B0">
        <w:rPr>
          <w:rFonts w:ascii="Arial" w:hAnsi="Arial" w:cs="Arial"/>
          <w:sz w:val="20"/>
          <w:szCs w:val="20"/>
        </w:rPr>
        <w:t xml:space="preserve"> profil zaufany ePUAP lub bezpieczny podpis elektroniczny weryfikowany za pomocą ważnego kwalifikowanego certyfikatu w ramach uwierzytelniania czynności dokonywanych w ramach SL2014</w:t>
      </w:r>
      <w:r w:rsidRPr="002E64B0">
        <w:rPr>
          <w:rFonts w:ascii="Arial" w:hAnsi="Arial" w:cs="Arial"/>
          <w:sz w:val="20"/>
          <w:szCs w:val="20"/>
          <w:vertAlign w:val="superscript"/>
        </w:rPr>
        <w:footnoteReference w:id="35"/>
      </w:r>
      <w:r w:rsidRPr="002E64B0">
        <w:rPr>
          <w:rFonts w:ascii="Arial" w:hAnsi="Arial" w:cs="Arial"/>
          <w:sz w:val="20"/>
          <w:szCs w:val="20"/>
        </w:rPr>
        <w:t>.</w:t>
      </w:r>
    </w:p>
    <w:p w14:paraId="4DDB66C8" w14:textId="77777777" w:rsidR="009A5FA2" w:rsidRDefault="009A5FA2" w:rsidP="00C86D71">
      <w:pPr>
        <w:pStyle w:val="Akapitzlist"/>
        <w:numPr>
          <w:ilvl w:val="0"/>
          <w:numId w:val="27"/>
        </w:numPr>
        <w:spacing w:after="0" w:line="360" w:lineRule="auto"/>
        <w:ind w:left="284"/>
        <w:jc w:val="both"/>
        <w:rPr>
          <w:rFonts w:ascii="Arial" w:hAnsi="Arial" w:cs="Arial"/>
          <w:sz w:val="20"/>
          <w:szCs w:val="20"/>
        </w:rPr>
      </w:pPr>
      <w:r w:rsidRPr="009A5FA2">
        <w:rPr>
          <w:rFonts w:ascii="Arial" w:hAnsi="Arial" w:cs="Arial"/>
          <w:sz w:val="20"/>
          <w:szCs w:val="20"/>
        </w:rPr>
        <w:t>Partnerzy zobowiązują się do przestrzegania postanowień aktualnej wersji Podręcznika Beneficjenta SL2014 oraz Regulaminu bezpieczeństwa informacji przetwarzanych w aplikacji głównej centralnego systemu teleinformatycznego.</w:t>
      </w:r>
    </w:p>
    <w:p w14:paraId="7502E091" w14:textId="77777777" w:rsidR="00FD22DC" w:rsidRPr="009A5FA2" w:rsidRDefault="00FD22DC" w:rsidP="00C86D71">
      <w:pPr>
        <w:pStyle w:val="Akapitzlist"/>
        <w:numPr>
          <w:ilvl w:val="0"/>
          <w:numId w:val="27"/>
        </w:numPr>
        <w:spacing w:after="0" w:line="360" w:lineRule="auto"/>
        <w:ind w:left="284"/>
        <w:jc w:val="both"/>
        <w:rPr>
          <w:rFonts w:ascii="Arial" w:hAnsi="Arial" w:cs="Arial"/>
          <w:sz w:val="20"/>
          <w:szCs w:val="20"/>
        </w:rPr>
      </w:pPr>
      <w:r>
        <w:rPr>
          <w:rFonts w:ascii="Arial" w:hAnsi="Arial" w:cs="Arial"/>
          <w:sz w:val="20"/>
          <w:szCs w:val="20"/>
        </w:rPr>
        <w:t>Partnerzy</w:t>
      </w:r>
      <w:r w:rsidRPr="00FD22DC">
        <w:rPr>
          <w:rFonts w:ascii="Arial" w:hAnsi="Arial" w:cs="Arial"/>
          <w:sz w:val="20"/>
          <w:szCs w:val="20"/>
        </w:rPr>
        <w:t xml:space="preserve"> zobowiązuj</w:t>
      </w:r>
      <w:r>
        <w:rPr>
          <w:rFonts w:ascii="Arial" w:hAnsi="Arial" w:cs="Arial"/>
          <w:sz w:val="20"/>
          <w:szCs w:val="20"/>
        </w:rPr>
        <w:t>ą</w:t>
      </w:r>
      <w:r w:rsidRPr="00FD22DC">
        <w:rPr>
          <w:rFonts w:ascii="Arial" w:hAnsi="Arial" w:cs="Arial"/>
          <w:sz w:val="20"/>
          <w:szCs w:val="20"/>
        </w:rPr>
        <w:t xml:space="preserve"> się do każdorazowego informowania </w:t>
      </w:r>
      <w:r>
        <w:rPr>
          <w:rFonts w:ascii="Arial" w:hAnsi="Arial" w:cs="Arial"/>
          <w:sz w:val="20"/>
          <w:szCs w:val="20"/>
        </w:rPr>
        <w:t>Partnera Wiodącego</w:t>
      </w:r>
      <w:r w:rsidRPr="00FD22DC">
        <w:rPr>
          <w:rFonts w:ascii="Arial" w:hAnsi="Arial" w:cs="Arial"/>
          <w:sz w:val="20"/>
          <w:szCs w:val="20"/>
        </w:rPr>
        <w:t xml:space="preserve"> o</w:t>
      </w:r>
      <w:r>
        <w:rPr>
          <w:rFonts w:ascii="Arial" w:hAnsi="Arial" w:cs="Arial"/>
          <w:sz w:val="20"/>
          <w:szCs w:val="20"/>
        </w:rPr>
        <w:t> </w:t>
      </w:r>
      <w:r w:rsidRPr="00FD22DC">
        <w:rPr>
          <w:rFonts w:ascii="Arial" w:hAnsi="Arial" w:cs="Arial"/>
          <w:sz w:val="20"/>
          <w:szCs w:val="20"/>
        </w:rPr>
        <w:t xml:space="preserve">nieautoryzowanym dostępie do danych </w:t>
      </w:r>
      <w:r w:rsidR="009875B5">
        <w:rPr>
          <w:rFonts w:ascii="Arial" w:hAnsi="Arial" w:cs="Arial"/>
          <w:sz w:val="20"/>
          <w:szCs w:val="20"/>
        </w:rPr>
        <w:t>Partnera</w:t>
      </w:r>
      <w:r w:rsidRPr="00FD22DC">
        <w:rPr>
          <w:rFonts w:ascii="Arial" w:hAnsi="Arial" w:cs="Arial"/>
          <w:sz w:val="20"/>
          <w:szCs w:val="20"/>
        </w:rPr>
        <w:t xml:space="preserve"> w SL2014.</w:t>
      </w:r>
    </w:p>
    <w:p w14:paraId="0A6E19AF" w14:textId="77777777" w:rsidR="009A5FA2" w:rsidRDefault="009A5FA2" w:rsidP="009A5FA2">
      <w:pPr>
        <w:spacing w:after="0" w:line="360" w:lineRule="auto"/>
        <w:jc w:val="both"/>
        <w:rPr>
          <w:rFonts w:ascii="Arial" w:hAnsi="Arial" w:cs="Arial"/>
          <w:sz w:val="20"/>
          <w:szCs w:val="20"/>
        </w:rPr>
      </w:pPr>
    </w:p>
    <w:p w14:paraId="3CDBFD8E" w14:textId="77777777" w:rsidR="002E64B0" w:rsidRPr="00341C59" w:rsidRDefault="002E64B0" w:rsidP="002E64B0">
      <w:pPr>
        <w:spacing w:after="0" w:line="360" w:lineRule="auto"/>
        <w:jc w:val="center"/>
        <w:rPr>
          <w:rFonts w:ascii="Arial" w:hAnsi="Arial" w:cs="Arial"/>
          <w:b/>
          <w:sz w:val="20"/>
          <w:szCs w:val="20"/>
        </w:rPr>
      </w:pPr>
      <w:r w:rsidRPr="00341C59">
        <w:rPr>
          <w:rFonts w:ascii="Arial" w:hAnsi="Arial" w:cs="Arial"/>
          <w:b/>
          <w:sz w:val="20"/>
          <w:szCs w:val="20"/>
        </w:rPr>
        <w:t>§ 1</w:t>
      </w:r>
      <w:r w:rsidR="00341C59" w:rsidRPr="00341C59">
        <w:rPr>
          <w:rFonts w:ascii="Arial" w:hAnsi="Arial" w:cs="Arial"/>
          <w:b/>
          <w:sz w:val="20"/>
          <w:szCs w:val="20"/>
        </w:rPr>
        <w:t>2</w:t>
      </w:r>
      <w:r w:rsidRPr="00341C59">
        <w:rPr>
          <w:rFonts w:ascii="Arial" w:hAnsi="Arial" w:cs="Arial"/>
          <w:b/>
          <w:sz w:val="20"/>
          <w:szCs w:val="20"/>
        </w:rPr>
        <w:t>.</w:t>
      </w:r>
    </w:p>
    <w:p w14:paraId="5E9B0627" w14:textId="77777777" w:rsidR="002E64B0" w:rsidRPr="002E64B0" w:rsidRDefault="002E64B0" w:rsidP="002E64B0">
      <w:pPr>
        <w:spacing w:after="0" w:line="360" w:lineRule="auto"/>
        <w:jc w:val="center"/>
        <w:rPr>
          <w:rFonts w:ascii="Arial" w:hAnsi="Arial" w:cs="Arial"/>
          <w:b/>
          <w:sz w:val="20"/>
          <w:szCs w:val="20"/>
        </w:rPr>
      </w:pPr>
      <w:r w:rsidRPr="002E64B0">
        <w:rPr>
          <w:rFonts w:ascii="Arial" w:hAnsi="Arial" w:cs="Arial"/>
          <w:b/>
          <w:sz w:val="20"/>
          <w:szCs w:val="20"/>
        </w:rPr>
        <w:t>Obowiązki informacyjne</w:t>
      </w:r>
    </w:p>
    <w:p w14:paraId="7C47F0A3" w14:textId="77777777" w:rsidR="009A5FA2" w:rsidRDefault="002E64B0" w:rsidP="00C86D71">
      <w:pPr>
        <w:pStyle w:val="Akapitzlist"/>
        <w:numPr>
          <w:ilvl w:val="0"/>
          <w:numId w:val="28"/>
        </w:numPr>
        <w:spacing w:after="0" w:line="360" w:lineRule="auto"/>
        <w:ind w:left="284"/>
        <w:jc w:val="both"/>
        <w:rPr>
          <w:rFonts w:ascii="Arial" w:hAnsi="Arial" w:cs="Arial"/>
          <w:sz w:val="20"/>
          <w:szCs w:val="20"/>
        </w:rPr>
      </w:pPr>
      <w:r w:rsidRPr="002E64B0">
        <w:rPr>
          <w:rFonts w:ascii="Arial" w:hAnsi="Arial" w:cs="Arial"/>
          <w:sz w:val="20"/>
          <w:szCs w:val="20"/>
        </w:rPr>
        <w:t xml:space="preserve">Partner Wiodący udostępnia Partnerom obowiązujące logotypy Regionalnego Programu Operacyjnego Województwa </w:t>
      </w:r>
      <w:r>
        <w:rPr>
          <w:rFonts w:ascii="Arial" w:hAnsi="Arial" w:cs="Arial"/>
          <w:sz w:val="20"/>
          <w:szCs w:val="20"/>
        </w:rPr>
        <w:t>Mazowieckiego</w:t>
      </w:r>
      <w:r w:rsidRPr="002E64B0">
        <w:rPr>
          <w:rFonts w:ascii="Arial" w:hAnsi="Arial" w:cs="Arial"/>
          <w:sz w:val="20"/>
          <w:szCs w:val="20"/>
        </w:rPr>
        <w:t xml:space="preserve"> na lata 2014-2020 do oznaczania Projektu.</w:t>
      </w:r>
    </w:p>
    <w:p w14:paraId="6EE7A1AF" w14:textId="77777777" w:rsidR="002E64B0" w:rsidRDefault="002E64B0" w:rsidP="00C86D71">
      <w:pPr>
        <w:pStyle w:val="Akapitzlist"/>
        <w:numPr>
          <w:ilvl w:val="0"/>
          <w:numId w:val="28"/>
        </w:numPr>
        <w:spacing w:after="0" w:line="360" w:lineRule="auto"/>
        <w:ind w:left="284"/>
        <w:jc w:val="both"/>
        <w:rPr>
          <w:rFonts w:ascii="Arial" w:hAnsi="Arial" w:cs="Arial"/>
          <w:sz w:val="20"/>
          <w:szCs w:val="20"/>
        </w:rPr>
      </w:pPr>
      <w:r w:rsidRPr="002E64B0">
        <w:rPr>
          <w:rFonts w:ascii="Arial" w:hAnsi="Arial" w:cs="Arial"/>
          <w:sz w:val="20"/>
          <w:szCs w:val="20"/>
        </w:rPr>
        <w:t xml:space="preserve">Partnerzy zobowiązują się do </w:t>
      </w:r>
      <w:r w:rsidR="00320068" w:rsidRPr="00320068">
        <w:rPr>
          <w:rFonts w:ascii="Arial" w:hAnsi="Arial" w:cs="Arial"/>
          <w:sz w:val="20"/>
          <w:szCs w:val="20"/>
        </w:rPr>
        <w:t>wypełniania obowiązków informacyjnych i promocyjnych zgodnie z</w:t>
      </w:r>
      <w:r w:rsidR="00320068">
        <w:rPr>
          <w:rFonts w:ascii="Arial" w:hAnsi="Arial" w:cs="Arial"/>
          <w:sz w:val="20"/>
          <w:szCs w:val="20"/>
        </w:rPr>
        <w:t> </w:t>
      </w:r>
      <w:r w:rsidR="00320068" w:rsidRPr="00320068">
        <w:rPr>
          <w:rFonts w:ascii="Arial" w:hAnsi="Arial" w:cs="Arial"/>
          <w:sz w:val="20"/>
          <w:szCs w:val="20"/>
        </w:rPr>
        <w:t>zapisami Rozporządzenia 1303/2013 oraz Rozporządzenia 1304/2013 oraz zgodnie z instrukcjami i wskazówkami zawartymi w załączniku nr</w:t>
      </w:r>
      <w:r w:rsidR="00320068">
        <w:rPr>
          <w:rFonts w:ascii="Arial" w:hAnsi="Arial" w:cs="Arial"/>
          <w:sz w:val="20"/>
          <w:szCs w:val="20"/>
        </w:rPr>
        <w:t xml:space="preserve"> 5 do niniejszej Umowy</w:t>
      </w:r>
      <w:r w:rsidR="00376B6B">
        <w:rPr>
          <w:rFonts w:ascii="Arial" w:hAnsi="Arial" w:cs="Arial"/>
          <w:sz w:val="20"/>
          <w:szCs w:val="20"/>
        </w:rPr>
        <w:t>.</w:t>
      </w:r>
    </w:p>
    <w:p w14:paraId="4732BC2C" w14:textId="77777777" w:rsidR="009941AB" w:rsidRPr="009941AB" w:rsidRDefault="009941AB" w:rsidP="00C86D71">
      <w:pPr>
        <w:pStyle w:val="Akapitzlist"/>
        <w:numPr>
          <w:ilvl w:val="0"/>
          <w:numId w:val="28"/>
        </w:numPr>
        <w:spacing w:after="0" w:line="360" w:lineRule="auto"/>
        <w:ind w:left="284"/>
        <w:jc w:val="both"/>
        <w:rPr>
          <w:rFonts w:ascii="Arial" w:hAnsi="Arial" w:cs="Arial"/>
          <w:bCs/>
          <w:sz w:val="20"/>
          <w:szCs w:val="20"/>
        </w:rPr>
      </w:pPr>
      <w:r w:rsidRPr="009941AB">
        <w:rPr>
          <w:rFonts w:ascii="Arial" w:hAnsi="Arial" w:cs="Arial"/>
          <w:bCs/>
          <w:sz w:val="20"/>
          <w:szCs w:val="20"/>
        </w:rPr>
        <w:t>Na potrzeby informacji i promocji Programu i Europejskiego Funduszu Społecznego Partnerzy udostępniają Partnerowi Wiodącemu wszystkie utwory informacyjno-promocyjne powstałe w trakcie realizacji Projektu, w postaci m.in.: materiałów zdjęciowyc</w:t>
      </w:r>
      <w:r w:rsidR="00FC66C9">
        <w:rPr>
          <w:rFonts w:ascii="Arial" w:hAnsi="Arial" w:cs="Arial"/>
          <w:bCs/>
          <w:sz w:val="20"/>
          <w:szCs w:val="20"/>
        </w:rPr>
        <w:t>h, materiałów audiowizualnych i </w:t>
      </w:r>
      <w:r w:rsidRPr="009941AB">
        <w:rPr>
          <w:rFonts w:ascii="Arial" w:hAnsi="Arial" w:cs="Arial"/>
          <w:bCs/>
          <w:sz w:val="20"/>
          <w:szCs w:val="20"/>
        </w:rPr>
        <w:t>prezentacji dotyczących Projektu oraz udzielają nieodpłatnie licencji niewyłącznej, obejmującej prawo do korzystania z nich bezterminowo na terytorium Unii Europejskiej w zakresie następujących pól eksploatacji:</w:t>
      </w:r>
    </w:p>
    <w:p w14:paraId="0069B8BC" w14:textId="77777777" w:rsidR="0045051A" w:rsidRPr="003B332A" w:rsidRDefault="0045051A" w:rsidP="003B332A">
      <w:pPr>
        <w:pStyle w:val="Akapitzlist"/>
        <w:numPr>
          <w:ilvl w:val="1"/>
          <w:numId w:val="43"/>
        </w:numPr>
        <w:spacing w:line="360" w:lineRule="auto"/>
        <w:ind w:left="284" w:firstLine="0"/>
        <w:jc w:val="both"/>
        <w:rPr>
          <w:rFonts w:ascii="Arial" w:hAnsi="Arial" w:cs="Arial"/>
          <w:bCs/>
          <w:sz w:val="20"/>
          <w:szCs w:val="20"/>
        </w:rPr>
      </w:pPr>
      <w:r w:rsidRPr="003B332A">
        <w:rPr>
          <w:rFonts w:ascii="Arial" w:hAnsi="Arial" w:cs="Arial"/>
          <w:bCs/>
          <w:sz w:val="20"/>
          <w:szCs w:val="20"/>
        </w:rPr>
        <w:t xml:space="preserve">w zakresie utrwalania lub zwielokrotniania utworów: trwałe lub czasowe utrwalanie lub zwielokrotnianie egzemplarzy utworów jakimikolwiek </w:t>
      </w:r>
      <w:r w:rsidR="0097270C" w:rsidRPr="003B332A">
        <w:rPr>
          <w:rFonts w:ascii="Arial" w:hAnsi="Arial" w:cs="Arial"/>
          <w:bCs/>
          <w:sz w:val="20"/>
          <w:szCs w:val="20"/>
        </w:rPr>
        <w:t xml:space="preserve">zarówno </w:t>
      </w:r>
      <w:r w:rsidRPr="003B332A">
        <w:rPr>
          <w:rFonts w:ascii="Arial" w:hAnsi="Arial" w:cs="Arial"/>
          <w:bCs/>
          <w:sz w:val="20"/>
          <w:szCs w:val="20"/>
        </w:rPr>
        <w:t xml:space="preserve">środkami znanymi </w:t>
      </w:r>
      <w:r w:rsidR="0097270C" w:rsidRPr="003B332A">
        <w:rPr>
          <w:rFonts w:ascii="Arial" w:hAnsi="Arial" w:cs="Arial"/>
          <w:bCs/>
          <w:sz w:val="20"/>
          <w:szCs w:val="20"/>
        </w:rPr>
        <w:t xml:space="preserve">jak i nieznanymi </w:t>
      </w:r>
      <w:r w:rsidRPr="003B332A">
        <w:rPr>
          <w:rFonts w:ascii="Arial" w:hAnsi="Arial" w:cs="Arial"/>
          <w:bCs/>
          <w:sz w:val="20"/>
          <w:szCs w:val="20"/>
        </w:rPr>
        <w:t xml:space="preserve">w chwili podpisania umowy, w każdym znanym formacie, systemie lub standardzie, w tym w szczególności techniką drukarską, reprograficzną, zapisu magnetycznego oraz techniką cyfrową, w szczególności przy użyciu wszelkich formatów dających możliwość zapisu na płytach CD, DVD, Blue-ray, jak również na dysku twardym i innych nośnikach pamięci oraz na serwerach; </w:t>
      </w:r>
    </w:p>
    <w:p w14:paraId="72E0A21E" w14:textId="77777777" w:rsidR="0045051A" w:rsidRPr="0045051A" w:rsidRDefault="0045051A" w:rsidP="00D026DA">
      <w:pPr>
        <w:pStyle w:val="Akapitzlist"/>
        <w:numPr>
          <w:ilvl w:val="1"/>
          <w:numId w:val="43"/>
        </w:numPr>
        <w:spacing w:line="360" w:lineRule="auto"/>
        <w:ind w:left="709"/>
        <w:jc w:val="both"/>
        <w:rPr>
          <w:rFonts w:ascii="Arial" w:hAnsi="Arial" w:cs="Arial"/>
          <w:bCs/>
          <w:sz w:val="20"/>
          <w:szCs w:val="20"/>
        </w:rPr>
      </w:pPr>
      <w:r w:rsidRPr="0045051A">
        <w:rPr>
          <w:rFonts w:ascii="Arial" w:hAnsi="Arial" w:cs="Arial"/>
          <w:bCs/>
          <w:sz w:val="20"/>
          <w:szCs w:val="20"/>
        </w:rPr>
        <w:t>w zakresie obrotu oryginałami albo egzemplarzami, na których utwory utrwalono: nieograniczone terytorialnie i czasowo prawo wprowadzania do obrotu, a w szczególności</w:t>
      </w:r>
      <w:r w:rsidR="00610F66">
        <w:rPr>
          <w:rFonts w:ascii="Arial" w:hAnsi="Arial" w:cs="Arial"/>
          <w:bCs/>
          <w:sz w:val="20"/>
          <w:szCs w:val="20"/>
        </w:rPr>
        <w:t xml:space="preserve"> o ile dotyczy</w:t>
      </w:r>
      <w:r w:rsidRPr="0045051A">
        <w:rPr>
          <w:rFonts w:ascii="Arial" w:hAnsi="Arial" w:cs="Arial"/>
          <w:bCs/>
          <w:sz w:val="20"/>
          <w:szCs w:val="20"/>
        </w:rPr>
        <w:t>:</w:t>
      </w:r>
    </w:p>
    <w:p w14:paraId="2EB83DFB" w14:textId="77777777" w:rsidR="0045051A" w:rsidRPr="0045051A" w:rsidRDefault="0045051A" w:rsidP="003B332A">
      <w:pPr>
        <w:pStyle w:val="Akapitzlist"/>
        <w:numPr>
          <w:ilvl w:val="2"/>
          <w:numId w:val="28"/>
        </w:numPr>
        <w:spacing w:line="360" w:lineRule="auto"/>
        <w:ind w:left="1219" w:hanging="425"/>
        <w:jc w:val="both"/>
        <w:rPr>
          <w:rFonts w:ascii="Arial" w:hAnsi="Arial" w:cs="Arial"/>
          <w:bCs/>
          <w:sz w:val="20"/>
          <w:szCs w:val="20"/>
        </w:rPr>
      </w:pPr>
      <w:r w:rsidRPr="0045051A">
        <w:rPr>
          <w:rFonts w:ascii="Arial" w:hAnsi="Arial" w:cs="Arial"/>
          <w:bCs/>
          <w:sz w:val="20"/>
          <w:szCs w:val="20"/>
        </w:rPr>
        <w:t>przeniesienie autorskich praw majątkowych do oryginałów albo egzemplarzy</w:t>
      </w:r>
      <w:r w:rsidR="00861DF8">
        <w:rPr>
          <w:rFonts w:ascii="Arial" w:hAnsi="Arial" w:cs="Arial"/>
          <w:bCs/>
          <w:sz w:val="20"/>
          <w:szCs w:val="20"/>
        </w:rPr>
        <w:t>;</w:t>
      </w:r>
    </w:p>
    <w:p w14:paraId="6D2E8964" w14:textId="77777777" w:rsidR="0045051A" w:rsidRPr="0045051A" w:rsidRDefault="0045051A" w:rsidP="003B332A">
      <w:pPr>
        <w:pStyle w:val="Akapitzlist"/>
        <w:numPr>
          <w:ilvl w:val="2"/>
          <w:numId w:val="28"/>
        </w:numPr>
        <w:spacing w:line="360" w:lineRule="auto"/>
        <w:ind w:left="1219" w:hanging="425"/>
        <w:jc w:val="both"/>
        <w:rPr>
          <w:rFonts w:ascii="Arial" w:hAnsi="Arial" w:cs="Arial"/>
          <w:bCs/>
          <w:sz w:val="20"/>
          <w:szCs w:val="20"/>
        </w:rPr>
      </w:pPr>
      <w:r w:rsidRPr="0045051A">
        <w:rPr>
          <w:rFonts w:ascii="Arial" w:hAnsi="Arial" w:cs="Arial"/>
          <w:bCs/>
          <w:sz w:val="20"/>
          <w:szCs w:val="20"/>
        </w:rPr>
        <w:t>użyczenie egzemplarzy utworów</w:t>
      </w:r>
      <w:r w:rsidR="00861DF8">
        <w:rPr>
          <w:rFonts w:ascii="Arial" w:hAnsi="Arial" w:cs="Arial"/>
          <w:bCs/>
          <w:sz w:val="20"/>
          <w:szCs w:val="20"/>
        </w:rPr>
        <w:t>;</w:t>
      </w:r>
      <w:r w:rsidRPr="0045051A">
        <w:rPr>
          <w:rFonts w:ascii="Arial" w:hAnsi="Arial" w:cs="Arial"/>
          <w:bCs/>
          <w:sz w:val="20"/>
          <w:szCs w:val="20"/>
        </w:rPr>
        <w:t xml:space="preserve"> </w:t>
      </w:r>
    </w:p>
    <w:p w14:paraId="2D59BEE9" w14:textId="77777777" w:rsidR="0045051A" w:rsidRPr="0045051A" w:rsidRDefault="0045051A" w:rsidP="003B332A">
      <w:pPr>
        <w:pStyle w:val="Akapitzlist"/>
        <w:numPr>
          <w:ilvl w:val="2"/>
          <w:numId w:val="28"/>
        </w:numPr>
        <w:spacing w:line="360" w:lineRule="auto"/>
        <w:ind w:left="1219" w:hanging="425"/>
        <w:jc w:val="both"/>
        <w:rPr>
          <w:rFonts w:ascii="Arial" w:hAnsi="Arial" w:cs="Arial"/>
          <w:bCs/>
          <w:sz w:val="20"/>
          <w:szCs w:val="20"/>
        </w:rPr>
      </w:pPr>
      <w:r w:rsidRPr="0045051A">
        <w:rPr>
          <w:rFonts w:ascii="Arial" w:hAnsi="Arial" w:cs="Arial"/>
          <w:bCs/>
          <w:sz w:val="20"/>
          <w:szCs w:val="20"/>
        </w:rPr>
        <w:lastRenderedPageBreak/>
        <w:t>najem egzemplarzy utworów</w:t>
      </w:r>
      <w:r w:rsidR="00861DF8">
        <w:rPr>
          <w:rFonts w:ascii="Arial" w:hAnsi="Arial" w:cs="Arial"/>
          <w:bCs/>
          <w:sz w:val="20"/>
          <w:szCs w:val="20"/>
        </w:rPr>
        <w:t>;</w:t>
      </w:r>
    </w:p>
    <w:p w14:paraId="66FDB49A" w14:textId="77777777" w:rsidR="0045051A" w:rsidRPr="0045051A" w:rsidRDefault="0045051A" w:rsidP="003B332A">
      <w:pPr>
        <w:pStyle w:val="Akapitzlist"/>
        <w:numPr>
          <w:ilvl w:val="2"/>
          <w:numId w:val="28"/>
        </w:numPr>
        <w:spacing w:line="360" w:lineRule="auto"/>
        <w:ind w:left="1219" w:hanging="425"/>
        <w:jc w:val="both"/>
        <w:rPr>
          <w:rFonts w:ascii="Arial" w:hAnsi="Arial" w:cs="Arial"/>
          <w:bCs/>
          <w:sz w:val="20"/>
          <w:szCs w:val="20"/>
        </w:rPr>
      </w:pPr>
      <w:r w:rsidRPr="0045051A">
        <w:rPr>
          <w:rFonts w:ascii="Arial" w:hAnsi="Arial" w:cs="Arial"/>
          <w:bCs/>
          <w:sz w:val="20"/>
          <w:szCs w:val="20"/>
        </w:rPr>
        <w:t>udzielenie licencji na korzystanie z utworów;</w:t>
      </w:r>
    </w:p>
    <w:p w14:paraId="2E066E7C" w14:textId="77777777" w:rsidR="0045051A" w:rsidRPr="0045051A" w:rsidRDefault="0045051A" w:rsidP="00D026DA">
      <w:pPr>
        <w:pStyle w:val="Akapitzlist"/>
        <w:numPr>
          <w:ilvl w:val="1"/>
          <w:numId w:val="43"/>
        </w:numPr>
        <w:spacing w:line="360" w:lineRule="auto"/>
        <w:ind w:left="709"/>
        <w:jc w:val="both"/>
        <w:rPr>
          <w:rFonts w:ascii="Arial" w:hAnsi="Arial" w:cs="Arial"/>
          <w:bCs/>
          <w:sz w:val="20"/>
          <w:szCs w:val="20"/>
        </w:rPr>
      </w:pPr>
      <w:r w:rsidRPr="0045051A">
        <w:rPr>
          <w:rFonts w:ascii="Arial" w:hAnsi="Arial" w:cs="Arial"/>
          <w:bCs/>
          <w:sz w:val="20"/>
          <w:szCs w:val="20"/>
        </w:rPr>
        <w:t>w zakresie rozpowszechniania utworów w sposób inny niż wymieniony w punkcie 2:</w:t>
      </w:r>
    </w:p>
    <w:p w14:paraId="47C94C29" w14:textId="77777777" w:rsidR="0045051A" w:rsidRPr="0045051A" w:rsidRDefault="0045051A" w:rsidP="003B332A">
      <w:pPr>
        <w:pStyle w:val="Akapitzlist"/>
        <w:numPr>
          <w:ilvl w:val="0"/>
          <w:numId w:val="44"/>
        </w:numPr>
        <w:spacing w:line="360" w:lineRule="auto"/>
        <w:ind w:left="1219" w:hanging="425"/>
        <w:jc w:val="both"/>
        <w:rPr>
          <w:rFonts w:ascii="Arial" w:hAnsi="Arial" w:cs="Arial"/>
          <w:bCs/>
          <w:sz w:val="20"/>
          <w:szCs w:val="20"/>
        </w:rPr>
      </w:pPr>
      <w:r w:rsidRPr="0045051A">
        <w:rPr>
          <w:rFonts w:ascii="Arial" w:hAnsi="Arial" w:cs="Arial"/>
          <w:bCs/>
          <w:sz w:val="20"/>
          <w:szCs w:val="20"/>
        </w:rPr>
        <w:t>nadawanie i reemitowanie utworów w dowolnym systemie lub standardzie, w szczególności zaś przy pomocy fonii i wizji, w sposób bezprzewodowy (w tym drogą naziemną, radiową lub satelitarną) lub w sposób przewodowy, w tym także poprzez sieci kablowe i platformy cyfrowe;</w:t>
      </w:r>
    </w:p>
    <w:p w14:paraId="107B94D1" w14:textId="77777777" w:rsidR="0045051A" w:rsidRPr="0045051A" w:rsidRDefault="0045051A" w:rsidP="003B332A">
      <w:pPr>
        <w:pStyle w:val="Akapitzlist"/>
        <w:numPr>
          <w:ilvl w:val="0"/>
          <w:numId w:val="44"/>
        </w:numPr>
        <w:spacing w:line="360" w:lineRule="auto"/>
        <w:ind w:left="1219" w:hanging="425"/>
        <w:jc w:val="both"/>
        <w:rPr>
          <w:rFonts w:ascii="Arial" w:hAnsi="Arial" w:cs="Arial"/>
          <w:bCs/>
          <w:sz w:val="20"/>
          <w:szCs w:val="20"/>
        </w:rPr>
      </w:pPr>
      <w:r w:rsidRPr="0045051A">
        <w:rPr>
          <w:rFonts w:ascii="Arial" w:hAnsi="Arial" w:cs="Arial"/>
          <w:bCs/>
          <w:sz w:val="20"/>
          <w:szCs w:val="20"/>
        </w:rPr>
        <w:t>publiczne udostępnianie utworów w taki sposób, aby k</w:t>
      </w:r>
      <w:r w:rsidR="00FC66C9">
        <w:rPr>
          <w:rFonts w:ascii="Arial" w:hAnsi="Arial" w:cs="Arial"/>
          <w:bCs/>
          <w:sz w:val="20"/>
          <w:szCs w:val="20"/>
        </w:rPr>
        <w:t>ażdy mógł mieć do nich dostęp w </w:t>
      </w:r>
      <w:r w:rsidRPr="0045051A">
        <w:rPr>
          <w:rFonts w:ascii="Arial" w:hAnsi="Arial" w:cs="Arial"/>
          <w:bCs/>
          <w:sz w:val="20"/>
          <w:szCs w:val="20"/>
        </w:rPr>
        <w:t>miejscu i czasie przez siebie wybranym, a w szczególności w Internecie;</w:t>
      </w:r>
    </w:p>
    <w:p w14:paraId="7008DA2F" w14:textId="77777777" w:rsidR="0045051A" w:rsidRPr="0045051A" w:rsidRDefault="0045051A" w:rsidP="003B332A">
      <w:pPr>
        <w:pStyle w:val="Akapitzlist"/>
        <w:numPr>
          <w:ilvl w:val="0"/>
          <w:numId w:val="44"/>
        </w:numPr>
        <w:spacing w:line="360" w:lineRule="auto"/>
        <w:ind w:left="1219" w:hanging="425"/>
        <w:jc w:val="both"/>
        <w:rPr>
          <w:rFonts w:ascii="Arial" w:hAnsi="Arial" w:cs="Arial"/>
          <w:bCs/>
          <w:sz w:val="20"/>
          <w:szCs w:val="20"/>
        </w:rPr>
      </w:pPr>
      <w:r w:rsidRPr="0045051A">
        <w:rPr>
          <w:rFonts w:ascii="Arial" w:hAnsi="Arial" w:cs="Arial"/>
          <w:bCs/>
          <w:sz w:val="20"/>
          <w:szCs w:val="20"/>
        </w:rPr>
        <w:t>publiczne odtwarzanie przy wykorzystaniu dostępnych technik, a w szczególności przy pomocy nośników dźwięku, obrazu albo dźwięku i obrazu, na których utwory zostały zapisane, bądź przy pomocy urządzeń służących do odbioru programu radiowego lub telewizyjnego, w którym utwór jest nadawany, jak również przy pomocy urządzeń służących do odtwarzania w Internecie.  </w:t>
      </w:r>
    </w:p>
    <w:p w14:paraId="1EA72920" w14:textId="77777777" w:rsidR="002E64B0" w:rsidRDefault="009941AB" w:rsidP="00C86D71">
      <w:pPr>
        <w:pStyle w:val="Akapitzlist"/>
        <w:numPr>
          <w:ilvl w:val="0"/>
          <w:numId w:val="28"/>
        </w:numPr>
        <w:spacing w:after="0" w:line="360" w:lineRule="auto"/>
        <w:ind w:left="284"/>
        <w:jc w:val="both"/>
        <w:rPr>
          <w:rFonts w:ascii="Arial" w:hAnsi="Arial" w:cs="Arial"/>
          <w:sz w:val="20"/>
          <w:szCs w:val="20"/>
        </w:rPr>
      </w:pPr>
      <w:r>
        <w:rPr>
          <w:rFonts w:ascii="Arial" w:hAnsi="Arial" w:cs="Arial"/>
          <w:sz w:val="20"/>
          <w:szCs w:val="20"/>
        </w:rPr>
        <w:t xml:space="preserve">Licencja, o której mowa w ust. </w:t>
      </w:r>
      <w:r w:rsidR="00376B6B">
        <w:rPr>
          <w:rFonts w:ascii="Arial" w:hAnsi="Arial" w:cs="Arial"/>
          <w:sz w:val="20"/>
          <w:szCs w:val="20"/>
        </w:rPr>
        <w:t>3</w:t>
      </w:r>
      <w:r>
        <w:rPr>
          <w:rFonts w:ascii="Arial" w:hAnsi="Arial" w:cs="Arial"/>
          <w:sz w:val="20"/>
          <w:szCs w:val="20"/>
        </w:rPr>
        <w:t xml:space="preserve"> zawiera upoważnienie</w:t>
      </w:r>
      <w:r w:rsidRPr="009941AB">
        <w:rPr>
          <w:rFonts w:ascii="Calibri" w:hAnsi="Calibri"/>
        </w:rPr>
        <w:t xml:space="preserve"> </w:t>
      </w:r>
      <w:r w:rsidRPr="009941AB">
        <w:rPr>
          <w:rFonts w:ascii="Arial" w:hAnsi="Arial" w:cs="Arial"/>
          <w:sz w:val="20"/>
          <w:szCs w:val="20"/>
        </w:rPr>
        <w:t xml:space="preserve">dla Partnera </w:t>
      </w:r>
      <w:r>
        <w:rPr>
          <w:rFonts w:ascii="Arial" w:hAnsi="Arial" w:cs="Arial"/>
          <w:sz w:val="20"/>
          <w:szCs w:val="20"/>
        </w:rPr>
        <w:t>W</w:t>
      </w:r>
      <w:r w:rsidRPr="009941AB">
        <w:rPr>
          <w:rFonts w:ascii="Arial" w:hAnsi="Arial" w:cs="Arial"/>
          <w:sz w:val="20"/>
          <w:szCs w:val="20"/>
        </w:rPr>
        <w:t xml:space="preserve">iodącego do udzielenia Instytucji </w:t>
      </w:r>
      <w:r>
        <w:rPr>
          <w:rFonts w:ascii="Arial" w:hAnsi="Arial" w:cs="Arial"/>
          <w:sz w:val="20"/>
          <w:szCs w:val="20"/>
        </w:rPr>
        <w:t>Pośredniczącej</w:t>
      </w:r>
      <w:r w:rsidRPr="009941AB">
        <w:rPr>
          <w:rFonts w:ascii="Arial" w:hAnsi="Arial" w:cs="Arial"/>
          <w:sz w:val="20"/>
          <w:szCs w:val="20"/>
        </w:rPr>
        <w:t xml:space="preserve"> sublicencji w ww. zakresie.</w:t>
      </w:r>
    </w:p>
    <w:p w14:paraId="0DE16168" w14:textId="77777777" w:rsidR="00F424A2" w:rsidRDefault="00F424A2" w:rsidP="00F424A2">
      <w:pPr>
        <w:spacing w:after="0" w:line="360" w:lineRule="auto"/>
        <w:jc w:val="both"/>
        <w:rPr>
          <w:rFonts w:ascii="Arial" w:hAnsi="Arial" w:cs="Arial"/>
          <w:sz w:val="20"/>
          <w:szCs w:val="20"/>
        </w:rPr>
      </w:pPr>
    </w:p>
    <w:p w14:paraId="1A628FC7" w14:textId="77777777" w:rsidR="00F424A2" w:rsidRPr="00341C59" w:rsidRDefault="00F424A2" w:rsidP="000101ED">
      <w:pPr>
        <w:keepNext/>
        <w:autoSpaceDE w:val="0"/>
        <w:autoSpaceDN w:val="0"/>
        <w:adjustRightInd w:val="0"/>
        <w:spacing w:after="0" w:line="240" w:lineRule="auto"/>
        <w:jc w:val="center"/>
        <w:rPr>
          <w:rFonts w:ascii="Arial" w:hAnsi="Arial" w:cs="Arial"/>
          <w:b/>
          <w:sz w:val="20"/>
        </w:rPr>
      </w:pPr>
      <w:r w:rsidRPr="00341C59">
        <w:rPr>
          <w:rFonts w:ascii="Arial" w:hAnsi="Arial" w:cs="Arial"/>
          <w:b/>
          <w:sz w:val="20"/>
        </w:rPr>
        <w:t>§ 1</w:t>
      </w:r>
      <w:r w:rsidR="00341C59" w:rsidRPr="00341C59">
        <w:rPr>
          <w:rFonts w:ascii="Arial" w:hAnsi="Arial" w:cs="Arial"/>
          <w:b/>
          <w:sz w:val="20"/>
        </w:rPr>
        <w:t>3</w:t>
      </w:r>
      <w:r w:rsidRPr="00341C59">
        <w:rPr>
          <w:rFonts w:ascii="Arial" w:hAnsi="Arial" w:cs="Arial"/>
          <w:b/>
          <w:sz w:val="20"/>
        </w:rPr>
        <w:t>.</w:t>
      </w:r>
    </w:p>
    <w:p w14:paraId="52327339" w14:textId="77777777" w:rsidR="00F424A2" w:rsidRPr="00F424A2" w:rsidRDefault="00F424A2" w:rsidP="000101ED">
      <w:pPr>
        <w:keepNext/>
        <w:autoSpaceDE w:val="0"/>
        <w:autoSpaceDN w:val="0"/>
        <w:adjustRightInd w:val="0"/>
        <w:spacing w:after="120" w:line="240" w:lineRule="auto"/>
        <w:jc w:val="center"/>
        <w:rPr>
          <w:rFonts w:ascii="Arial" w:hAnsi="Arial" w:cs="Arial"/>
          <w:sz w:val="20"/>
        </w:rPr>
      </w:pPr>
      <w:r w:rsidRPr="00F424A2">
        <w:rPr>
          <w:rFonts w:ascii="Arial" w:hAnsi="Arial" w:cs="Arial"/>
          <w:b/>
          <w:bCs/>
          <w:sz w:val="20"/>
        </w:rPr>
        <w:t>Obowiązki w zakresie przechowywania dokumentacji</w:t>
      </w:r>
    </w:p>
    <w:p w14:paraId="747B38CE" w14:textId="77777777" w:rsidR="00F424A2" w:rsidRDefault="00113946" w:rsidP="00D026DA">
      <w:pPr>
        <w:pStyle w:val="Akapitzlist"/>
        <w:numPr>
          <w:ilvl w:val="0"/>
          <w:numId w:val="29"/>
        </w:numPr>
        <w:spacing w:after="0" w:line="360" w:lineRule="auto"/>
        <w:ind w:left="284" w:hanging="426"/>
        <w:jc w:val="both"/>
        <w:rPr>
          <w:rFonts w:ascii="Arial" w:hAnsi="Arial" w:cs="Arial"/>
          <w:sz w:val="20"/>
          <w:szCs w:val="20"/>
        </w:rPr>
      </w:pPr>
      <w:r w:rsidRPr="00113946">
        <w:rPr>
          <w:rFonts w:ascii="Arial" w:hAnsi="Arial" w:cs="Arial"/>
          <w:sz w:val="20"/>
          <w:szCs w:val="20"/>
        </w:rPr>
        <w:t>Partnerzy zobowiązują się do przechowywania dokumentacji związanej z realizowaną przez nich częścią Projektu w sposób zapewniający dostępność, poufność i bezpieczeństwo, z zastrzeżeniem ust. 2, oraz do informowania Partnera Wiodącego o miejscu archiwizacji dokumentów związanych z realizowanym Projektem. Wszystkie dokumenty dotyczące Projektu powinny być przechowywane przez okres dwóch lat od dnia 31 grudnia roku następującego po złożeniu do Komisji Europejskiej zestawienia wydatków, w którym ujęto ostateczne wydatki dotyczące zakończonego Projektu. Partner Wiodący informuje Partnerów o dacie rozpoczęcia okresu, o którym mowa powyżej. Przedmiotowy okres, zostaje przerwany w przypadku wszczęcia postępowania administracyjnego lub sądowego dotyczącego wydatków rozliczonych w Projekcie albo na należycie uzasadniony wniosek Komisji Europejskiej, o czym Partnerzy są informowani pisemnie.</w:t>
      </w:r>
    </w:p>
    <w:p w14:paraId="363F34A4" w14:textId="77777777" w:rsidR="00113946" w:rsidRDefault="00113946" w:rsidP="00D026DA">
      <w:pPr>
        <w:pStyle w:val="Akapitzlist"/>
        <w:numPr>
          <w:ilvl w:val="0"/>
          <w:numId w:val="29"/>
        </w:numPr>
        <w:spacing w:after="0" w:line="360" w:lineRule="auto"/>
        <w:ind w:left="284" w:hanging="426"/>
        <w:jc w:val="both"/>
        <w:rPr>
          <w:rFonts w:ascii="Arial" w:hAnsi="Arial" w:cs="Arial"/>
          <w:sz w:val="20"/>
          <w:szCs w:val="20"/>
        </w:rPr>
      </w:pPr>
      <w:r w:rsidRPr="00113946">
        <w:rPr>
          <w:rFonts w:ascii="Arial" w:hAnsi="Arial" w:cs="Arial"/>
          <w:sz w:val="20"/>
          <w:szCs w:val="20"/>
        </w:rPr>
        <w:t xml:space="preserve">Dokumenty dotyczące </w:t>
      </w:r>
      <w:r w:rsidR="00E76C8E" w:rsidRPr="00113946">
        <w:rPr>
          <w:rFonts w:ascii="Arial" w:hAnsi="Arial" w:cs="Arial"/>
          <w:sz w:val="20"/>
          <w:szCs w:val="20"/>
        </w:rPr>
        <w:t xml:space="preserve">udzielanej </w:t>
      </w:r>
      <w:r w:rsidRPr="00113946">
        <w:rPr>
          <w:rFonts w:ascii="Arial" w:hAnsi="Arial" w:cs="Arial"/>
          <w:sz w:val="20"/>
          <w:szCs w:val="20"/>
        </w:rPr>
        <w:t xml:space="preserve">pomocy publicznej Partnerzy zobowiązują się przechowywać przez 10 lat, licząc od dnia </w:t>
      </w:r>
      <w:r w:rsidR="00916A84">
        <w:rPr>
          <w:rFonts w:ascii="Arial" w:hAnsi="Arial" w:cs="Arial"/>
          <w:sz w:val="20"/>
          <w:szCs w:val="20"/>
        </w:rPr>
        <w:t xml:space="preserve">przyznania pomocy </w:t>
      </w:r>
      <w:r w:rsidR="00916A84" w:rsidRPr="00916A84">
        <w:rPr>
          <w:rFonts w:ascii="Arial" w:hAnsi="Arial" w:cs="Arial"/>
          <w:sz w:val="20"/>
          <w:szCs w:val="20"/>
        </w:rPr>
        <w:t>ad hoc lub dnia przyznania ostatniej pomocy w ramach programu, ale nie krócej niż do dnia określonego w art. 12  rozporządzenia Komisji (UE) Nr 651/2014 z dnia 17 czerwca 2014 r. uznające niektóre rodzaje pomocy za zgodne z rynkiem wewnętrznym w zastosowaniu art. 107 i 108 Traktatu (Dz. Urz. UE L 187 z 26.06.2014, str. 1).</w:t>
      </w:r>
    </w:p>
    <w:p w14:paraId="31D35085" w14:textId="77777777" w:rsidR="00113946" w:rsidRDefault="00113946" w:rsidP="00D026DA">
      <w:pPr>
        <w:pStyle w:val="Akapitzlist"/>
        <w:numPr>
          <w:ilvl w:val="0"/>
          <w:numId w:val="29"/>
        </w:numPr>
        <w:spacing w:after="0" w:line="360" w:lineRule="auto"/>
        <w:ind w:left="284" w:hanging="426"/>
        <w:jc w:val="both"/>
        <w:rPr>
          <w:rFonts w:ascii="Arial" w:hAnsi="Arial" w:cs="Arial"/>
          <w:sz w:val="20"/>
          <w:szCs w:val="20"/>
        </w:rPr>
      </w:pPr>
      <w:r w:rsidRPr="00113946">
        <w:rPr>
          <w:rFonts w:ascii="Arial" w:hAnsi="Arial" w:cs="Arial"/>
          <w:sz w:val="20"/>
          <w:szCs w:val="20"/>
        </w:rPr>
        <w:t>W przypadku zmiany miejsca przechowywania dokumentów oraz w przypadku zawieszenia, zaprzestania lub likwidacji przez Partnera działalności przed terminem, o którym mowa w ust. 1</w:t>
      </w:r>
      <w:r w:rsidR="007B7EF0">
        <w:rPr>
          <w:rFonts w:ascii="Arial" w:hAnsi="Arial" w:cs="Arial"/>
          <w:sz w:val="20"/>
          <w:szCs w:val="20"/>
        </w:rPr>
        <w:t xml:space="preserve"> lub</w:t>
      </w:r>
      <w:r w:rsidRPr="00113946">
        <w:rPr>
          <w:rFonts w:ascii="Arial" w:hAnsi="Arial" w:cs="Arial"/>
          <w:sz w:val="20"/>
          <w:szCs w:val="20"/>
        </w:rPr>
        <w:t xml:space="preserve"> 2, Partnerzy zobowiązują się niezwłocznie pisemnie poinformować Partnera wiodącego o miejscu przechowywania dokumentów związanych z realizowanym Projektem.</w:t>
      </w:r>
      <w:r>
        <w:rPr>
          <w:rFonts w:ascii="Arial" w:hAnsi="Arial" w:cs="Arial"/>
          <w:sz w:val="20"/>
          <w:szCs w:val="20"/>
        </w:rPr>
        <w:t xml:space="preserve"> </w:t>
      </w:r>
      <w:r w:rsidRPr="00113946">
        <w:rPr>
          <w:rFonts w:ascii="Arial" w:hAnsi="Arial" w:cs="Arial"/>
          <w:sz w:val="20"/>
          <w:szCs w:val="20"/>
        </w:rPr>
        <w:t>Przedmiotowa zmiana nie wymaga formy aneksu do umowy.</w:t>
      </w:r>
    </w:p>
    <w:p w14:paraId="12C4C919" w14:textId="77777777" w:rsidR="00113946" w:rsidRPr="00113946" w:rsidRDefault="00113946" w:rsidP="00D026DA">
      <w:pPr>
        <w:pStyle w:val="Akapitzlist"/>
        <w:numPr>
          <w:ilvl w:val="0"/>
          <w:numId w:val="29"/>
        </w:numPr>
        <w:spacing w:after="0" w:line="360" w:lineRule="auto"/>
        <w:ind w:left="284" w:hanging="426"/>
        <w:jc w:val="both"/>
        <w:rPr>
          <w:rFonts w:ascii="Arial" w:hAnsi="Arial" w:cs="Arial"/>
          <w:sz w:val="20"/>
          <w:szCs w:val="20"/>
        </w:rPr>
      </w:pPr>
      <w:r w:rsidRPr="00113946">
        <w:rPr>
          <w:rFonts w:ascii="Arial" w:hAnsi="Arial" w:cs="Arial"/>
          <w:sz w:val="20"/>
          <w:szCs w:val="20"/>
        </w:rPr>
        <w:t>W przypadku zlecania wykonawcy zadań lub ich części w ramach Projektu, Partnerzy zobowiązują się zapewnić wszelkie dokumenty umożliwiające weryfikację kwalifikowalności wydatków.</w:t>
      </w:r>
    </w:p>
    <w:p w14:paraId="22638233" w14:textId="77777777" w:rsidR="00F424A2" w:rsidRDefault="00F424A2" w:rsidP="00F424A2">
      <w:pPr>
        <w:spacing w:after="0" w:line="360" w:lineRule="auto"/>
        <w:jc w:val="both"/>
        <w:rPr>
          <w:rFonts w:ascii="Arial" w:hAnsi="Arial" w:cs="Arial"/>
          <w:sz w:val="20"/>
          <w:szCs w:val="20"/>
        </w:rPr>
      </w:pPr>
    </w:p>
    <w:p w14:paraId="5E86A841" w14:textId="77777777" w:rsidR="00FF4C9C" w:rsidRPr="00341C59" w:rsidRDefault="00FF4C9C" w:rsidP="00FF4C9C">
      <w:pPr>
        <w:spacing w:after="0" w:line="360" w:lineRule="auto"/>
        <w:jc w:val="center"/>
        <w:rPr>
          <w:rFonts w:ascii="Arial" w:hAnsi="Arial" w:cs="Arial"/>
          <w:b/>
          <w:sz w:val="20"/>
          <w:szCs w:val="20"/>
        </w:rPr>
      </w:pPr>
      <w:r w:rsidRPr="00341C59">
        <w:rPr>
          <w:rFonts w:ascii="Arial" w:hAnsi="Arial" w:cs="Arial"/>
          <w:b/>
          <w:bCs/>
          <w:sz w:val="20"/>
          <w:szCs w:val="20"/>
        </w:rPr>
        <w:t>§</w:t>
      </w:r>
      <w:r w:rsidRPr="00341C59">
        <w:rPr>
          <w:rFonts w:ascii="Arial" w:hAnsi="Arial" w:cs="Arial"/>
          <w:b/>
          <w:sz w:val="20"/>
          <w:szCs w:val="20"/>
        </w:rPr>
        <w:t xml:space="preserve"> 1</w:t>
      </w:r>
      <w:r w:rsidR="00341C59" w:rsidRPr="00341C59">
        <w:rPr>
          <w:rFonts w:ascii="Arial" w:hAnsi="Arial" w:cs="Arial"/>
          <w:b/>
          <w:sz w:val="20"/>
          <w:szCs w:val="20"/>
        </w:rPr>
        <w:t>4</w:t>
      </w:r>
      <w:r w:rsidRPr="00341C59">
        <w:rPr>
          <w:rFonts w:ascii="Arial" w:hAnsi="Arial" w:cs="Arial"/>
          <w:b/>
          <w:sz w:val="20"/>
          <w:szCs w:val="20"/>
        </w:rPr>
        <w:t>.</w:t>
      </w:r>
      <w:r w:rsidR="007B7577" w:rsidRPr="00341C59">
        <w:rPr>
          <w:rStyle w:val="Odwoanieprzypisudolnego"/>
          <w:rFonts w:ascii="Arial" w:hAnsi="Arial" w:cs="Arial"/>
          <w:b/>
          <w:sz w:val="20"/>
          <w:szCs w:val="20"/>
        </w:rPr>
        <w:footnoteReference w:id="36"/>
      </w:r>
      <w:r w:rsidRPr="00341C59">
        <w:rPr>
          <w:rFonts w:ascii="Arial" w:hAnsi="Arial" w:cs="Arial"/>
          <w:b/>
          <w:sz w:val="20"/>
          <w:szCs w:val="20"/>
        </w:rPr>
        <w:t xml:space="preserve"> </w:t>
      </w:r>
    </w:p>
    <w:p w14:paraId="6EF1BB9F" w14:textId="77777777" w:rsidR="00FF4C9C" w:rsidRPr="00FF4C9C" w:rsidRDefault="00FF4C9C" w:rsidP="00FF4C9C">
      <w:pPr>
        <w:spacing w:after="0" w:line="360" w:lineRule="auto"/>
        <w:jc w:val="center"/>
        <w:rPr>
          <w:rFonts w:ascii="Arial" w:hAnsi="Arial" w:cs="Arial"/>
          <w:b/>
          <w:bCs/>
          <w:sz w:val="20"/>
          <w:szCs w:val="20"/>
        </w:rPr>
      </w:pPr>
      <w:r w:rsidRPr="00FF4C9C">
        <w:rPr>
          <w:rFonts w:ascii="Arial" w:hAnsi="Arial" w:cs="Arial"/>
          <w:b/>
          <w:bCs/>
          <w:sz w:val="20"/>
          <w:szCs w:val="20"/>
        </w:rPr>
        <w:t>Odpowiedzialność cywilna Stron</w:t>
      </w:r>
    </w:p>
    <w:p w14:paraId="4AB7C630" w14:textId="77777777" w:rsidR="00FF4C9C" w:rsidRPr="007B7577" w:rsidRDefault="00FF4C9C" w:rsidP="00D026DA">
      <w:pPr>
        <w:numPr>
          <w:ilvl w:val="6"/>
          <w:numId w:val="30"/>
        </w:numPr>
        <w:spacing w:after="0" w:line="360" w:lineRule="auto"/>
        <w:ind w:left="284"/>
        <w:jc w:val="both"/>
        <w:rPr>
          <w:rFonts w:ascii="Arial" w:hAnsi="Arial" w:cs="Arial"/>
          <w:iCs/>
          <w:sz w:val="20"/>
          <w:szCs w:val="20"/>
        </w:rPr>
      </w:pPr>
      <w:r w:rsidRPr="007B7577">
        <w:rPr>
          <w:rFonts w:ascii="Arial" w:hAnsi="Arial" w:cs="Arial"/>
          <w:iCs/>
          <w:sz w:val="20"/>
          <w:szCs w:val="20"/>
        </w:rPr>
        <w:t xml:space="preserve">Strony umowy ustalają zgodnie, że nie będą </w:t>
      </w:r>
      <w:r w:rsidR="00076DE4">
        <w:rPr>
          <w:rFonts w:ascii="Arial" w:hAnsi="Arial" w:cs="Arial"/>
          <w:iCs/>
          <w:sz w:val="20"/>
          <w:szCs w:val="20"/>
        </w:rPr>
        <w:t>domagać się</w:t>
      </w:r>
      <w:r w:rsidRPr="007B7577">
        <w:rPr>
          <w:rFonts w:ascii="Arial" w:hAnsi="Arial" w:cs="Arial"/>
          <w:iCs/>
          <w:sz w:val="20"/>
          <w:szCs w:val="20"/>
        </w:rPr>
        <w:t xml:space="preserve"> odszkodowania za szkody poniesione przez Strony lub ich personel powstałe na skutek czynności </w:t>
      </w:r>
      <w:r w:rsidR="006E1C34">
        <w:rPr>
          <w:rFonts w:ascii="Arial" w:hAnsi="Arial" w:cs="Arial"/>
          <w:iCs/>
          <w:sz w:val="20"/>
          <w:szCs w:val="20"/>
        </w:rPr>
        <w:t xml:space="preserve">Stron </w:t>
      </w:r>
      <w:r w:rsidR="0097270C" w:rsidRPr="0097270C">
        <w:rPr>
          <w:rFonts w:ascii="Arial" w:hAnsi="Arial" w:cs="Arial"/>
          <w:iCs/>
          <w:sz w:val="20"/>
          <w:szCs w:val="20"/>
        </w:rPr>
        <w:t xml:space="preserve">lub ich personelu </w:t>
      </w:r>
      <w:r w:rsidRPr="007B7577">
        <w:rPr>
          <w:rFonts w:ascii="Arial" w:hAnsi="Arial" w:cs="Arial"/>
          <w:iCs/>
          <w:sz w:val="20"/>
          <w:szCs w:val="20"/>
        </w:rPr>
        <w:t>związanych z realizacją umowy, z wyjątkiem szkód powstałych w wyniku winy umyślnej.</w:t>
      </w:r>
    </w:p>
    <w:p w14:paraId="073AE9FF" w14:textId="77777777" w:rsidR="00FF4C9C" w:rsidRPr="007B7577" w:rsidRDefault="00FF4C9C" w:rsidP="00D026DA">
      <w:pPr>
        <w:numPr>
          <w:ilvl w:val="6"/>
          <w:numId w:val="30"/>
        </w:numPr>
        <w:spacing w:after="0" w:line="360" w:lineRule="auto"/>
        <w:ind w:left="284"/>
        <w:jc w:val="both"/>
        <w:rPr>
          <w:rFonts w:ascii="Arial" w:hAnsi="Arial" w:cs="Arial"/>
          <w:iCs/>
          <w:sz w:val="20"/>
          <w:szCs w:val="20"/>
        </w:rPr>
      </w:pPr>
      <w:r w:rsidRPr="007B7577">
        <w:rPr>
          <w:rFonts w:ascii="Arial" w:hAnsi="Arial" w:cs="Arial"/>
          <w:iCs/>
          <w:sz w:val="20"/>
          <w:szCs w:val="20"/>
        </w:rPr>
        <w:t>Strony umowy ponoszą wyłączną odpowiedzialność za wszystkie czynności związane z realizacją powierzonego/ych im zadania/zadań wobec osób trzecich, w tym odpowiedzialność za straty przez nie poniesione w związku z realizacją zadania/zadań lub w związku z odstąpieniem Stron od umowy.</w:t>
      </w:r>
    </w:p>
    <w:p w14:paraId="7A2F84D8" w14:textId="77777777" w:rsidR="00FF4C9C" w:rsidRDefault="00FF4C9C" w:rsidP="00F424A2">
      <w:pPr>
        <w:spacing w:after="0" w:line="360" w:lineRule="auto"/>
        <w:jc w:val="both"/>
        <w:rPr>
          <w:rFonts w:ascii="Arial" w:hAnsi="Arial" w:cs="Arial"/>
          <w:sz w:val="20"/>
          <w:szCs w:val="20"/>
        </w:rPr>
      </w:pPr>
    </w:p>
    <w:p w14:paraId="0C084EEE" w14:textId="77777777" w:rsidR="002822EC" w:rsidRPr="00341C59" w:rsidRDefault="002822EC" w:rsidP="002822EC">
      <w:pPr>
        <w:spacing w:after="0" w:line="360" w:lineRule="auto"/>
        <w:jc w:val="center"/>
        <w:rPr>
          <w:rFonts w:ascii="Arial" w:hAnsi="Arial" w:cs="Arial"/>
          <w:b/>
          <w:sz w:val="20"/>
          <w:szCs w:val="20"/>
        </w:rPr>
      </w:pPr>
      <w:r w:rsidRPr="00341C59">
        <w:rPr>
          <w:rFonts w:ascii="Arial" w:hAnsi="Arial" w:cs="Arial"/>
          <w:b/>
          <w:bCs/>
          <w:sz w:val="20"/>
          <w:szCs w:val="20"/>
        </w:rPr>
        <w:t>§</w:t>
      </w:r>
      <w:r w:rsidRPr="00341C59">
        <w:rPr>
          <w:rFonts w:ascii="Arial" w:hAnsi="Arial" w:cs="Arial"/>
          <w:b/>
          <w:sz w:val="20"/>
          <w:szCs w:val="20"/>
        </w:rPr>
        <w:t xml:space="preserve"> 1</w:t>
      </w:r>
      <w:r w:rsidR="00341C59" w:rsidRPr="00341C59">
        <w:rPr>
          <w:rFonts w:ascii="Arial" w:hAnsi="Arial" w:cs="Arial"/>
          <w:b/>
          <w:sz w:val="20"/>
          <w:szCs w:val="20"/>
        </w:rPr>
        <w:t>5</w:t>
      </w:r>
      <w:r w:rsidRPr="00341C59">
        <w:rPr>
          <w:rFonts w:ascii="Arial" w:hAnsi="Arial" w:cs="Arial"/>
          <w:b/>
          <w:sz w:val="20"/>
          <w:szCs w:val="20"/>
        </w:rPr>
        <w:t>.</w:t>
      </w:r>
    </w:p>
    <w:p w14:paraId="35C8A8B3" w14:textId="77777777" w:rsidR="002822EC" w:rsidRPr="002822EC" w:rsidRDefault="002822EC" w:rsidP="002822EC">
      <w:pPr>
        <w:spacing w:after="0" w:line="360" w:lineRule="auto"/>
        <w:jc w:val="center"/>
        <w:rPr>
          <w:rFonts w:ascii="Arial" w:hAnsi="Arial" w:cs="Arial"/>
          <w:b/>
          <w:sz w:val="20"/>
          <w:szCs w:val="20"/>
        </w:rPr>
      </w:pPr>
      <w:r w:rsidRPr="002822EC">
        <w:rPr>
          <w:rFonts w:ascii="Arial" w:hAnsi="Arial" w:cs="Arial"/>
          <w:b/>
          <w:sz w:val="20"/>
          <w:szCs w:val="20"/>
        </w:rPr>
        <w:t>Zmiany w umowie</w:t>
      </w:r>
    </w:p>
    <w:p w14:paraId="6DFCA341" w14:textId="77777777" w:rsidR="002822EC" w:rsidRDefault="002822EC" w:rsidP="00D026DA">
      <w:pPr>
        <w:numPr>
          <w:ilvl w:val="0"/>
          <w:numId w:val="31"/>
        </w:numPr>
        <w:tabs>
          <w:tab w:val="clear" w:pos="720"/>
          <w:tab w:val="num" w:pos="426"/>
        </w:tabs>
        <w:spacing w:after="0" w:line="360" w:lineRule="auto"/>
        <w:ind w:left="426"/>
        <w:jc w:val="both"/>
        <w:rPr>
          <w:rFonts w:ascii="Arial" w:hAnsi="Arial" w:cs="Arial"/>
          <w:sz w:val="20"/>
          <w:szCs w:val="20"/>
        </w:rPr>
      </w:pPr>
      <w:r w:rsidRPr="002822EC">
        <w:rPr>
          <w:rFonts w:ascii="Arial" w:hAnsi="Arial" w:cs="Arial"/>
          <w:sz w:val="20"/>
          <w:szCs w:val="20"/>
        </w:rPr>
        <w:t>Strony umowy mogą zgłaszać propozycje zm</w:t>
      </w:r>
      <w:r w:rsidR="00C02CAC">
        <w:rPr>
          <w:rFonts w:ascii="Arial" w:hAnsi="Arial" w:cs="Arial"/>
          <w:sz w:val="20"/>
          <w:szCs w:val="20"/>
        </w:rPr>
        <w:t>ian U</w:t>
      </w:r>
      <w:r w:rsidRPr="002822EC">
        <w:rPr>
          <w:rFonts w:ascii="Arial" w:hAnsi="Arial" w:cs="Arial"/>
          <w:sz w:val="20"/>
          <w:szCs w:val="20"/>
        </w:rPr>
        <w:t>mowy z zastrzeżeniem ust. 2-4.</w:t>
      </w:r>
    </w:p>
    <w:p w14:paraId="100FF8B7" w14:textId="77777777" w:rsidR="002822EC" w:rsidRDefault="002822EC" w:rsidP="00D026DA">
      <w:pPr>
        <w:numPr>
          <w:ilvl w:val="0"/>
          <w:numId w:val="31"/>
        </w:numPr>
        <w:tabs>
          <w:tab w:val="clear" w:pos="720"/>
          <w:tab w:val="num" w:pos="426"/>
        </w:tabs>
        <w:spacing w:after="0" w:line="360" w:lineRule="auto"/>
        <w:ind w:left="426"/>
        <w:jc w:val="both"/>
        <w:rPr>
          <w:rFonts w:ascii="Arial" w:hAnsi="Arial" w:cs="Arial"/>
          <w:sz w:val="20"/>
          <w:szCs w:val="20"/>
        </w:rPr>
      </w:pPr>
      <w:r w:rsidRPr="002822EC">
        <w:rPr>
          <w:rFonts w:ascii="Arial" w:hAnsi="Arial" w:cs="Arial"/>
          <w:sz w:val="20"/>
          <w:szCs w:val="20"/>
        </w:rPr>
        <w:t xml:space="preserve">Zmiany w umowie, w tym załączników do umowy, mogą nastąpić wyłącznie po ich uprzednim zaakceptowaniu przez </w:t>
      </w:r>
      <w:r w:rsidRPr="002822EC">
        <w:rPr>
          <w:rFonts w:ascii="Arial" w:hAnsi="Arial" w:cs="Arial"/>
          <w:iCs/>
          <w:sz w:val="20"/>
          <w:szCs w:val="20"/>
        </w:rPr>
        <w:t>Grupę Sterującą</w:t>
      </w:r>
      <w:r w:rsidRPr="002822EC">
        <w:rPr>
          <w:rFonts w:ascii="Arial" w:hAnsi="Arial" w:cs="Arial"/>
          <w:sz w:val="20"/>
          <w:szCs w:val="20"/>
        </w:rPr>
        <w:t>.</w:t>
      </w:r>
    </w:p>
    <w:p w14:paraId="4FC540F2" w14:textId="77777777" w:rsidR="002822EC" w:rsidRDefault="002822EC" w:rsidP="00D026DA">
      <w:pPr>
        <w:numPr>
          <w:ilvl w:val="0"/>
          <w:numId w:val="31"/>
        </w:numPr>
        <w:tabs>
          <w:tab w:val="clear" w:pos="720"/>
          <w:tab w:val="num" w:pos="426"/>
        </w:tabs>
        <w:spacing w:after="0" w:line="360" w:lineRule="auto"/>
        <w:ind w:left="426"/>
        <w:jc w:val="both"/>
        <w:rPr>
          <w:rFonts w:ascii="Arial" w:hAnsi="Arial" w:cs="Arial"/>
          <w:sz w:val="20"/>
          <w:szCs w:val="20"/>
        </w:rPr>
      </w:pPr>
      <w:r w:rsidRPr="002822EC">
        <w:rPr>
          <w:rFonts w:ascii="Arial" w:hAnsi="Arial" w:cs="Arial"/>
          <w:sz w:val="20"/>
          <w:szCs w:val="20"/>
        </w:rPr>
        <w:t>Zmiany w umowie skutkujące koniecznością wprowadzenia zmian w Umowie o dofinansowanie Projektu, w tym załączników do Umowy o dofinansowanie Projektu mogą zostać wprowadzone wyłącznie w terminie umożliwiającym Partnerowi Wiodącemu zachowanie terminów dokonywania zmian określonych w Umowie o dofinansowanie Projektu i wymagają zaakceptowania przez Grupę Sterującą.</w:t>
      </w:r>
    </w:p>
    <w:p w14:paraId="5D597428" w14:textId="77777777" w:rsidR="002822EC" w:rsidRDefault="002822EC" w:rsidP="00D026DA">
      <w:pPr>
        <w:numPr>
          <w:ilvl w:val="0"/>
          <w:numId w:val="31"/>
        </w:numPr>
        <w:tabs>
          <w:tab w:val="clear" w:pos="720"/>
          <w:tab w:val="num" w:pos="426"/>
        </w:tabs>
        <w:spacing w:after="0" w:line="360" w:lineRule="auto"/>
        <w:ind w:left="426"/>
        <w:jc w:val="both"/>
        <w:rPr>
          <w:rFonts w:ascii="Arial" w:hAnsi="Arial" w:cs="Arial"/>
          <w:sz w:val="20"/>
          <w:szCs w:val="20"/>
        </w:rPr>
      </w:pPr>
      <w:r w:rsidRPr="002822EC">
        <w:rPr>
          <w:rFonts w:ascii="Arial" w:hAnsi="Arial" w:cs="Arial"/>
          <w:sz w:val="20"/>
          <w:szCs w:val="20"/>
        </w:rPr>
        <w:t>Zmiany, o których mowa w ust. 3, nie mogą być niezgodne z postanowieniami Umowy o dofinansowanie.</w:t>
      </w:r>
    </w:p>
    <w:p w14:paraId="4BCA001E" w14:textId="77777777" w:rsidR="002822EC" w:rsidRDefault="002822EC" w:rsidP="002822EC">
      <w:pPr>
        <w:spacing w:after="0" w:line="360" w:lineRule="auto"/>
        <w:jc w:val="both"/>
        <w:rPr>
          <w:rFonts w:ascii="Arial" w:hAnsi="Arial" w:cs="Arial"/>
          <w:sz w:val="20"/>
          <w:szCs w:val="20"/>
        </w:rPr>
      </w:pPr>
    </w:p>
    <w:p w14:paraId="1F7353B8" w14:textId="77777777" w:rsidR="003D4AAE" w:rsidRPr="00341C59" w:rsidRDefault="003D4AAE" w:rsidP="003D4AAE">
      <w:pPr>
        <w:spacing w:after="0" w:line="360" w:lineRule="auto"/>
        <w:jc w:val="center"/>
        <w:rPr>
          <w:rFonts w:ascii="Arial" w:hAnsi="Arial" w:cs="Arial"/>
          <w:b/>
          <w:bCs/>
          <w:sz w:val="20"/>
          <w:szCs w:val="20"/>
        </w:rPr>
      </w:pPr>
      <w:r w:rsidRPr="00341C59">
        <w:rPr>
          <w:rFonts w:ascii="Arial" w:hAnsi="Arial" w:cs="Arial"/>
          <w:b/>
          <w:bCs/>
          <w:sz w:val="20"/>
          <w:szCs w:val="20"/>
        </w:rPr>
        <w:t xml:space="preserve">§ </w:t>
      </w:r>
      <w:r w:rsidR="0045051A">
        <w:rPr>
          <w:rFonts w:ascii="Arial" w:hAnsi="Arial" w:cs="Arial"/>
          <w:b/>
          <w:bCs/>
          <w:sz w:val="20"/>
          <w:szCs w:val="20"/>
        </w:rPr>
        <w:t>16</w:t>
      </w:r>
      <w:r w:rsidR="00341C59" w:rsidRPr="00341C59">
        <w:rPr>
          <w:rFonts w:ascii="Arial" w:hAnsi="Arial" w:cs="Arial"/>
          <w:b/>
          <w:bCs/>
          <w:sz w:val="20"/>
          <w:szCs w:val="20"/>
        </w:rPr>
        <w:t>.</w:t>
      </w:r>
    </w:p>
    <w:p w14:paraId="265F8500" w14:textId="77777777" w:rsidR="003D4AAE" w:rsidRPr="003D4AAE" w:rsidRDefault="003D4AAE" w:rsidP="003D4AAE">
      <w:pPr>
        <w:spacing w:after="0" w:line="360" w:lineRule="auto"/>
        <w:jc w:val="center"/>
        <w:rPr>
          <w:rFonts w:ascii="Arial" w:hAnsi="Arial" w:cs="Arial"/>
          <w:b/>
          <w:bCs/>
          <w:sz w:val="20"/>
          <w:szCs w:val="20"/>
        </w:rPr>
      </w:pPr>
      <w:r w:rsidRPr="003D4AAE">
        <w:rPr>
          <w:rFonts w:ascii="Arial" w:hAnsi="Arial" w:cs="Arial"/>
          <w:b/>
          <w:bCs/>
          <w:sz w:val="20"/>
          <w:szCs w:val="20"/>
        </w:rPr>
        <w:t>Reguła proporcjonalności</w:t>
      </w:r>
    </w:p>
    <w:p w14:paraId="397E0B98" w14:textId="77777777" w:rsidR="003D4AAE" w:rsidRPr="003D4AAE" w:rsidRDefault="00E567AD" w:rsidP="00D026DA">
      <w:pPr>
        <w:numPr>
          <w:ilvl w:val="6"/>
          <w:numId w:val="41"/>
        </w:numPr>
        <w:spacing w:after="0" w:line="360" w:lineRule="auto"/>
        <w:ind w:left="426"/>
        <w:jc w:val="both"/>
        <w:rPr>
          <w:rFonts w:ascii="Arial" w:hAnsi="Arial" w:cs="Arial"/>
          <w:sz w:val="20"/>
          <w:szCs w:val="20"/>
        </w:rPr>
      </w:pPr>
      <w:r w:rsidRPr="00E567AD">
        <w:rPr>
          <w:rFonts w:ascii="Arial" w:eastAsia="Times New Roman" w:hAnsi="Arial" w:cs="Arial"/>
          <w:lang w:eastAsia="pl-PL"/>
        </w:rPr>
        <w:t xml:space="preserve"> </w:t>
      </w:r>
      <w:r w:rsidRPr="00E567AD">
        <w:rPr>
          <w:rFonts w:ascii="Arial" w:hAnsi="Arial" w:cs="Arial"/>
          <w:sz w:val="20"/>
          <w:szCs w:val="20"/>
        </w:rPr>
        <w:t xml:space="preserve">Zasadność rozliczenia </w:t>
      </w:r>
      <w:r>
        <w:rPr>
          <w:rFonts w:ascii="Arial" w:hAnsi="Arial" w:cs="Arial"/>
          <w:sz w:val="20"/>
          <w:szCs w:val="20"/>
        </w:rPr>
        <w:t>p</w:t>
      </w:r>
      <w:r w:rsidRPr="00E567AD">
        <w:rPr>
          <w:rFonts w:ascii="Arial" w:hAnsi="Arial" w:cs="Arial"/>
          <w:sz w:val="20"/>
          <w:szCs w:val="20"/>
        </w:rPr>
        <w:t>rojektu w oparciu o regułę proporcjonalności oceniana jest przez I</w:t>
      </w:r>
      <w:r>
        <w:rPr>
          <w:rFonts w:ascii="Arial" w:hAnsi="Arial" w:cs="Arial"/>
          <w:sz w:val="20"/>
          <w:szCs w:val="20"/>
        </w:rPr>
        <w:t xml:space="preserve">nstytucję </w:t>
      </w:r>
      <w:r w:rsidRPr="00E567AD">
        <w:rPr>
          <w:rFonts w:ascii="Arial" w:hAnsi="Arial" w:cs="Arial"/>
          <w:sz w:val="20"/>
          <w:szCs w:val="20"/>
        </w:rPr>
        <w:t>P</w:t>
      </w:r>
      <w:r>
        <w:rPr>
          <w:rFonts w:ascii="Arial" w:hAnsi="Arial" w:cs="Arial"/>
          <w:sz w:val="20"/>
          <w:szCs w:val="20"/>
        </w:rPr>
        <w:t>ośredniczącą</w:t>
      </w:r>
      <w:r w:rsidRPr="00E567AD">
        <w:rPr>
          <w:rFonts w:ascii="Arial" w:hAnsi="Arial" w:cs="Arial"/>
          <w:sz w:val="20"/>
          <w:szCs w:val="20"/>
        </w:rPr>
        <w:t xml:space="preserve"> według stanu na zakończenie realizacji </w:t>
      </w:r>
      <w:r>
        <w:rPr>
          <w:rFonts w:ascii="Arial" w:hAnsi="Arial" w:cs="Arial"/>
          <w:sz w:val="20"/>
          <w:szCs w:val="20"/>
        </w:rPr>
        <w:t>p</w:t>
      </w:r>
      <w:r w:rsidRPr="00E567AD">
        <w:rPr>
          <w:rFonts w:ascii="Arial" w:hAnsi="Arial" w:cs="Arial"/>
          <w:sz w:val="20"/>
          <w:szCs w:val="20"/>
        </w:rPr>
        <w:t>rojektu na etapie weryfikacji końcowego wniosku o płatność</w:t>
      </w:r>
      <w:r w:rsidRPr="00E567AD">
        <w:rPr>
          <w:rFonts w:ascii="Arial" w:eastAsia="Times New Roman" w:hAnsi="Arial" w:cs="Arial"/>
          <w:lang w:eastAsia="pl-PL"/>
        </w:rPr>
        <w:t xml:space="preserve"> </w:t>
      </w:r>
      <w:r w:rsidRPr="00E567AD">
        <w:rPr>
          <w:rFonts w:ascii="Arial" w:hAnsi="Arial" w:cs="Arial"/>
          <w:sz w:val="20"/>
          <w:szCs w:val="20"/>
        </w:rPr>
        <w:t>w odniesieniu do stopnia osiągnięcia założeń merytorycznych określonych we Wniosku.</w:t>
      </w:r>
      <w:r w:rsidR="006A47E2">
        <w:rPr>
          <w:rFonts w:ascii="Arial" w:hAnsi="Arial" w:cs="Arial"/>
          <w:sz w:val="20"/>
          <w:szCs w:val="20"/>
        </w:rPr>
        <w:t xml:space="preserve"> </w:t>
      </w:r>
      <w:r w:rsidR="006A47E2" w:rsidRPr="006A47E2">
        <w:rPr>
          <w:rFonts w:ascii="Arial" w:hAnsi="Arial" w:cs="Arial"/>
          <w:sz w:val="20"/>
          <w:szCs w:val="20"/>
        </w:rPr>
        <w:t xml:space="preserve">Założenia merytoryczne Projektu, o których mowa w </w:t>
      </w:r>
      <w:r w:rsidR="006A47E2">
        <w:rPr>
          <w:rFonts w:ascii="Arial" w:hAnsi="Arial" w:cs="Arial"/>
          <w:sz w:val="20"/>
          <w:szCs w:val="20"/>
        </w:rPr>
        <w:t xml:space="preserve">zdaniu poprzednim </w:t>
      </w:r>
      <w:r w:rsidR="006A47E2" w:rsidRPr="006A47E2">
        <w:rPr>
          <w:rFonts w:ascii="Arial" w:hAnsi="Arial" w:cs="Arial"/>
          <w:sz w:val="20"/>
          <w:szCs w:val="20"/>
        </w:rPr>
        <w:t>mierzone są poprzez wskaźniki produktu i rezultatu bezpośredniego określone we Wniosku.</w:t>
      </w:r>
    </w:p>
    <w:p w14:paraId="338FA1B5" w14:textId="77777777" w:rsidR="003D4AAE" w:rsidRPr="003D4AAE" w:rsidRDefault="003D4AAE" w:rsidP="00D026DA">
      <w:pPr>
        <w:numPr>
          <w:ilvl w:val="6"/>
          <w:numId w:val="41"/>
        </w:numPr>
        <w:spacing w:after="0" w:line="360" w:lineRule="auto"/>
        <w:ind w:left="426"/>
        <w:jc w:val="both"/>
        <w:rPr>
          <w:rFonts w:ascii="Arial" w:hAnsi="Arial" w:cs="Arial"/>
          <w:sz w:val="20"/>
          <w:szCs w:val="20"/>
        </w:rPr>
      </w:pPr>
      <w:r w:rsidRPr="003D4AAE">
        <w:rPr>
          <w:rFonts w:ascii="Arial" w:hAnsi="Arial" w:cs="Arial"/>
          <w:sz w:val="20"/>
          <w:szCs w:val="20"/>
        </w:rPr>
        <w:t>Zgodnie z regułą proporcjonalności:</w:t>
      </w:r>
    </w:p>
    <w:p w14:paraId="283B6E47" w14:textId="77777777" w:rsidR="003D4AAE" w:rsidRPr="003D4AAE" w:rsidRDefault="003D4AAE" w:rsidP="00D026DA">
      <w:pPr>
        <w:numPr>
          <w:ilvl w:val="1"/>
          <w:numId w:val="42"/>
        </w:numPr>
        <w:spacing w:after="0" w:line="360" w:lineRule="auto"/>
        <w:ind w:left="993"/>
        <w:jc w:val="both"/>
        <w:rPr>
          <w:rFonts w:ascii="Arial" w:hAnsi="Arial" w:cs="Arial"/>
          <w:sz w:val="20"/>
          <w:szCs w:val="20"/>
        </w:rPr>
      </w:pPr>
      <w:r w:rsidRPr="003D4AAE">
        <w:rPr>
          <w:rFonts w:ascii="Arial" w:hAnsi="Arial" w:cs="Arial"/>
          <w:sz w:val="20"/>
          <w:szCs w:val="20"/>
        </w:rPr>
        <w:t xml:space="preserve">w przypadku </w:t>
      </w:r>
      <w:r w:rsidR="00EF4C20">
        <w:rPr>
          <w:rFonts w:ascii="Arial" w:hAnsi="Arial" w:cs="Arial"/>
          <w:sz w:val="20"/>
          <w:szCs w:val="20"/>
        </w:rPr>
        <w:t>nieosiągnięcia założeń merytorycznych projektu</w:t>
      </w:r>
      <w:r w:rsidRPr="003D4AAE">
        <w:rPr>
          <w:rFonts w:ascii="Arial" w:hAnsi="Arial" w:cs="Arial"/>
          <w:sz w:val="20"/>
          <w:szCs w:val="20"/>
        </w:rPr>
        <w:t>, I</w:t>
      </w:r>
      <w:r>
        <w:rPr>
          <w:rFonts w:ascii="Arial" w:hAnsi="Arial" w:cs="Arial"/>
          <w:sz w:val="20"/>
          <w:szCs w:val="20"/>
        </w:rPr>
        <w:t xml:space="preserve">nstytucja </w:t>
      </w:r>
      <w:r w:rsidRPr="003D4AAE">
        <w:rPr>
          <w:rFonts w:ascii="Arial" w:hAnsi="Arial" w:cs="Arial"/>
          <w:sz w:val="20"/>
          <w:szCs w:val="20"/>
        </w:rPr>
        <w:t>P</w:t>
      </w:r>
      <w:r>
        <w:rPr>
          <w:rFonts w:ascii="Arial" w:hAnsi="Arial" w:cs="Arial"/>
          <w:sz w:val="20"/>
          <w:szCs w:val="20"/>
        </w:rPr>
        <w:t>ośrednicząca</w:t>
      </w:r>
      <w:r w:rsidRPr="003D4AAE">
        <w:rPr>
          <w:rFonts w:ascii="Arial" w:hAnsi="Arial" w:cs="Arial"/>
          <w:sz w:val="20"/>
          <w:szCs w:val="20"/>
        </w:rPr>
        <w:t xml:space="preserve"> może uznać wszystkie lub odpowiednią część wydatków rozliczonych w ramach Projektu za niekwalifikowalne, </w:t>
      </w:r>
    </w:p>
    <w:p w14:paraId="0B026540" w14:textId="77777777" w:rsidR="003D4AAE" w:rsidRPr="00110596" w:rsidRDefault="00EF4C20" w:rsidP="0098677A">
      <w:pPr>
        <w:numPr>
          <w:ilvl w:val="1"/>
          <w:numId w:val="42"/>
        </w:numPr>
        <w:spacing w:after="0" w:line="360" w:lineRule="auto"/>
        <w:ind w:left="993"/>
        <w:jc w:val="both"/>
        <w:rPr>
          <w:rFonts w:ascii="Arial" w:hAnsi="Arial" w:cs="Arial"/>
          <w:sz w:val="20"/>
          <w:szCs w:val="20"/>
        </w:rPr>
      </w:pPr>
      <w:r>
        <w:rPr>
          <w:rFonts w:ascii="Arial" w:hAnsi="Arial" w:cs="Arial"/>
          <w:sz w:val="20"/>
          <w:szCs w:val="20"/>
        </w:rPr>
        <w:t>w przypadku zadań rozliczanych na podstawie rzeczywiście ponoszonych wydatków w</w:t>
      </w:r>
      <w:r w:rsidR="003D4AAE" w:rsidRPr="003D4AAE">
        <w:rPr>
          <w:rFonts w:ascii="Arial" w:hAnsi="Arial" w:cs="Arial"/>
          <w:sz w:val="20"/>
          <w:szCs w:val="20"/>
        </w:rPr>
        <w:t xml:space="preserve">ysokość wydatków niekwalifikowalnych uzależniona jest od stopnia </w:t>
      </w:r>
      <w:r>
        <w:rPr>
          <w:rFonts w:ascii="Arial" w:hAnsi="Arial" w:cs="Arial"/>
          <w:sz w:val="20"/>
          <w:szCs w:val="20"/>
        </w:rPr>
        <w:t>nieosiągnięcia założeń merytorycznych projektu</w:t>
      </w:r>
      <w:r w:rsidR="003D4AAE" w:rsidRPr="003D4AAE">
        <w:rPr>
          <w:rFonts w:ascii="Arial" w:hAnsi="Arial" w:cs="Arial"/>
          <w:sz w:val="20"/>
          <w:szCs w:val="20"/>
        </w:rPr>
        <w:t xml:space="preserve">. Wydatki niekwalifikowalne </w:t>
      </w:r>
      <w:r>
        <w:rPr>
          <w:rFonts w:ascii="Arial" w:hAnsi="Arial" w:cs="Arial"/>
          <w:sz w:val="20"/>
          <w:szCs w:val="20"/>
        </w:rPr>
        <w:t xml:space="preserve">z tytułu reguły proporcjonalnością </w:t>
      </w:r>
      <w:r w:rsidR="003D4AAE" w:rsidRPr="003D4AAE">
        <w:rPr>
          <w:rFonts w:ascii="Arial" w:hAnsi="Arial" w:cs="Arial"/>
          <w:sz w:val="20"/>
          <w:szCs w:val="20"/>
        </w:rPr>
        <w:lastRenderedPageBreak/>
        <w:t>obejmują wydatki związane z zadaniem merytorycznym (zadaniami merytorycznymi), którego</w:t>
      </w:r>
      <w:r>
        <w:rPr>
          <w:rFonts w:ascii="Arial" w:hAnsi="Arial" w:cs="Arial"/>
          <w:sz w:val="20"/>
          <w:szCs w:val="20"/>
        </w:rPr>
        <w:t>/ych</w:t>
      </w:r>
      <w:r w:rsidR="003D4AAE" w:rsidRPr="003D4AAE">
        <w:rPr>
          <w:rFonts w:ascii="Arial" w:hAnsi="Arial" w:cs="Arial"/>
          <w:sz w:val="20"/>
          <w:szCs w:val="20"/>
        </w:rPr>
        <w:t xml:space="preserve"> założenia nie zostały osiągnięte </w:t>
      </w:r>
      <w:r>
        <w:rPr>
          <w:rFonts w:ascii="Arial" w:hAnsi="Arial" w:cs="Arial"/>
          <w:sz w:val="20"/>
          <w:szCs w:val="20"/>
        </w:rPr>
        <w:t>oraz proporcjonalnie</w:t>
      </w:r>
      <w:r w:rsidR="003D4AAE" w:rsidRPr="003D4AAE">
        <w:rPr>
          <w:rFonts w:ascii="Arial" w:hAnsi="Arial" w:cs="Arial"/>
          <w:sz w:val="20"/>
          <w:szCs w:val="20"/>
        </w:rPr>
        <w:t xml:space="preserve"> koszt</w:t>
      </w:r>
      <w:r>
        <w:rPr>
          <w:rFonts w:ascii="Arial" w:hAnsi="Arial" w:cs="Arial"/>
          <w:sz w:val="20"/>
          <w:szCs w:val="20"/>
        </w:rPr>
        <w:t>y</w:t>
      </w:r>
      <w:r w:rsidR="003D4AAE" w:rsidRPr="003D4AAE">
        <w:rPr>
          <w:rFonts w:ascii="Arial" w:hAnsi="Arial" w:cs="Arial"/>
          <w:sz w:val="20"/>
          <w:szCs w:val="20"/>
        </w:rPr>
        <w:t xml:space="preserve"> pośredni</w:t>
      </w:r>
      <w:r>
        <w:rPr>
          <w:rFonts w:ascii="Arial" w:hAnsi="Arial" w:cs="Arial"/>
          <w:sz w:val="20"/>
          <w:szCs w:val="20"/>
        </w:rPr>
        <w:t>e</w:t>
      </w:r>
      <w:r w:rsidR="003D4AAE" w:rsidRPr="003D4AAE">
        <w:rPr>
          <w:rFonts w:ascii="Arial" w:hAnsi="Arial" w:cs="Arial"/>
          <w:sz w:val="20"/>
          <w:szCs w:val="20"/>
        </w:rPr>
        <w:t xml:space="preserve">. </w:t>
      </w:r>
    </w:p>
    <w:p w14:paraId="75F2F85A" w14:textId="77777777" w:rsidR="003D4AAE" w:rsidRPr="003D4AAE" w:rsidRDefault="003D4AAE" w:rsidP="00D026DA">
      <w:pPr>
        <w:numPr>
          <w:ilvl w:val="6"/>
          <w:numId w:val="41"/>
        </w:numPr>
        <w:spacing w:after="0" w:line="360" w:lineRule="auto"/>
        <w:ind w:left="426"/>
        <w:jc w:val="both"/>
        <w:rPr>
          <w:rFonts w:ascii="Arial" w:hAnsi="Arial" w:cs="Arial"/>
          <w:sz w:val="20"/>
          <w:szCs w:val="20"/>
        </w:rPr>
      </w:pPr>
      <w:r w:rsidRPr="003D4AAE">
        <w:rPr>
          <w:rFonts w:ascii="Arial" w:hAnsi="Arial" w:cs="Arial"/>
          <w:sz w:val="20"/>
          <w:szCs w:val="20"/>
        </w:rPr>
        <w:t xml:space="preserve">W przypadku, gdy założenia </w:t>
      </w:r>
      <w:r w:rsidR="00EF4C20">
        <w:rPr>
          <w:rFonts w:ascii="Arial" w:hAnsi="Arial" w:cs="Arial"/>
          <w:sz w:val="20"/>
          <w:szCs w:val="20"/>
        </w:rPr>
        <w:t xml:space="preserve">merytoryczne </w:t>
      </w:r>
      <w:r w:rsidRPr="003D4AAE">
        <w:rPr>
          <w:rFonts w:ascii="Arial" w:hAnsi="Arial" w:cs="Arial"/>
          <w:sz w:val="20"/>
          <w:szCs w:val="20"/>
        </w:rPr>
        <w:t>Projektu nie zosta</w:t>
      </w:r>
      <w:r w:rsidR="00EF4C20">
        <w:rPr>
          <w:rFonts w:ascii="Arial" w:hAnsi="Arial" w:cs="Arial"/>
          <w:sz w:val="20"/>
          <w:szCs w:val="20"/>
        </w:rPr>
        <w:t>ną</w:t>
      </w:r>
      <w:r w:rsidRPr="003D4AAE">
        <w:rPr>
          <w:rFonts w:ascii="Arial" w:hAnsi="Arial" w:cs="Arial"/>
          <w:sz w:val="20"/>
          <w:szCs w:val="20"/>
        </w:rPr>
        <w:t xml:space="preserve"> osiągnięte z winy Partnerów ustala się, co następuje</w:t>
      </w:r>
      <w:r w:rsidRPr="003D4AAE">
        <w:rPr>
          <w:rFonts w:ascii="Arial" w:hAnsi="Arial" w:cs="Arial"/>
          <w:sz w:val="20"/>
          <w:szCs w:val="20"/>
          <w:vertAlign w:val="superscript"/>
        </w:rPr>
        <w:footnoteReference w:id="37"/>
      </w:r>
      <w:r w:rsidRPr="003D4AAE">
        <w:rPr>
          <w:rFonts w:ascii="Arial" w:hAnsi="Arial" w:cs="Arial"/>
          <w:sz w:val="20"/>
          <w:szCs w:val="20"/>
        </w:rPr>
        <w:t>:</w:t>
      </w:r>
    </w:p>
    <w:p w14:paraId="052E8611" w14:textId="77777777" w:rsidR="003D4AAE" w:rsidRPr="003D4AAE" w:rsidRDefault="003D4AAE" w:rsidP="003D4AAE">
      <w:pPr>
        <w:spacing w:after="0" w:line="360" w:lineRule="auto"/>
        <w:ind w:left="426"/>
        <w:jc w:val="both"/>
        <w:rPr>
          <w:rFonts w:ascii="Arial" w:hAnsi="Arial" w:cs="Arial"/>
          <w:sz w:val="20"/>
          <w:szCs w:val="20"/>
        </w:rPr>
      </w:pPr>
      <w:r w:rsidRPr="003D4AAE">
        <w:rPr>
          <w:rFonts w:ascii="Arial" w:hAnsi="Arial" w:cs="Arial"/>
          <w:sz w:val="20"/>
          <w:szCs w:val="20"/>
        </w:rPr>
        <w:t>…………………………………………………………………………….……………………………………………………………………</w:t>
      </w:r>
      <w:r>
        <w:rPr>
          <w:rFonts w:ascii="Arial" w:hAnsi="Arial" w:cs="Arial"/>
          <w:sz w:val="20"/>
          <w:szCs w:val="20"/>
        </w:rPr>
        <w:t>……….……………………………………………………………………</w:t>
      </w:r>
    </w:p>
    <w:p w14:paraId="64D9E6E8" w14:textId="77777777" w:rsidR="003D4AAE" w:rsidRDefault="003D4AAE" w:rsidP="002822EC">
      <w:pPr>
        <w:spacing w:after="0" w:line="360" w:lineRule="auto"/>
        <w:jc w:val="both"/>
        <w:rPr>
          <w:rFonts w:ascii="Arial" w:hAnsi="Arial" w:cs="Arial"/>
          <w:sz w:val="20"/>
          <w:szCs w:val="20"/>
        </w:rPr>
      </w:pPr>
    </w:p>
    <w:p w14:paraId="167C3CFB" w14:textId="77777777" w:rsidR="003C13F4" w:rsidRPr="00341C59" w:rsidRDefault="003C13F4" w:rsidP="003C13F4">
      <w:pPr>
        <w:spacing w:after="0" w:line="360" w:lineRule="auto"/>
        <w:jc w:val="center"/>
        <w:rPr>
          <w:rFonts w:ascii="Arial" w:hAnsi="Arial" w:cs="Arial"/>
          <w:b/>
          <w:sz w:val="20"/>
          <w:szCs w:val="20"/>
        </w:rPr>
      </w:pPr>
      <w:r w:rsidRPr="00341C59">
        <w:rPr>
          <w:rFonts w:ascii="Arial" w:hAnsi="Arial" w:cs="Arial"/>
          <w:b/>
          <w:sz w:val="20"/>
          <w:szCs w:val="20"/>
        </w:rPr>
        <w:t>§ 1</w:t>
      </w:r>
      <w:r w:rsidR="0045051A">
        <w:rPr>
          <w:rFonts w:ascii="Arial" w:hAnsi="Arial" w:cs="Arial"/>
          <w:b/>
          <w:sz w:val="20"/>
          <w:szCs w:val="20"/>
        </w:rPr>
        <w:t>7</w:t>
      </w:r>
      <w:r w:rsidRPr="00341C59">
        <w:rPr>
          <w:rFonts w:ascii="Arial" w:hAnsi="Arial" w:cs="Arial"/>
          <w:b/>
          <w:sz w:val="20"/>
          <w:szCs w:val="20"/>
        </w:rPr>
        <w:t>.</w:t>
      </w:r>
    </w:p>
    <w:p w14:paraId="373C35D6" w14:textId="77777777" w:rsidR="003C13F4" w:rsidRPr="003C13F4" w:rsidRDefault="003C13F4" w:rsidP="003C13F4">
      <w:pPr>
        <w:spacing w:after="0" w:line="360" w:lineRule="auto"/>
        <w:jc w:val="center"/>
        <w:rPr>
          <w:rFonts w:ascii="Arial" w:hAnsi="Arial" w:cs="Arial"/>
          <w:b/>
          <w:bCs/>
          <w:sz w:val="20"/>
          <w:szCs w:val="20"/>
        </w:rPr>
      </w:pPr>
      <w:r w:rsidRPr="003C13F4">
        <w:rPr>
          <w:rFonts w:ascii="Arial" w:hAnsi="Arial" w:cs="Arial"/>
          <w:b/>
          <w:bCs/>
          <w:sz w:val="20"/>
          <w:szCs w:val="20"/>
        </w:rPr>
        <w:t>Rozwiązanie umowy</w:t>
      </w:r>
    </w:p>
    <w:p w14:paraId="1BEA259E" w14:textId="77777777" w:rsidR="003C13F4" w:rsidRDefault="00EE06E1" w:rsidP="00D026DA">
      <w:pPr>
        <w:numPr>
          <w:ilvl w:val="6"/>
          <w:numId w:val="32"/>
        </w:numPr>
        <w:spacing w:after="0" w:line="360" w:lineRule="auto"/>
        <w:ind w:left="426"/>
        <w:jc w:val="both"/>
        <w:rPr>
          <w:rFonts w:ascii="Arial" w:hAnsi="Arial" w:cs="Arial"/>
          <w:sz w:val="20"/>
          <w:szCs w:val="20"/>
        </w:rPr>
      </w:pPr>
      <w:r w:rsidRPr="00EE06E1">
        <w:rPr>
          <w:rFonts w:ascii="Arial" w:hAnsi="Arial" w:cs="Arial"/>
          <w:sz w:val="20"/>
          <w:szCs w:val="20"/>
        </w:rPr>
        <w:t>Umowa może zostać rozwiązana przed terminem określonym w umowie o dofinansowanie w następujących przypadkach:</w:t>
      </w:r>
    </w:p>
    <w:p w14:paraId="00B1CDD5" w14:textId="77777777" w:rsidR="00EE06E1" w:rsidRPr="003B332A" w:rsidRDefault="00EE06E1" w:rsidP="003B332A">
      <w:pPr>
        <w:pStyle w:val="Akapitzlist"/>
        <w:numPr>
          <w:ilvl w:val="7"/>
          <w:numId w:val="33"/>
        </w:numPr>
        <w:spacing w:after="0" w:line="360" w:lineRule="auto"/>
        <w:ind w:left="879" w:hanging="425"/>
        <w:jc w:val="both"/>
        <w:rPr>
          <w:rFonts w:ascii="Arial" w:hAnsi="Arial" w:cs="Arial"/>
          <w:sz w:val="20"/>
          <w:szCs w:val="20"/>
        </w:rPr>
      </w:pPr>
      <w:r w:rsidRPr="003B332A">
        <w:rPr>
          <w:rFonts w:ascii="Arial" w:hAnsi="Arial" w:cs="Arial"/>
          <w:sz w:val="20"/>
          <w:szCs w:val="20"/>
        </w:rPr>
        <w:t xml:space="preserve">na podstawie porozumienia Stron; </w:t>
      </w:r>
    </w:p>
    <w:p w14:paraId="40321708" w14:textId="77777777" w:rsidR="00EE06E1" w:rsidRPr="00EE06E1" w:rsidRDefault="00EE06E1" w:rsidP="00D026DA">
      <w:pPr>
        <w:numPr>
          <w:ilvl w:val="7"/>
          <w:numId w:val="33"/>
        </w:numPr>
        <w:spacing w:after="0" w:line="360" w:lineRule="auto"/>
        <w:ind w:left="851"/>
        <w:jc w:val="both"/>
        <w:rPr>
          <w:rFonts w:ascii="Arial" w:hAnsi="Arial" w:cs="Arial"/>
          <w:sz w:val="20"/>
          <w:szCs w:val="20"/>
        </w:rPr>
      </w:pPr>
      <w:r w:rsidRPr="00EE06E1">
        <w:rPr>
          <w:rFonts w:ascii="Arial" w:hAnsi="Arial" w:cs="Arial"/>
          <w:sz w:val="20"/>
          <w:szCs w:val="20"/>
        </w:rPr>
        <w:t>w przypadku wystąpienia okoliczności uniemożliwiających dalsze wykonywanie obowiązków wynikających z umowy;</w:t>
      </w:r>
    </w:p>
    <w:p w14:paraId="5CAA5FA7" w14:textId="77777777" w:rsidR="00EE06E1" w:rsidRPr="00EE06E1" w:rsidRDefault="00EE06E1" w:rsidP="00D026DA">
      <w:pPr>
        <w:numPr>
          <w:ilvl w:val="7"/>
          <w:numId w:val="33"/>
        </w:numPr>
        <w:spacing w:after="0" w:line="360" w:lineRule="auto"/>
        <w:ind w:left="851"/>
        <w:jc w:val="both"/>
        <w:rPr>
          <w:rFonts w:ascii="Arial" w:hAnsi="Arial" w:cs="Arial"/>
          <w:sz w:val="20"/>
          <w:szCs w:val="20"/>
        </w:rPr>
      </w:pPr>
      <w:r w:rsidRPr="00EE06E1">
        <w:rPr>
          <w:rFonts w:ascii="Arial" w:hAnsi="Arial" w:cs="Arial"/>
          <w:sz w:val="20"/>
          <w:szCs w:val="20"/>
        </w:rPr>
        <w:t xml:space="preserve">w przypadku nieuzyskania dofinansowania projektu; </w:t>
      </w:r>
    </w:p>
    <w:p w14:paraId="0F24757E" w14:textId="77777777" w:rsidR="00EE06E1" w:rsidRDefault="00EE06E1" w:rsidP="00D026DA">
      <w:pPr>
        <w:numPr>
          <w:ilvl w:val="7"/>
          <w:numId w:val="33"/>
        </w:numPr>
        <w:spacing w:after="0" w:line="360" w:lineRule="auto"/>
        <w:ind w:left="851"/>
        <w:jc w:val="both"/>
        <w:rPr>
          <w:rFonts w:ascii="Arial" w:hAnsi="Arial" w:cs="Arial"/>
          <w:sz w:val="20"/>
          <w:szCs w:val="20"/>
        </w:rPr>
      </w:pPr>
      <w:r w:rsidRPr="00EE06E1">
        <w:rPr>
          <w:rFonts w:ascii="Arial" w:hAnsi="Arial" w:cs="Arial"/>
          <w:sz w:val="20"/>
          <w:szCs w:val="20"/>
        </w:rPr>
        <w:t>w razie rozwiązania umowy o dofinansowanie Projektu.</w:t>
      </w:r>
    </w:p>
    <w:p w14:paraId="04BC24DD" w14:textId="77777777" w:rsidR="008D00DC" w:rsidRDefault="008D00DC" w:rsidP="00D026DA">
      <w:pPr>
        <w:numPr>
          <w:ilvl w:val="6"/>
          <w:numId w:val="32"/>
        </w:numPr>
        <w:spacing w:after="0" w:line="360" w:lineRule="auto"/>
        <w:ind w:left="426" w:hanging="426"/>
        <w:jc w:val="both"/>
        <w:rPr>
          <w:rFonts w:ascii="Arial" w:hAnsi="Arial" w:cs="Arial"/>
          <w:sz w:val="20"/>
          <w:szCs w:val="20"/>
        </w:rPr>
      </w:pPr>
      <w:r>
        <w:rPr>
          <w:rFonts w:ascii="Arial" w:hAnsi="Arial" w:cs="Arial"/>
          <w:sz w:val="20"/>
          <w:szCs w:val="20"/>
        </w:rPr>
        <w:t>Umowa podlega rozwiązaniu w sytuacji braku podpisania Umowy o d</w:t>
      </w:r>
      <w:r w:rsidR="00134EDA">
        <w:rPr>
          <w:rFonts w:ascii="Arial" w:hAnsi="Arial" w:cs="Arial"/>
          <w:sz w:val="20"/>
          <w:szCs w:val="20"/>
        </w:rPr>
        <w:t>ofinansowanie projektu wskazanego</w:t>
      </w:r>
      <w:r>
        <w:rPr>
          <w:rFonts w:ascii="Arial" w:hAnsi="Arial" w:cs="Arial"/>
          <w:sz w:val="20"/>
          <w:szCs w:val="20"/>
        </w:rPr>
        <w:t xml:space="preserve"> w </w:t>
      </w:r>
      <w:r w:rsidRPr="008D00DC">
        <w:rPr>
          <w:rFonts w:ascii="Arial" w:hAnsi="Arial" w:cs="Arial"/>
          <w:sz w:val="20"/>
          <w:szCs w:val="20"/>
        </w:rPr>
        <w:t>§</w:t>
      </w:r>
      <w:r>
        <w:rPr>
          <w:rFonts w:ascii="Arial" w:hAnsi="Arial" w:cs="Arial"/>
          <w:sz w:val="20"/>
          <w:szCs w:val="20"/>
        </w:rPr>
        <w:t xml:space="preserve"> 1 ust. 1. </w:t>
      </w:r>
    </w:p>
    <w:p w14:paraId="40DEEDB4" w14:textId="77777777" w:rsidR="004A739A" w:rsidRDefault="00AF4709" w:rsidP="00D026DA">
      <w:pPr>
        <w:numPr>
          <w:ilvl w:val="6"/>
          <w:numId w:val="32"/>
        </w:numPr>
        <w:spacing w:after="0" w:line="360" w:lineRule="auto"/>
        <w:ind w:left="426"/>
        <w:jc w:val="both"/>
        <w:rPr>
          <w:rFonts w:ascii="Arial" w:hAnsi="Arial" w:cs="Arial"/>
          <w:sz w:val="20"/>
          <w:szCs w:val="20"/>
        </w:rPr>
      </w:pPr>
      <w:r w:rsidRPr="00AF4709">
        <w:rPr>
          <w:rFonts w:ascii="Arial" w:hAnsi="Arial" w:cs="Arial"/>
          <w:sz w:val="20"/>
          <w:szCs w:val="20"/>
        </w:rPr>
        <w:t>Strony umowy mogą, na uzasadniony wniosek Grupy Sterującej, wypowiedzieć umowę jednemu lub większej liczbie Partnerów w przypadku rażącego naruszenia obowiązków Partnera wynikających z umowy lub Umowy o dofinansowanie Projektu</w:t>
      </w:r>
      <w:r w:rsidR="008D00DC">
        <w:rPr>
          <w:rFonts w:ascii="Arial" w:hAnsi="Arial" w:cs="Arial"/>
          <w:sz w:val="20"/>
          <w:szCs w:val="20"/>
        </w:rPr>
        <w:t xml:space="preserve">. Wypowiedzenie umowy może nastąpić w terminie </w:t>
      </w:r>
      <w:r w:rsidR="00D026DA">
        <w:rPr>
          <w:rFonts w:ascii="Arial" w:hAnsi="Arial" w:cs="Arial"/>
          <w:sz w:val="20"/>
          <w:szCs w:val="20"/>
        </w:rPr>
        <w:t>…</w:t>
      </w:r>
      <w:r w:rsidR="00D026DA">
        <w:rPr>
          <w:rStyle w:val="Odwoanieprzypisudolnego"/>
          <w:rFonts w:ascii="Arial" w:hAnsi="Arial" w:cs="Arial"/>
          <w:sz w:val="20"/>
          <w:szCs w:val="20"/>
        </w:rPr>
        <w:footnoteReference w:id="38"/>
      </w:r>
      <w:r w:rsidR="008D00DC">
        <w:rPr>
          <w:rFonts w:ascii="Arial" w:hAnsi="Arial" w:cs="Arial"/>
          <w:sz w:val="20"/>
          <w:szCs w:val="20"/>
        </w:rPr>
        <w:t xml:space="preserve"> dni od dnia, w którym Strony uprawnione do wypowiedzenia umowy zapoznały się z wnioskiem Grupy Sterującej</w:t>
      </w:r>
      <w:r w:rsidRPr="00AF4709">
        <w:rPr>
          <w:rFonts w:ascii="Arial" w:hAnsi="Arial" w:cs="Arial"/>
          <w:sz w:val="20"/>
          <w:szCs w:val="20"/>
        </w:rPr>
        <w:t>.</w:t>
      </w:r>
      <w:r w:rsidR="000323AA" w:rsidRPr="000323AA">
        <w:rPr>
          <w:rStyle w:val="Odwoanieprzypisudolnego"/>
          <w:rFonts w:ascii="Arial" w:hAnsi="Arial" w:cs="Arial"/>
          <w:sz w:val="20"/>
          <w:szCs w:val="20"/>
        </w:rPr>
        <w:t xml:space="preserve"> </w:t>
      </w:r>
      <w:r w:rsidR="000323AA">
        <w:rPr>
          <w:rStyle w:val="Odwoanieprzypisudolnego"/>
          <w:rFonts w:ascii="Arial" w:hAnsi="Arial" w:cs="Arial"/>
          <w:sz w:val="20"/>
          <w:szCs w:val="20"/>
        </w:rPr>
        <w:footnoteReference w:id="39"/>
      </w:r>
      <w:r w:rsidRPr="00AF4709">
        <w:rPr>
          <w:rFonts w:ascii="Arial" w:hAnsi="Arial" w:cs="Arial"/>
          <w:sz w:val="20"/>
          <w:szCs w:val="20"/>
        </w:rPr>
        <w:t xml:space="preserve"> </w:t>
      </w:r>
    </w:p>
    <w:p w14:paraId="4351EDCE" w14:textId="77777777" w:rsidR="003C13F4" w:rsidRDefault="00AF4709" w:rsidP="00D026DA">
      <w:pPr>
        <w:numPr>
          <w:ilvl w:val="6"/>
          <w:numId w:val="32"/>
        </w:numPr>
        <w:spacing w:after="0" w:line="360" w:lineRule="auto"/>
        <w:ind w:left="426"/>
        <w:jc w:val="both"/>
        <w:rPr>
          <w:rFonts w:ascii="Arial" w:hAnsi="Arial" w:cs="Arial"/>
          <w:sz w:val="20"/>
          <w:szCs w:val="20"/>
        </w:rPr>
      </w:pPr>
      <w:r w:rsidRPr="00AF4709">
        <w:rPr>
          <w:rFonts w:ascii="Arial" w:hAnsi="Arial" w:cs="Arial"/>
          <w:sz w:val="20"/>
          <w:szCs w:val="20"/>
        </w:rPr>
        <w:t xml:space="preserve">Strony umowy zobowiązują się do podjęcia negocjacji mających na celu zapewnienie prawidłowej realizacji Projektu, w tym kontynuacji zadań powierzonych Partnerowi, z którym Strony rozwiązały umowę. </w:t>
      </w:r>
    </w:p>
    <w:p w14:paraId="391CC264" w14:textId="77777777" w:rsidR="00AF4709" w:rsidRPr="00AF4709" w:rsidRDefault="00AF4709" w:rsidP="00D026DA">
      <w:pPr>
        <w:numPr>
          <w:ilvl w:val="6"/>
          <w:numId w:val="32"/>
        </w:numPr>
        <w:spacing w:after="0" w:line="360" w:lineRule="auto"/>
        <w:ind w:left="426"/>
        <w:jc w:val="both"/>
        <w:rPr>
          <w:rFonts w:ascii="Arial" w:hAnsi="Arial" w:cs="Arial"/>
          <w:sz w:val="20"/>
          <w:szCs w:val="20"/>
        </w:rPr>
      </w:pPr>
      <w:r w:rsidRPr="00AF4709">
        <w:rPr>
          <w:rFonts w:ascii="Arial" w:hAnsi="Arial" w:cs="Arial"/>
          <w:sz w:val="20"/>
          <w:szCs w:val="20"/>
        </w:rPr>
        <w:t>Partnerzy działając jednomyślnie mogą wypowiedzieć umowę Partnerowi Wiodącemu w przypadku rażącego naruszenia przez Partnera Wiodącego obowiązków wynikających z umowy lub Umowy o dofinansowanie Projektu</w:t>
      </w:r>
      <w:r w:rsidR="00D026DA">
        <w:rPr>
          <w:rFonts w:ascii="Arial" w:hAnsi="Arial" w:cs="Arial"/>
          <w:sz w:val="20"/>
          <w:szCs w:val="20"/>
        </w:rPr>
        <w:t xml:space="preserve"> w terminie …</w:t>
      </w:r>
      <w:r w:rsidR="00D026DA">
        <w:rPr>
          <w:rStyle w:val="Odwoanieprzypisudolnego"/>
          <w:rFonts w:ascii="Arial" w:hAnsi="Arial" w:cs="Arial"/>
          <w:sz w:val="20"/>
          <w:szCs w:val="20"/>
        </w:rPr>
        <w:footnoteReference w:id="40"/>
      </w:r>
      <w:r w:rsidR="004A739A">
        <w:rPr>
          <w:rFonts w:ascii="Arial" w:hAnsi="Arial" w:cs="Arial"/>
          <w:sz w:val="20"/>
          <w:szCs w:val="20"/>
        </w:rPr>
        <w:t xml:space="preserve"> dni od dnia, w którym Strony uprawnione do wypowiedzenia umowy zapoznały się z wnioskiem Grupy Sterującej</w:t>
      </w:r>
      <w:r w:rsidRPr="00AF4709">
        <w:rPr>
          <w:rFonts w:ascii="Arial" w:hAnsi="Arial" w:cs="Arial"/>
          <w:iCs/>
          <w:sz w:val="20"/>
          <w:szCs w:val="20"/>
        </w:rPr>
        <w:t>.</w:t>
      </w:r>
      <w:r w:rsidRPr="00AF4709">
        <w:rPr>
          <w:rStyle w:val="Odwoanieprzypisudolnego"/>
          <w:rFonts w:ascii="Arial" w:hAnsi="Arial" w:cs="Arial"/>
          <w:iCs/>
          <w:sz w:val="20"/>
          <w:szCs w:val="20"/>
        </w:rPr>
        <w:footnoteReference w:id="41"/>
      </w:r>
    </w:p>
    <w:p w14:paraId="1F5A45E7" w14:textId="77777777" w:rsidR="00AF4709" w:rsidRPr="00AF4709" w:rsidRDefault="00AF4709" w:rsidP="00D026DA">
      <w:pPr>
        <w:numPr>
          <w:ilvl w:val="6"/>
          <w:numId w:val="32"/>
        </w:numPr>
        <w:spacing w:after="0" w:line="360" w:lineRule="auto"/>
        <w:ind w:left="426"/>
        <w:jc w:val="both"/>
        <w:rPr>
          <w:rFonts w:ascii="Arial" w:hAnsi="Arial" w:cs="Arial"/>
          <w:sz w:val="20"/>
          <w:szCs w:val="20"/>
        </w:rPr>
      </w:pPr>
      <w:r w:rsidRPr="00AF4709">
        <w:rPr>
          <w:rFonts w:ascii="Arial" w:hAnsi="Arial" w:cs="Arial"/>
          <w:sz w:val="20"/>
          <w:szCs w:val="20"/>
        </w:rPr>
        <w:t>Partner Wiodący może wypowiedzieć niniejszą umowę w przypadku:</w:t>
      </w:r>
    </w:p>
    <w:p w14:paraId="65388502" w14:textId="77777777" w:rsidR="009500F1" w:rsidRPr="003B332A" w:rsidRDefault="00AF4709" w:rsidP="003B332A">
      <w:pPr>
        <w:pStyle w:val="Akapitzlist"/>
        <w:numPr>
          <w:ilvl w:val="0"/>
          <w:numId w:val="34"/>
        </w:numPr>
        <w:spacing w:after="0" w:line="360" w:lineRule="auto"/>
        <w:ind w:left="709" w:hanging="283"/>
        <w:jc w:val="both"/>
        <w:rPr>
          <w:rFonts w:ascii="Arial" w:hAnsi="Arial" w:cs="Arial"/>
          <w:sz w:val="20"/>
          <w:szCs w:val="20"/>
        </w:rPr>
      </w:pPr>
      <w:r w:rsidRPr="003B332A">
        <w:rPr>
          <w:rFonts w:ascii="Arial" w:hAnsi="Arial" w:cs="Arial"/>
          <w:sz w:val="20"/>
          <w:szCs w:val="20"/>
        </w:rPr>
        <w:t xml:space="preserve">rażącego naruszenia przez Partnerów obowiązków wynikających z </w:t>
      </w:r>
      <w:r w:rsidR="00C02CAC" w:rsidRPr="003B332A">
        <w:rPr>
          <w:rFonts w:ascii="Arial" w:hAnsi="Arial" w:cs="Arial"/>
          <w:sz w:val="20"/>
          <w:szCs w:val="20"/>
        </w:rPr>
        <w:t>Umowy lub Umowy o </w:t>
      </w:r>
      <w:r w:rsidRPr="003B332A">
        <w:rPr>
          <w:rFonts w:ascii="Arial" w:hAnsi="Arial" w:cs="Arial"/>
          <w:sz w:val="20"/>
          <w:szCs w:val="20"/>
        </w:rPr>
        <w:t>dofinansowanie Projektu, w szczególności nieprawidłowego wydatkowania przez nich środków, na cele inne niż określone w Projekcie lub niezgodnie z umową;</w:t>
      </w:r>
    </w:p>
    <w:p w14:paraId="4453929D" w14:textId="77777777" w:rsidR="00AF4709" w:rsidRPr="003B332A" w:rsidRDefault="00AF4709" w:rsidP="003B332A">
      <w:pPr>
        <w:pStyle w:val="Akapitzlist"/>
        <w:numPr>
          <w:ilvl w:val="0"/>
          <w:numId w:val="34"/>
        </w:numPr>
        <w:spacing w:after="0" w:line="360" w:lineRule="auto"/>
        <w:ind w:left="709" w:hanging="283"/>
        <w:jc w:val="both"/>
        <w:rPr>
          <w:rFonts w:ascii="Arial" w:hAnsi="Arial" w:cs="Arial"/>
          <w:sz w:val="20"/>
          <w:szCs w:val="20"/>
        </w:rPr>
      </w:pPr>
      <w:r w:rsidRPr="003B332A">
        <w:rPr>
          <w:rFonts w:ascii="Arial" w:hAnsi="Arial" w:cs="Arial"/>
          <w:sz w:val="20"/>
          <w:szCs w:val="20"/>
        </w:rPr>
        <w:lastRenderedPageBreak/>
        <w:t>składania lub posługiwania się przez Partnerów fałszywymi oświadczeniami lub stwierdzającymi nieprawdę dokumentami w celu uzyskania dofinansowania</w:t>
      </w:r>
      <w:r w:rsidR="009500F1">
        <w:rPr>
          <w:rFonts w:ascii="Arial" w:hAnsi="Arial" w:cs="Arial"/>
          <w:sz w:val="20"/>
          <w:szCs w:val="20"/>
        </w:rPr>
        <w:t>.</w:t>
      </w:r>
    </w:p>
    <w:p w14:paraId="552C78A9" w14:textId="77777777" w:rsidR="004A739A" w:rsidRPr="00AF4709" w:rsidRDefault="00D026DA" w:rsidP="004A739A">
      <w:pPr>
        <w:spacing w:after="0" w:line="360" w:lineRule="auto"/>
        <w:ind w:left="426"/>
        <w:jc w:val="both"/>
        <w:rPr>
          <w:rFonts w:ascii="Arial" w:hAnsi="Arial" w:cs="Arial"/>
          <w:sz w:val="20"/>
          <w:szCs w:val="20"/>
        </w:rPr>
      </w:pPr>
      <w:r>
        <w:rPr>
          <w:rFonts w:ascii="Arial" w:hAnsi="Arial" w:cs="Arial"/>
          <w:sz w:val="20"/>
          <w:szCs w:val="20"/>
        </w:rPr>
        <w:t>w terminie …</w:t>
      </w:r>
      <w:r>
        <w:rPr>
          <w:rStyle w:val="Odwoanieprzypisudolnego"/>
          <w:rFonts w:ascii="Arial" w:hAnsi="Arial" w:cs="Arial"/>
          <w:sz w:val="20"/>
          <w:szCs w:val="20"/>
        </w:rPr>
        <w:footnoteReference w:id="42"/>
      </w:r>
      <w:r w:rsidR="004A739A">
        <w:rPr>
          <w:rFonts w:ascii="Arial" w:hAnsi="Arial" w:cs="Arial"/>
          <w:sz w:val="20"/>
          <w:szCs w:val="20"/>
        </w:rPr>
        <w:t xml:space="preserve"> dni od dnia stwierdzenia przez Partnera Wiodącego powyższych okoliczności.</w:t>
      </w:r>
    </w:p>
    <w:p w14:paraId="261DCD41" w14:textId="77777777" w:rsidR="00FF4C9C" w:rsidRDefault="00FF4C9C" w:rsidP="00B67C5C">
      <w:pPr>
        <w:spacing w:after="0" w:line="360" w:lineRule="auto"/>
        <w:jc w:val="both"/>
        <w:rPr>
          <w:rFonts w:ascii="Arial" w:hAnsi="Arial" w:cs="Arial"/>
          <w:sz w:val="20"/>
          <w:szCs w:val="20"/>
        </w:rPr>
      </w:pPr>
    </w:p>
    <w:p w14:paraId="6057F2A1" w14:textId="77777777" w:rsidR="00B67C5C" w:rsidRPr="00341C59" w:rsidRDefault="00B67C5C" w:rsidP="00B67C5C">
      <w:pPr>
        <w:spacing w:after="0" w:line="360" w:lineRule="auto"/>
        <w:jc w:val="center"/>
        <w:rPr>
          <w:rFonts w:ascii="Arial" w:hAnsi="Arial" w:cs="Arial"/>
          <w:b/>
          <w:sz w:val="20"/>
          <w:szCs w:val="20"/>
        </w:rPr>
      </w:pPr>
      <w:r w:rsidRPr="00341C59">
        <w:rPr>
          <w:rFonts w:ascii="Arial" w:hAnsi="Arial" w:cs="Arial"/>
          <w:b/>
          <w:sz w:val="20"/>
          <w:szCs w:val="20"/>
        </w:rPr>
        <w:t>§ 1</w:t>
      </w:r>
      <w:r w:rsidR="0045051A">
        <w:rPr>
          <w:rFonts w:ascii="Arial" w:hAnsi="Arial" w:cs="Arial"/>
          <w:b/>
          <w:sz w:val="20"/>
          <w:szCs w:val="20"/>
        </w:rPr>
        <w:t>8</w:t>
      </w:r>
      <w:r w:rsidRPr="00341C59">
        <w:rPr>
          <w:rFonts w:ascii="Arial" w:hAnsi="Arial" w:cs="Arial"/>
          <w:b/>
          <w:sz w:val="20"/>
          <w:szCs w:val="20"/>
        </w:rPr>
        <w:t>.</w:t>
      </w:r>
    </w:p>
    <w:p w14:paraId="2903F749" w14:textId="77777777" w:rsidR="00B67C5C" w:rsidRPr="00B67C5C" w:rsidRDefault="00B67C5C" w:rsidP="00B67C5C">
      <w:pPr>
        <w:spacing w:after="0" w:line="360" w:lineRule="auto"/>
        <w:jc w:val="center"/>
        <w:rPr>
          <w:rFonts w:ascii="Arial" w:hAnsi="Arial" w:cs="Arial"/>
          <w:b/>
          <w:bCs/>
          <w:sz w:val="20"/>
          <w:szCs w:val="20"/>
        </w:rPr>
      </w:pPr>
      <w:r w:rsidRPr="00B67C5C">
        <w:rPr>
          <w:rFonts w:ascii="Arial" w:hAnsi="Arial" w:cs="Arial"/>
          <w:b/>
          <w:bCs/>
          <w:sz w:val="20"/>
          <w:szCs w:val="20"/>
        </w:rPr>
        <w:t>Postępowanie w sprawach spornych</w:t>
      </w:r>
    </w:p>
    <w:p w14:paraId="18327B79" w14:textId="77777777" w:rsidR="00B67C5C" w:rsidRDefault="008A6584" w:rsidP="00D026DA">
      <w:pPr>
        <w:pStyle w:val="Akapitzlist"/>
        <w:numPr>
          <w:ilvl w:val="0"/>
          <w:numId w:val="35"/>
        </w:numPr>
        <w:spacing w:after="0" w:line="360" w:lineRule="auto"/>
        <w:ind w:left="426"/>
        <w:jc w:val="both"/>
        <w:rPr>
          <w:rFonts w:ascii="Arial" w:hAnsi="Arial" w:cs="Arial"/>
          <w:sz w:val="20"/>
          <w:szCs w:val="20"/>
        </w:rPr>
      </w:pPr>
      <w:r w:rsidRPr="008A6584">
        <w:rPr>
          <w:rFonts w:ascii="Arial" w:hAnsi="Arial" w:cs="Arial"/>
          <w:sz w:val="20"/>
          <w:szCs w:val="20"/>
        </w:rPr>
        <w:t>Spory mogące wyniknąć w związku z realizacją umowy Strony będą starały się rozwiązać polubownie za pośrednictwem Grupy Sterującej.</w:t>
      </w:r>
    </w:p>
    <w:p w14:paraId="63B77D2A" w14:textId="77777777" w:rsidR="008A6584" w:rsidRPr="008A6584" w:rsidRDefault="008A6584" w:rsidP="00D026DA">
      <w:pPr>
        <w:pStyle w:val="Akapitzlist"/>
        <w:numPr>
          <w:ilvl w:val="0"/>
          <w:numId w:val="35"/>
        </w:numPr>
        <w:spacing w:after="0" w:line="360" w:lineRule="auto"/>
        <w:ind w:left="426"/>
        <w:jc w:val="both"/>
        <w:rPr>
          <w:rFonts w:ascii="Arial" w:hAnsi="Arial" w:cs="Arial"/>
          <w:sz w:val="20"/>
          <w:szCs w:val="20"/>
        </w:rPr>
      </w:pPr>
      <w:r w:rsidRPr="008A6584">
        <w:rPr>
          <w:rFonts w:ascii="Arial" w:hAnsi="Arial" w:cs="Arial"/>
          <w:sz w:val="20"/>
          <w:szCs w:val="20"/>
        </w:rPr>
        <w:t>W przypadku niemożności rozstrzygnięcia sporu w trybie określonym w ust. 1, Strony ustalają zgodnie, że spór zostanie poddany pod rozstrzygnięcie</w:t>
      </w:r>
      <w:r>
        <w:rPr>
          <w:rStyle w:val="Odwoanieprzypisudolnego"/>
          <w:rFonts w:ascii="Arial" w:hAnsi="Arial" w:cs="Arial"/>
          <w:sz w:val="20"/>
          <w:szCs w:val="20"/>
        </w:rPr>
        <w:footnoteReference w:id="43"/>
      </w:r>
      <w:r w:rsidRPr="008A6584">
        <w:rPr>
          <w:rFonts w:ascii="Arial" w:hAnsi="Arial" w:cs="Arial"/>
          <w:sz w:val="20"/>
          <w:szCs w:val="20"/>
        </w:rPr>
        <w:t>:</w:t>
      </w:r>
    </w:p>
    <w:p w14:paraId="1149948B" w14:textId="77777777" w:rsidR="008A6584" w:rsidRPr="008A6584" w:rsidRDefault="008A6584" w:rsidP="008A6584">
      <w:pPr>
        <w:pStyle w:val="Akapitzlist"/>
        <w:spacing w:after="0" w:line="360" w:lineRule="auto"/>
        <w:ind w:left="426"/>
        <w:jc w:val="both"/>
        <w:rPr>
          <w:rFonts w:ascii="Arial" w:hAnsi="Arial" w:cs="Arial"/>
          <w:sz w:val="20"/>
          <w:szCs w:val="20"/>
        </w:rPr>
      </w:pPr>
      <w:r w:rsidRPr="008A6584">
        <w:rPr>
          <w:rFonts w:ascii="Arial" w:hAnsi="Arial" w:cs="Arial"/>
          <w:sz w:val="20"/>
          <w:szCs w:val="20"/>
        </w:rPr>
        <w:t>......................................................................................................................</w:t>
      </w:r>
      <w:r>
        <w:rPr>
          <w:rFonts w:ascii="Arial" w:hAnsi="Arial" w:cs="Arial"/>
          <w:sz w:val="20"/>
          <w:szCs w:val="20"/>
        </w:rPr>
        <w:t>.............</w:t>
      </w:r>
      <w:r w:rsidRPr="008A6584">
        <w:rPr>
          <w:rFonts w:ascii="Arial" w:hAnsi="Arial" w:cs="Arial"/>
          <w:sz w:val="20"/>
          <w:szCs w:val="20"/>
        </w:rPr>
        <w:t>........................</w:t>
      </w:r>
    </w:p>
    <w:p w14:paraId="4ED45BA2" w14:textId="77777777" w:rsidR="008A6584" w:rsidRPr="008A6584" w:rsidRDefault="008A6584" w:rsidP="008A6584">
      <w:pPr>
        <w:pStyle w:val="Akapitzlist"/>
        <w:spacing w:after="0" w:line="360" w:lineRule="auto"/>
        <w:ind w:left="426"/>
        <w:jc w:val="both"/>
        <w:rPr>
          <w:rFonts w:ascii="Arial" w:hAnsi="Arial" w:cs="Arial"/>
          <w:sz w:val="20"/>
          <w:szCs w:val="20"/>
        </w:rPr>
      </w:pPr>
      <w:r w:rsidRPr="008A6584">
        <w:rPr>
          <w:rFonts w:ascii="Arial" w:hAnsi="Arial" w:cs="Arial"/>
          <w:sz w:val="20"/>
          <w:szCs w:val="20"/>
        </w:rPr>
        <w:t>......................................................................................................................</w:t>
      </w:r>
      <w:r>
        <w:rPr>
          <w:rFonts w:ascii="Arial" w:hAnsi="Arial" w:cs="Arial"/>
          <w:sz w:val="20"/>
          <w:szCs w:val="20"/>
        </w:rPr>
        <w:t>.............</w:t>
      </w:r>
      <w:r w:rsidRPr="008A6584">
        <w:rPr>
          <w:rFonts w:ascii="Arial" w:hAnsi="Arial" w:cs="Arial"/>
          <w:sz w:val="20"/>
          <w:szCs w:val="20"/>
        </w:rPr>
        <w:t>........................</w:t>
      </w:r>
    </w:p>
    <w:p w14:paraId="43CC261A" w14:textId="77777777" w:rsidR="008A6584" w:rsidRDefault="008A6584" w:rsidP="008A6584">
      <w:pPr>
        <w:spacing w:after="0" w:line="360" w:lineRule="auto"/>
        <w:jc w:val="both"/>
        <w:rPr>
          <w:rFonts w:ascii="Arial" w:hAnsi="Arial" w:cs="Arial"/>
          <w:sz w:val="20"/>
          <w:szCs w:val="20"/>
        </w:rPr>
      </w:pPr>
    </w:p>
    <w:p w14:paraId="09DE7B88" w14:textId="77777777" w:rsidR="0045051A" w:rsidRPr="00341C59" w:rsidRDefault="0045051A" w:rsidP="0045051A">
      <w:pPr>
        <w:spacing w:after="0" w:line="360" w:lineRule="auto"/>
        <w:jc w:val="center"/>
        <w:rPr>
          <w:rFonts w:ascii="Arial" w:hAnsi="Arial" w:cs="Arial"/>
          <w:b/>
          <w:sz w:val="20"/>
          <w:szCs w:val="20"/>
        </w:rPr>
      </w:pPr>
      <w:r w:rsidRPr="00341C59">
        <w:rPr>
          <w:rFonts w:ascii="Arial" w:hAnsi="Arial" w:cs="Arial"/>
          <w:b/>
          <w:sz w:val="20"/>
          <w:szCs w:val="20"/>
        </w:rPr>
        <w:t>§ 1</w:t>
      </w:r>
      <w:r>
        <w:rPr>
          <w:rFonts w:ascii="Arial" w:hAnsi="Arial" w:cs="Arial"/>
          <w:b/>
          <w:sz w:val="20"/>
          <w:szCs w:val="20"/>
        </w:rPr>
        <w:t>9</w:t>
      </w:r>
      <w:r w:rsidRPr="00341C59">
        <w:rPr>
          <w:rFonts w:ascii="Arial" w:hAnsi="Arial" w:cs="Arial"/>
          <w:b/>
          <w:sz w:val="20"/>
          <w:szCs w:val="20"/>
        </w:rPr>
        <w:t>.</w:t>
      </w:r>
    </w:p>
    <w:p w14:paraId="3735B9D8" w14:textId="77777777" w:rsidR="0045051A" w:rsidRPr="003C13F4" w:rsidRDefault="002013D2" w:rsidP="0045051A">
      <w:pPr>
        <w:spacing w:after="0" w:line="360" w:lineRule="auto"/>
        <w:jc w:val="center"/>
        <w:rPr>
          <w:rFonts w:ascii="Arial" w:hAnsi="Arial" w:cs="Arial"/>
          <w:b/>
          <w:bCs/>
          <w:sz w:val="20"/>
          <w:szCs w:val="20"/>
        </w:rPr>
      </w:pPr>
      <w:r w:rsidRPr="002013D2">
        <w:rPr>
          <w:rFonts w:ascii="Arial" w:hAnsi="Arial" w:cs="Arial"/>
          <w:b/>
          <w:bCs/>
          <w:sz w:val="20"/>
          <w:szCs w:val="20"/>
        </w:rPr>
        <w:t>Postanowienia końcowe</w:t>
      </w:r>
      <w:r w:rsidRPr="003C13F4">
        <w:rPr>
          <w:rFonts w:ascii="Arial" w:hAnsi="Arial" w:cs="Arial"/>
          <w:b/>
          <w:bCs/>
          <w:sz w:val="20"/>
          <w:szCs w:val="20"/>
        </w:rPr>
        <w:t xml:space="preserve"> </w:t>
      </w:r>
    </w:p>
    <w:p w14:paraId="2327581B" w14:textId="77777777" w:rsidR="00D161D5" w:rsidRDefault="00D161D5" w:rsidP="00D026DA">
      <w:pPr>
        <w:pStyle w:val="Akapitzlist"/>
        <w:numPr>
          <w:ilvl w:val="0"/>
          <w:numId w:val="36"/>
        </w:numPr>
        <w:spacing w:after="0" w:line="360" w:lineRule="auto"/>
        <w:ind w:left="426"/>
        <w:jc w:val="both"/>
        <w:rPr>
          <w:rFonts w:ascii="Arial" w:hAnsi="Arial" w:cs="Arial"/>
          <w:sz w:val="20"/>
          <w:szCs w:val="20"/>
        </w:rPr>
      </w:pPr>
      <w:r w:rsidRPr="00D161D5">
        <w:rPr>
          <w:rFonts w:ascii="Arial" w:hAnsi="Arial" w:cs="Arial"/>
          <w:sz w:val="20"/>
          <w:szCs w:val="20"/>
        </w:rPr>
        <w:t>Prawa i obowiązki</w:t>
      </w:r>
      <w:r w:rsidR="00C02CAC">
        <w:rPr>
          <w:rFonts w:ascii="Arial" w:hAnsi="Arial" w:cs="Arial"/>
          <w:sz w:val="20"/>
          <w:szCs w:val="20"/>
        </w:rPr>
        <w:t xml:space="preserve"> Stron wynikające z niniejszej U</w:t>
      </w:r>
      <w:r w:rsidRPr="00D161D5">
        <w:rPr>
          <w:rFonts w:ascii="Arial" w:hAnsi="Arial" w:cs="Arial"/>
          <w:sz w:val="20"/>
          <w:szCs w:val="20"/>
        </w:rPr>
        <w:t xml:space="preserve">mowy nie mogą być przenoszone na osoby trzecie bez zgody Stron </w:t>
      </w:r>
      <w:r w:rsidR="00C02CAC">
        <w:rPr>
          <w:rFonts w:ascii="Arial" w:hAnsi="Arial" w:cs="Arial"/>
          <w:sz w:val="20"/>
          <w:szCs w:val="20"/>
        </w:rPr>
        <w:t>U</w:t>
      </w:r>
      <w:r w:rsidRPr="00D161D5">
        <w:rPr>
          <w:rFonts w:ascii="Arial" w:hAnsi="Arial" w:cs="Arial"/>
          <w:sz w:val="20"/>
          <w:szCs w:val="20"/>
        </w:rPr>
        <w:t>mowy i zgody Instytucji Pośredniczącej.</w:t>
      </w:r>
    </w:p>
    <w:p w14:paraId="376BC5F9" w14:textId="77777777" w:rsidR="00D161D5" w:rsidRDefault="00D161D5" w:rsidP="00D026DA">
      <w:pPr>
        <w:pStyle w:val="Akapitzlist"/>
        <w:numPr>
          <w:ilvl w:val="0"/>
          <w:numId w:val="36"/>
        </w:numPr>
        <w:spacing w:after="0" w:line="360" w:lineRule="auto"/>
        <w:ind w:left="426"/>
        <w:jc w:val="both"/>
        <w:rPr>
          <w:rFonts w:ascii="Arial" w:hAnsi="Arial" w:cs="Arial"/>
          <w:sz w:val="20"/>
          <w:szCs w:val="20"/>
        </w:rPr>
      </w:pPr>
      <w:r w:rsidRPr="00D161D5">
        <w:rPr>
          <w:rFonts w:ascii="Arial" w:hAnsi="Arial" w:cs="Arial"/>
          <w:sz w:val="20"/>
          <w:szCs w:val="20"/>
        </w:rPr>
        <w:t>Wszelkie zmiany w partnerstwie dotyczące zakresu zadań/poszczególnych czynności Partnerów, wymagają zgłoszenia do Instytucji Pośredniczącej i uzyskania jej pisemnej akceptacji.</w:t>
      </w:r>
    </w:p>
    <w:p w14:paraId="3C96A3D8" w14:textId="77777777" w:rsidR="00D02FF9" w:rsidRDefault="00D02FF9" w:rsidP="00D026DA">
      <w:pPr>
        <w:pStyle w:val="Akapitzlist"/>
        <w:numPr>
          <w:ilvl w:val="0"/>
          <w:numId w:val="36"/>
        </w:numPr>
        <w:spacing w:after="0" w:line="360" w:lineRule="auto"/>
        <w:ind w:left="426"/>
        <w:jc w:val="both"/>
        <w:rPr>
          <w:rFonts w:ascii="Arial" w:hAnsi="Arial" w:cs="Arial"/>
          <w:sz w:val="20"/>
          <w:szCs w:val="20"/>
        </w:rPr>
      </w:pPr>
      <w:r w:rsidRPr="00D02FF9">
        <w:rPr>
          <w:rFonts w:ascii="Arial" w:hAnsi="Arial" w:cs="Arial"/>
          <w:sz w:val="20"/>
          <w:szCs w:val="20"/>
        </w:rPr>
        <w:t xml:space="preserve">Zmiany w treści umowy związane ze zmianą adresu siedziby </w:t>
      </w:r>
      <w:r>
        <w:rPr>
          <w:rFonts w:ascii="Arial" w:hAnsi="Arial" w:cs="Arial"/>
          <w:sz w:val="20"/>
          <w:szCs w:val="20"/>
        </w:rPr>
        <w:t>Partnera Wiodącego</w:t>
      </w:r>
      <w:r w:rsidRPr="00D02FF9">
        <w:rPr>
          <w:rFonts w:ascii="Arial" w:hAnsi="Arial" w:cs="Arial"/>
          <w:sz w:val="20"/>
          <w:szCs w:val="20"/>
        </w:rPr>
        <w:t xml:space="preserve"> </w:t>
      </w:r>
      <w:r>
        <w:rPr>
          <w:rFonts w:ascii="Arial" w:hAnsi="Arial" w:cs="Arial"/>
          <w:sz w:val="20"/>
          <w:szCs w:val="20"/>
        </w:rPr>
        <w:t>i</w:t>
      </w:r>
      <w:r w:rsidRPr="00D02FF9">
        <w:rPr>
          <w:rFonts w:ascii="Arial" w:hAnsi="Arial" w:cs="Arial"/>
          <w:i/>
          <w:sz w:val="20"/>
          <w:szCs w:val="20"/>
        </w:rPr>
        <w:t xml:space="preserve"> </w:t>
      </w:r>
      <w:r w:rsidRPr="00D02FF9">
        <w:rPr>
          <w:rFonts w:ascii="Arial" w:hAnsi="Arial" w:cs="Arial"/>
          <w:sz w:val="20"/>
          <w:szCs w:val="20"/>
        </w:rPr>
        <w:t>Partnerów</w:t>
      </w:r>
      <w:r w:rsidRPr="00D02FF9">
        <w:rPr>
          <w:rFonts w:ascii="Arial" w:hAnsi="Arial" w:cs="Arial"/>
          <w:i/>
          <w:sz w:val="20"/>
          <w:szCs w:val="20"/>
        </w:rPr>
        <w:t xml:space="preserve"> </w:t>
      </w:r>
      <w:r w:rsidRPr="00D02FF9">
        <w:rPr>
          <w:rFonts w:ascii="Arial" w:hAnsi="Arial" w:cs="Arial"/>
          <w:sz w:val="20"/>
          <w:szCs w:val="20"/>
        </w:rPr>
        <w:t xml:space="preserve">wymagają pisemnego poinformowania </w:t>
      </w:r>
      <w:r w:rsidR="00FC66C9">
        <w:rPr>
          <w:rFonts w:ascii="Arial" w:hAnsi="Arial" w:cs="Arial"/>
          <w:sz w:val="20"/>
          <w:szCs w:val="20"/>
        </w:rPr>
        <w:t xml:space="preserve">Instytucji Pośredniczącej </w:t>
      </w:r>
      <w:r w:rsidR="00E30B23">
        <w:rPr>
          <w:rFonts w:ascii="Arial" w:hAnsi="Arial" w:cs="Arial"/>
          <w:sz w:val="20"/>
          <w:szCs w:val="20"/>
        </w:rPr>
        <w:t>za pośrednictwem Partnera Wiodącego</w:t>
      </w:r>
      <w:r w:rsidRPr="00D02FF9">
        <w:rPr>
          <w:rFonts w:ascii="Arial" w:hAnsi="Arial" w:cs="Arial"/>
          <w:sz w:val="20"/>
          <w:szCs w:val="20"/>
        </w:rPr>
        <w:t>.</w:t>
      </w:r>
    </w:p>
    <w:p w14:paraId="7A186CC2" w14:textId="77777777" w:rsidR="00D161D5" w:rsidRPr="00576BB2" w:rsidRDefault="00D161D5" w:rsidP="00D026DA">
      <w:pPr>
        <w:pStyle w:val="Akapitzlist"/>
        <w:numPr>
          <w:ilvl w:val="0"/>
          <w:numId w:val="36"/>
        </w:numPr>
        <w:spacing w:after="0" w:line="360" w:lineRule="auto"/>
        <w:ind w:left="426"/>
        <w:jc w:val="both"/>
        <w:rPr>
          <w:rFonts w:ascii="Arial" w:hAnsi="Arial" w:cs="Arial"/>
          <w:sz w:val="20"/>
          <w:szCs w:val="20"/>
        </w:rPr>
      </w:pPr>
      <w:r w:rsidRPr="00D161D5">
        <w:rPr>
          <w:rFonts w:ascii="Arial" w:hAnsi="Arial" w:cs="Arial"/>
          <w:sz w:val="20"/>
          <w:szCs w:val="20"/>
        </w:rPr>
        <w:t xml:space="preserve">Partnerzy zgodnie </w:t>
      </w:r>
      <w:r w:rsidRPr="00D161D5">
        <w:rPr>
          <w:rFonts w:ascii="Arial" w:hAnsi="Arial" w:cs="Arial"/>
          <w:iCs/>
          <w:sz w:val="20"/>
          <w:szCs w:val="20"/>
        </w:rPr>
        <w:t xml:space="preserve">oświadczają, że nie są powiązani w rozumieniu </w:t>
      </w:r>
      <w:r w:rsidR="00C02CAC">
        <w:rPr>
          <w:rFonts w:ascii="Arial" w:hAnsi="Arial" w:cs="Arial"/>
          <w:iCs/>
          <w:sz w:val="20"/>
          <w:szCs w:val="20"/>
        </w:rPr>
        <w:t>Z</w:t>
      </w:r>
      <w:r w:rsidRPr="00D161D5">
        <w:rPr>
          <w:rFonts w:ascii="Arial" w:hAnsi="Arial" w:cs="Arial"/>
          <w:iCs/>
          <w:sz w:val="20"/>
          <w:szCs w:val="20"/>
        </w:rPr>
        <w:t>ałącznika I do rozporządzenia Komisji (UE) nr 651/2014 z dnia 17 czerwca 2014 r. uznającego niektóre rodzaje pomocy za zgodne z rynkiem wewnętrznym w zastosowaniu art. 107 i 108 Traktatu.</w:t>
      </w:r>
    </w:p>
    <w:p w14:paraId="16113FC5" w14:textId="77777777" w:rsidR="00576BB2" w:rsidRPr="00D161D5" w:rsidRDefault="00576BB2" w:rsidP="00D026DA">
      <w:pPr>
        <w:pStyle w:val="Akapitzlist"/>
        <w:numPr>
          <w:ilvl w:val="0"/>
          <w:numId w:val="36"/>
        </w:numPr>
        <w:spacing w:after="0" w:line="360" w:lineRule="auto"/>
        <w:ind w:left="426"/>
        <w:jc w:val="both"/>
        <w:rPr>
          <w:rFonts w:ascii="Arial" w:hAnsi="Arial" w:cs="Arial"/>
          <w:sz w:val="20"/>
          <w:szCs w:val="20"/>
        </w:rPr>
      </w:pPr>
      <w:r w:rsidRPr="00D161D5">
        <w:rPr>
          <w:rFonts w:ascii="Arial" w:hAnsi="Arial" w:cs="Arial"/>
          <w:sz w:val="20"/>
          <w:szCs w:val="20"/>
        </w:rPr>
        <w:t xml:space="preserve">Partnerzy </w:t>
      </w:r>
      <w:r w:rsidRPr="00576BB2">
        <w:rPr>
          <w:rFonts w:ascii="Arial" w:hAnsi="Arial" w:cs="Arial"/>
          <w:sz w:val="20"/>
          <w:szCs w:val="20"/>
        </w:rPr>
        <w:t>oświadcza</w:t>
      </w:r>
      <w:r>
        <w:rPr>
          <w:rFonts w:ascii="Arial" w:hAnsi="Arial" w:cs="Arial"/>
          <w:sz w:val="20"/>
          <w:szCs w:val="20"/>
        </w:rPr>
        <w:t>ją</w:t>
      </w:r>
      <w:r w:rsidRPr="00576BB2">
        <w:rPr>
          <w:rFonts w:ascii="Arial" w:hAnsi="Arial" w:cs="Arial"/>
          <w:sz w:val="20"/>
          <w:szCs w:val="20"/>
        </w:rPr>
        <w:t xml:space="preserve">, że nie podlega wykluczeniu, o którym mowa w art. 207 </w:t>
      </w:r>
      <w:r w:rsidR="009500F1">
        <w:rPr>
          <w:rFonts w:ascii="Arial" w:hAnsi="Arial" w:cs="Arial"/>
          <w:sz w:val="20"/>
          <w:szCs w:val="20"/>
        </w:rPr>
        <w:t>u</w:t>
      </w:r>
      <w:r>
        <w:rPr>
          <w:rFonts w:ascii="Arial" w:hAnsi="Arial" w:cs="Arial"/>
          <w:sz w:val="20"/>
          <w:szCs w:val="20"/>
        </w:rPr>
        <w:t>stawy z dnia 27 </w:t>
      </w:r>
      <w:r w:rsidRPr="00576BB2">
        <w:rPr>
          <w:rFonts w:ascii="Arial" w:hAnsi="Arial" w:cs="Arial"/>
          <w:sz w:val="20"/>
          <w:szCs w:val="20"/>
        </w:rPr>
        <w:t>sierpnia 2009 r. o finansach publicznych.</w:t>
      </w:r>
    </w:p>
    <w:p w14:paraId="2EC8349F" w14:textId="77777777" w:rsidR="00110596" w:rsidRDefault="00D161D5" w:rsidP="00D026DA">
      <w:pPr>
        <w:pStyle w:val="Akapitzlist"/>
        <w:numPr>
          <w:ilvl w:val="0"/>
          <w:numId w:val="36"/>
        </w:numPr>
        <w:spacing w:after="0" w:line="360" w:lineRule="auto"/>
        <w:ind w:left="426"/>
        <w:jc w:val="both"/>
        <w:rPr>
          <w:rFonts w:ascii="Arial" w:hAnsi="Arial" w:cs="Arial"/>
          <w:sz w:val="20"/>
          <w:szCs w:val="20"/>
        </w:rPr>
      </w:pPr>
      <w:r w:rsidRPr="002013D2">
        <w:rPr>
          <w:rFonts w:ascii="Arial" w:hAnsi="Arial" w:cs="Arial"/>
          <w:sz w:val="20"/>
          <w:szCs w:val="20"/>
        </w:rPr>
        <w:t xml:space="preserve">W sprawach nieuregulowanych umową zastosowanie mają odpowiednie przepisy prawa krajowego i unijnego, </w:t>
      </w:r>
      <w:r w:rsidR="00206B32" w:rsidRPr="002013D2">
        <w:rPr>
          <w:rFonts w:ascii="Arial" w:hAnsi="Arial" w:cs="Arial"/>
          <w:sz w:val="20"/>
          <w:szCs w:val="20"/>
        </w:rPr>
        <w:t>RPO WM 2014-2020</w:t>
      </w:r>
      <w:r w:rsidR="00110596">
        <w:rPr>
          <w:rFonts w:ascii="Arial" w:hAnsi="Arial" w:cs="Arial"/>
          <w:sz w:val="20"/>
          <w:szCs w:val="20"/>
        </w:rPr>
        <w:t>,</w:t>
      </w:r>
      <w:r w:rsidR="00206B32" w:rsidRPr="002013D2">
        <w:rPr>
          <w:rFonts w:ascii="Arial" w:hAnsi="Arial" w:cs="Arial"/>
          <w:sz w:val="20"/>
          <w:szCs w:val="20"/>
        </w:rPr>
        <w:t xml:space="preserve"> Szczegółowy Opis Priorytetów Regionalnego Programu Operacyjnego Województwa Mazowieckiego na lata 2014-2020</w:t>
      </w:r>
      <w:r w:rsidR="00110596">
        <w:rPr>
          <w:rFonts w:ascii="Arial" w:hAnsi="Arial" w:cs="Arial"/>
          <w:sz w:val="20"/>
          <w:szCs w:val="20"/>
        </w:rPr>
        <w:t>,</w:t>
      </w:r>
      <w:r w:rsidRPr="002013D2">
        <w:rPr>
          <w:rFonts w:ascii="Arial" w:hAnsi="Arial" w:cs="Arial"/>
          <w:sz w:val="20"/>
          <w:szCs w:val="20"/>
        </w:rPr>
        <w:t xml:space="preserve"> postanowienia </w:t>
      </w:r>
      <w:r w:rsidR="009500F1">
        <w:rPr>
          <w:rFonts w:ascii="Arial" w:hAnsi="Arial" w:cs="Arial"/>
          <w:sz w:val="20"/>
          <w:szCs w:val="20"/>
        </w:rPr>
        <w:t>u</w:t>
      </w:r>
      <w:r w:rsidRPr="002013D2">
        <w:rPr>
          <w:rFonts w:ascii="Arial" w:hAnsi="Arial" w:cs="Arial"/>
          <w:sz w:val="20"/>
          <w:szCs w:val="20"/>
        </w:rPr>
        <w:t>mowy o dofinansowanie Projektu</w:t>
      </w:r>
      <w:r w:rsidR="00110596">
        <w:rPr>
          <w:rFonts w:ascii="Arial" w:hAnsi="Arial" w:cs="Arial"/>
          <w:sz w:val="20"/>
          <w:szCs w:val="20"/>
        </w:rPr>
        <w:t xml:space="preserve"> oraz </w:t>
      </w:r>
      <w:r w:rsidR="00110596" w:rsidRPr="00110596">
        <w:rPr>
          <w:rFonts w:ascii="Arial" w:hAnsi="Arial" w:cs="Arial"/>
          <w:sz w:val="20"/>
          <w:szCs w:val="20"/>
        </w:rPr>
        <w:t>aktualn</w:t>
      </w:r>
      <w:r w:rsidR="00110596">
        <w:rPr>
          <w:rFonts w:ascii="Arial" w:hAnsi="Arial" w:cs="Arial"/>
          <w:sz w:val="20"/>
          <w:szCs w:val="20"/>
        </w:rPr>
        <w:t>e</w:t>
      </w:r>
      <w:r w:rsidR="00110596" w:rsidRPr="00110596">
        <w:rPr>
          <w:rFonts w:ascii="Arial" w:hAnsi="Arial" w:cs="Arial"/>
          <w:sz w:val="20"/>
          <w:szCs w:val="20"/>
        </w:rPr>
        <w:t>/obowiązując</w:t>
      </w:r>
      <w:r w:rsidR="00110596">
        <w:rPr>
          <w:rFonts w:ascii="Arial" w:hAnsi="Arial" w:cs="Arial"/>
          <w:sz w:val="20"/>
          <w:szCs w:val="20"/>
        </w:rPr>
        <w:t>e:</w:t>
      </w:r>
    </w:p>
    <w:p w14:paraId="51977940" w14:textId="77777777" w:rsidR="00110596" w:rsidRPr="00110596" w:rsidRDefault="00110596" w:rsidP="00110596">
      <w:pPr>
        <w:pStyle w:val="Akapitzlist"/>
        <w:numPr>
          <w:ilvl w:val="0"/>
          <w:numId w:val="51"/>
        </w:numPr>
        <w:spacing w:after="0" w:line="360" w:lineRule="auto"/>
        <w:ind w:left="709"/>
        <w:jc w:val="both"/>
        <w:rPr>
          <w:rFonts w:ascii="Arial" w:hAnsi="Arial" w:cs="Arial"/>
          <w:sz w:val="20"/>
          <w:szCs w:val="20"/>
        </w:rPr>
      </w:pPr>
      <w:r w:rsidRPr="00110596">
        <w:rPr>
          <w:rFonts w:ascii="Arial" w:hAnsi="Arial" w:cs="Arial"/>
          <w:sz w:val="20"/>
          <w:szCs w:val="20"/>
        </w:rPr>
        <w:t>Wytyczn</w:t>
      </w:r>
      <w:r>
        <w:rPr>
          <w:rFonts w:ascii="Arial" w:hAnsi="Arial" w:cs="Arial"/>
          <w:sz w:val="20"/>
          <w:szCs w:val="20"/>
        </w:rPr>
        <w:t>e</w:t>
      </w:r>
      <w:r w:rsidRPr="00110596">
        <w:rPr>
          <w:rFonts w:ascii="Arial" w:hAnsi="Arial" w:cs="Arial"/>
          <w:sz w:val="20"/>
          <w:szCs w:val="20"/>
        </w:rPr>
        <w:t xml:space="preserve"> w zakresie kwalifikowalności wydatków w ramach Europejskiego Funduszu Rozwoju Regionalnego, Europejskiego Funduszu Społecznego oraz Funduszu Spójności na lata 2014-2020;</w:t>
      </w:r>
    </w:p>
    <w:p w14:paraId="3B135CA6" w14:textId="77777777" w:rsidR="00110596" w:rsidRPr="00110596" w:rsidRDefault="00110596" w:rsidP="00110596">
      <w:pPr>
        <w:pStyle w:val="Akapitzlist"/>
        <w:numPr>
          <w:ilvl w:val="0"/>
          <w:numId w:val="51"/>
        </w:numPr>
        <w:spacing w:after="0" w:line="360" w:lineRule="auto"/>
        <w:ind w:left="709"/>
        <w:jc w:val="both"/>
        <w:rPr>
          <w:rFonts w:ascii="Arial" w:hAnsi="Arial" w:cs="Arial"/>
          <w:sz w:val="20"/>
          <w:szCs w:val="20"/>
        </w:rPr>
      </w:pPr>
      <w:r w:rsidRPr="00110596">
        <w:rPr>
          <w:rFonts w:ascii="Arial" w:hAnsi="Arial" w:cs="Arial"/>
          <w:sz w:val="20"/>
          <w:szCs w:val="20"/>
        </w:rPr>
        <w:t>Wytyczn</w:t>
      </w:r>
      <w:r>
        <w:rPr>
          <w:rFonts w:ascii="Arial" w:hAnsi="Arial" w:cs="Arial"/>
          <w:sz w:val="20"/>
          <w:szCs w:val="20"/>
        </w:rPr>
        <w:t>e</w:t>
      </w:r>
      <w:r w:rsidRPr="00110596">
        <w:rPr>
          <w:rFonts w:ascii="Arial" w:hAnsi="Arial" w:cs="Arial"/>
          <w:sz w:val="20"/>
          <w:szCs w:val="20"/>
        </w:rPr>
        <w:t xml:space="preserve"> w zakresie gromadzenia i przekazywania danych w postaci elektronicznej na lata 2014-2020;</w:t>
      </w:r>
    </w:p>
    <w:p w14:paraId="70D62252" w14:textId="77777777" w:rsidR="00110596" w:rsidRPr="00110596" w:rsidRDefault="00110596" w:rsidP="00110596">
      <w:pPr>
        <w:pStyle w:val="Akapitzlist"/>
        <w:numPr>
          <w:ilvl w:val="0"/>
          <w:numId w:val="51"/>
        </w:numPr>
        <w:spacing w:after="0" w:line="360" w:lineRule="auto"/>
        <w:ind w:left="709"/>
        <w:jc w:val="both"/>
        <w:rPr>
          <w:rFonts w:ascii="Arial" w:hAnsi="Arial" w:cs="Arial"/>
          <w:sz w:val="20"/>
          <w:szCs w:val="20"/>
        </w:rPr>
      </w:pPr>
      <w:r w:rsidRPr="00110596">
        <w:rPr>
          <w:rFonts w:ascii="Arial" w:hAnsi="Arial" w:cs="Arial"/>
          <w:sz w:val="20"/>
          <w:szCs w:val="20"/>
        </w:rPr>
        <w:t>Wytyczn</w:t>
      </w:r>
      <w:r>
        <w:rPr>
          <w:rFonts w:ascii="Arial" w:hAnsi="Arial" w:cs="Arial"/>
          <w:sz w:val="20"/>
          <w:szCs w:val="20"/>
        </w:rPr>
        <w:t>e</w:t>
      </w:r>
      <w:r w:rsidRPr="00110596">
        <w:rPr>
          <w:rFonts w:ascii="Arial" w:hAnsi="Arial" w:cs="Arial"/>
          <w:sz w:val="20"/>
          <w:szCs w:val="20"/>
        </w:rPr>
        <w:t xml:space="preserve"> w zakresie sprawozdawczości na lata 2014-2020;</w:t>
      </w:r>
    </w:p>
    <w:p w14:paraId="61EF91B5" w14:textId="77777777" w:rsidR="00110596" w:rsidRPr="00110596" w:rsidRDefault="00110596" w:rsidP="00110596">
      <w:pPr>
        <w:pStyle w:val="Akapitzlist"/>
        <w:numPr>
          <w:ilvl w:val="0"/>
          <w:numId w:val="51"/>
        </w:numPr>
        <w:spacing w:after="0" w:line="360" w:lineRule="auto"/>
        <w:ind w:left="709"/>
        <w:jc w:val="both"/>
        <w:rPr>
          <w:rFonts w:ascii="Arial" w:hAnsi="Arial" w:cs="Arial"/>
          <w:sz w:val="20"/>
          <w:szCs w:val="20"/>
        </w:rPr>
      </w:pPr>
      <w:r w:rsidRPr="00110596">
        <w:rPr>
          <w:rFonts w:ascii="Arial" w:hAnsi="Arial" w:cs="Arial"/>
          <w:sz w:val="20"/>
          <w:szCs w:val="20"/>
        </w:rPr>
        <w:lastRenderedPageBreak/>
        <w:t>Wytyczn</w:t>
      </w:r>
      <w:r>
        <w:rPr>
          <w:rFonts w:ascii="Arial" w:hAnsi="Arial" w:cs="Arial"/>
          <w:sz w:val="20"/>
          <w:szCs w:val="20"/>
        </w:rPr>
        <w:t>e</w:t>
      </w:r>
      <w:r w:rsidRPr="00110596">
        <w:rPr>
          <w:rFonts w:ascii="Arial" w:hAnsi="Arial" w:cs="Arial"/>
          <w:sz w:val="20"/>
          <w:szCs w:val="20"/>
        </w:rPr>
        <w:t xml:space="preserve"> w zakresie monitorowania postępu rzeczowego realizacji programów operacyjnych na lata 2014-2020;</w:t>
      </w:r>
    </w:p>
    <w:p w14:paraId="3EB5B893" w14:textId="77777777" w:rsidR="00110596" w:rsidRPr="00110596" w:rsidRDefault="00110596" w:rsidP="00110596">
      <w:pPr>
        <w:pStyle w:val="Akapitzlist"/>
        <w:numPr>
          <w:ilvl w:val="0"/>
          <w:numId w:val="51"/>
        </w:numPr>
        <w:spacing w:after="0" w:line="360" w:lineRule="auto"/>
        <w:ind w:left="709"/>
        <w:jc w:val="both"/>
        <w:rPr>
          <w:rFonts w:ascii="Arial" w:hAnsi="Arial" w:cs="Arial"/>
          <w:sz w:val="20"/>
          <w:szCs w:val="20"/>
        </w:rPr>
      </w:pPr>
      <w:r w:rsidRPr="00110596">
        <w:rPr>
          <w:rFonts w:ascii="Arial" w:hAnsi="Arial" w:cs="Arial"/>
          <w:sz w:val="20"/>
          <w:szCs w:val="20"/>
        </w:rPr>
        <w:t>Wytyczn</w:t>
      </w:r>
      <w:r>
        <w:rPr>
          <w:rFonts w:ascii="Arial" w:hAnsi="Arial" w:cs="Arial"/>
          <w:sz w:val="20"/>
          <w:szCs w:val="20"/>
        </w:rPr>
        <w:t>e</w:t>
      </w:r>
      <w:r w:rsidRPr="00110596">
        <w:rPr>
          <w:rFonts w:ascii="Arial" w:hAnsi="Arial" w:cs="Arial"/>
          <w:sz w:val="20"/>
          <w:szCs w:val="20"/>
        </w:rPr>
        <w:t xml:space="preserve"> w zakresie kontroli realizacji programów operacyjnych na lata 2014-2020; </w:t>
      </w:r>
    </w:p>
    <w:p w14:paraId="5C76C7DA" w14:textId="77777777" w:rsidR="00110596" w:rsidRPr="00110596" w:rsidRDefault="00110596" w:rsidP="00110596">
      <w:pPr>
        <w:pStyle w:val="Akapitzlist"/>
        <w:numPr>
          <w:ilvl w:val="0"/>
          <w:numId w:val="51"/>
        </w:numPr>
        <w:spacing w:after="0" w:line="360" w:lineRule="auto"/>
        <w:ind w:left="709"/>
        <w:jc w:val="both"/>
        <w:rPr>
          <w:rFonts w:ascii="Arial" w:hAnsi="Arial" w:cs="Arial"/>
          <w:sz w:val="20"/>
          <w:szCs w:val="20"/>
        </w:rPr>
      </w:pPr>
      <w:r w:rsidRPr="00110596">
        <w:rPr>
          <w:rFonts w:ascii="Arial" w:hAnsi="Arial" w:cs="Arial"/>
          <w:sz w:val="20"/>
          <w:szCs w:val="20"/>
        </w:rPr>
        <w:t>Wytyczn</w:t>
      </w:r>
      <w:r>
        <w:rPr>
          <w:rFonts w:ascii="Arial" w:hAnsi="Arial" w:cs="Arial"/>
          <w:sz w:val="20"/>
          <w:szCs w:val="20"/>
        </w:rPr>
        <w:t>e</w:t>
      </w:r>
      <w:r w:rsidRPr="00110596">
        <w:rPr>
          <w:rFonts w:ascii="Arial" w:hAnsi="Arial" w:cs="Arial"/>
          <w:sz w:val="20"/>
          <w:szCs w:val="20"/>
        </w:rPr>
        <w:t xml:space="preserve"> w zakresie realizacji zasady równości szans i niedyskryminacji, w tym dostępności dla osób z niepełnosprawnościami oraz zasady równości szans kobiet i mężczyzn w ramach funduszy unijnych na lata 2014-2020;</w:t>
      </w:r>
    </w:p>
    <w:p w14:paraId="53DDD7FA" w14:textId="77777777" w:rsidR="00110596" w:rsidRPr="00110596" w:rsidRDefault="00110596" w:rsidP="00110596">
      <w:pPr>
        <w:pStyle w:val="Akapitzlist"/>
        <w:numPr>
          <w:ilvl w:val="0"/>
          <w:numId w:val="51"/>
        </w:numPr>
        <w:spacing w:after="0" w:line="360" w:lineRule="auto"/>
        <w:ind w:left="709"/>
        <w:jc w:val="both"/>
        <w:rPr>
          <w:rFonts w:ascii="Arial" w:hAnsi="Arial" w:cs="Arial"/>
          <w:sz w:val="20"/>
          <w:szCs w:val="20"/>
        </w:rPr>
      </w:pPr>
      <w:r w:rsidRPr="00110596">
        <w:rPr>
          <w:rFonts w:ascii="Arial" w:hAnsi="Arial" w:cs="Arial"/>
          <w:sz w:val="20"/>
          <w:szCs w:val="20"/>
        </w:rPr>
        <w:t>Wytyczn</w:t>
      </w:r>
      <w:r>
        <w:rPr>
          <w:rFonts w:ascii="Arial" w:hAnsi="Arial" w:cs="Arial"/>
          <w:sz w:val="20"/>
          <w:szCs w:val="20"/>
        </w:rPr>
        <w:t>e</w:t>
      </w:r>
      <w:r w:rsidRPr="00110596">
        <w:rPr>
          <w:rFonts w:ascii="Arial" w:hAnsi="Arial" w:cs="Arial"/>
          <w:sz w:val="20"/>
          <w:szCs w:val="20"/>
        </w:rPr>
        <w:t xml:space="preserve"> w zakresie sposobu korygowania i odzyskiwania nieprawidłowych wydatków oraz raportowania nieprawidłowości w ramach programów operacyjnych polityki spójności na lata 2014-2020;</w:t>
      </w:r>
    </w:p>
    <w:p w14:paraId="00B36D3D" w14:textId="77777777" w:rsidR="00110596" w:rsidRPr="00110596" w:rsidRDefault="00110596" w:rsidP="00110596">
      <w:pPr>
        <w:pStyle w:val="Akapitzlist"/>
        <w:numPr>
          <w:ilvl w:val="0"/>
          <w:numId w:val="51"/>
        </w:numPr>
        <w:spacing w:after="0" w:line="360" w:lineRule="auto"/>
        <w:ind w:left="709"/>
        <w:jc w:val="both"/>
        <w:rPr>
          <w:rFonts w:ascii="Arial" w:hAnsi="Arial" w:cs="Arial"/>
          <w:sz w:val="20"/>
          <w:szCs w:val="20"/>
        </w:rPr>
      </w:pPr>
      <w:r w:rsidRPr="00110596">
        <w:rPr>
          <w:rFonts w:ascii="Arial" w:hAnsi="Arial" w:cs="Arial"/>
          <w:sz w:val="20"/>
          <w:szCs w:val="20"/>
        </w:rPr>
        <w:t>Wytyczn</w:t>
      </w:r>
      <w:r>
        <w:rPr>
          <w:rFonts w:ascii="Arial" w:hAnsi="Arial" w:cs="Arial"/>
          <w:sz w:val="20"/>
          <w:szCs w:val="20"/>
        </w:rPr>
        <w:t>e</w:t>
      </w:r>
      <w:r w:rsidRPr="00110596">
        <w:rPr>
          <w:rFonts w:ascii="Arial" w:hAnsi="Arial" w:cs="Arial"/>
          <w:sz w:val="20"/>
          <w:szCs w:val="20"/>
        </w:rPr>
        <w:t xml:space="preserve"> w zakresie realizacji przedsięwzięć z udziałem środków z Europejskiego Funduszu Społecznego w obszarze zdrowia na lata 2014-2020;</w:t>
      </w:r>
    </w:p>
    <w:p w14:paraId="7E726159" w14:textId="77777777" w:rsidR="00110596" w:rsidRPr="00110596" w:rsidRDefault="00110596" w:rsidP="00110596">
      <w:pPr>
        <w:pStyle w:val="Akapitzlist"/>
        <w:numPr>
          <w:ilvl w:val="0"/>
          <w:numId w:val="51"/>
        </w:numPr>
        <w:spacing w:after="0" w:line="360" w:lineRule="auto"/>
        <w:ind w:left="709"/>
        <w:jc w:val="both"/>
        <w:rPr>
          <w:rFonts w:ascii="Arial" w:hAnsi="Arial" w:cs="Arial"/>
          <w:sz w:val="20"/>
          <w:szCs w:val="20"/>
        </w:rPr>
      </w:pPr>
      <w:r w:rsidRPr="00110596">
        <w:rPr>
          <w:rFonts w:ascii="Arial" w:hAnsi="Arial" w:cs="Arial"/>
          <w:sz w:val="20"/>
          <w:szCs w:val="20"/>
        </w:rPr>
        <w:t>Wytyczn</w:t>
      </w:r>
      <w:r>
        <w:rPr>
          <w:rFonts w:ascii="Arial" w:hAnsi="Arial" w:cs="Arial"/>
          <w:sz w:val="20"/>
          <w:szCs w:val="20"/>
        </w:rPr>
        <w:t>e</w:t>
      </w:r>
      <w:r w:rsidRPr="00110596">
        <w:rPr>
          <w:rFonts w:ascii="Arial" w:hAnsi="Arial" w:cs="Arial"/>
          <w:sz w:val="20"/>
          <w:szCs w:val="20"/>
        </w:rPr>
        <w:t xml:space="preserve"> w zakresie realizacji przedsięwzięć z udziałem środków Europejskiego Funduszu Społecznego w obsza</w:t>
      </w:r>
      <w:r w:rsidR="00CD66B5">
        <w:rPr>
          <w:rFonts w:ascii="Arial" w:hAnsi="Arial" w:cs="Arial"/>
          <w:sz w:val="20"/>
          <w:szCs w:val="20"/>
        </w:rPr>
        <w:t>rze edukacji na lata 2014-2020</w:t>
      </w:r>
      <w:r w:rsidRPr="00110596">
        <w:rPr>
          <w:rFonts w:ascii="Arial" w:hAnsi="Arial" w:cs="Arial"/>
          <w:sz w:val="20"/>
          <w:szCs w:val="20"/>
        </w:rPr>
        <w:t>;</w:t>
      </w:r>
    </w:p>
    <w:p w14:paraId="050D8946" w14:textId="77777777" w:rsidR="00110596" w:rsidRPr="00110596" w:rsidRDefault="00110596" w:rsidP="00110596">
      <w:pPr>
        <w:pStyle w:val="Akapitzlist"/>
        <w:numPr>
          <w:ilvl w:val="0"/>
          <w:numId w:val="51"/>
        </w:numPr>
        <w:spacing w:after="0" w:line="360" w:lineRule="auto"/>
        <w:ind w:left="709"/>
        <w:jc w:val="both"/>
        <w:rPr>
          <w:rFonts w:ascii="Arial" w:hAnsi="Arial" w:cs="Arial"/>
          <w:sz w:val="20"/>
          <w:szCs w:val="20"/>
        </w:rPr>
      </w:pPr>
      <w:r w:rsidRPr="00110596">
        <w:rPr>
          <w:rFonts w:ascii="Arial" w:hAnsi="Arial" w:cs="Arial"/>
          <w:sz w:val="20"/>
          <w:szCs w:val="20"/>
        </w:rPr>
        <w:t>Wytyczn</w:t>
      </w:r>
      <w:r>
        <w:rPr>
          <w:rFonts w:ascii="Arial" w:hAnsi="Arial" w:cs="Arial"/>
          <w:sz w:val="20"/>
          <w:szCs w:val="20"/>
        </w:rPr>
        <w:t>e</w:t>
      </w:r>
      <w:r w:rsidRPr="00110596">
        <w:rPr>
          <w:rFonts w:ascii="Arial" w:hAnsi="Arial" w:cs="Arial"/>
          <w:sz w:val="20"/>
          <w:szCs w:val="20"/>
        </w:rPr>
        <w:t xml:space="preserve"> w zakresie realizacji przedsięwzięć z udziałem środków Europejskiego Funduszu Społecznego w obszarze przystosowania przedsiębiorców i pracowni</w:t>
      </w:r>
      <w:r w:rsidR="00CD66B5">
        <w:rPr>
          <w:rFonts w:ascii="Arial" w:hAnsi="Arial" w:cs="Arial"/>
          <w:sz w:val="20"/>
          <w:szCs w:val="20"/>
        </w:rPr>
        <w:t>ków do zmian na lata 2014-2020</w:t>
      </w:r>
      <w:r w:rsidRPr="00110596">
        <w:rPr>
          <w:rFonts w:ascii="Arial" w:hAnsi="Arial" w:cs="Arial"/>
          <w:sz w:val="20"/>
          <w:szCs w:val="20"/>
        </w:rPr>
        <w:t>;</w:t>
      </w:r>
    </w:p>
    <w:p w14:paraId="7357FDB2" w14:textId="77777777" w:rsidR="00110596" w:rsidRPr="00110596" w:rsidRDefault="00110596" w:rsidP="00110596">
      <w:pPr>
        <w:pStyle w:val="Akapitzlist"/>
        <w:numPr>
          <w:ilvl w:val="0"/>
          <w:numId w:val="51"/>
        </w:numPr>
        <w:spacing w:after="0" w:line="360" w:lineRule="auto"/>
        <w:ind w:left="709"/>
        <w:jc w:val="both"/>
        <w:rPr>
          <w:rFonts w:ascii="Arial" w:hAnsi="Arial" w:cs="Arial"/>
          <w:sz w:val="20"/>
          <w:szCs w:val="20"/>
        </w:rPr>
      </w:pPr>
      <w:r w:rsidRPr="00110596">
        <w:rPr>
          <w:rFonts w:ascii="Arial" w:hAnsi="Arial" w:cs="Arial"/>
          <w:sz w:val="20"/>
          <w:szCs w:val="20"/>
        </w:rPr>
        <w:t>Wytyczne w zakresie realizacji przedsięwzięć w obszarze włączenia społecznego i zwalczania ubóstwa z wykorzystaniem środków Europejskiego Funduszu Społecznego i Europejskiego Funduszu Rozwoju Regionalnego na lata 2014-2020;</w:t>
      </w:r>
    </w:p>
    <w:p w14:paraId="11AC8982" w14:textId="77777777" w:rsidR="008A6584" w:rsidRDefault="00110596" w:rsidP="00110596">
      <w:pPr>
        <w:pStyle w:val="Akapitzlist"/>
        <w:numPr>
          <w:ilvl w:val="0"/>
          <w:numId w:val="51"/>
        </w:numPr>
        <w:spacing w:after="0" w:line="360" w:lineRule="auto"/>
        <w:ind w:left="709"/>
        <w:jc w:val="both"/>
        <w:rPr>
          <w:rFonts w:ascii="Arial" w:hAnsi="Arial" w:cs="Arial"/>
          <w:sz w:val="20"/>
          <w:szCs w:val="20"/>
        </w:rPr>
      </w:pPr>
      <w:r w:rsidRPr="00110596">
        <w:rPr>
          <w:rFonts w:ascii="Arial" w:hAnsi="Arial" w:cs="Arial"/>
          <w:sz w:val="20"/>
          <w:szCs w:val="20"/>
        </w:rPr>
        <w:t>Wytyczn</w:t>
      </w:r>
      <w:r>
        <w:rPr>
          <w:rFonts w:ascii="Arial" w:hAnsi="Arial" w:cs="Arial"/>
          <w:sz w:val="20"/>
          <w:szCs w:val="20"/>
        </w:rPr>
        <w:t>e</w:t>
      </w:r>
      <w:r w:rsidRPr="00110596">
        <w:rPr>
          <w:rFonts w:ascii="Arial" w:hAnsi="Arial" w:cs="Arial"/>
          <w:sz w:val="20"/>
          <w:szCs w:val="20"/>
        </w:rPr>
        <w:t xml:space="preserve"> w zakresie realizacji przedsięwzięć z udziałem środków Europejskiego Funduszu Społecznego w obszarze</w:t>
      </w:r>
      <w:r w:rsidR="00CD66B5">
        <w:rPr>
          <w:rFonts w:ascii="Arial" w:hAnsi="Arial" w:cs="Arial"/>
          <w:sz w:val="20"/>
          <w:szCs w:val="20"/>
        </w:rPr>
        <w:t xml:space="preserve"> rynku pracy na lata 2014-2020</w:t>
      </w:r>
      <w:r>
        <w:rPr>
          <w:rStyle w:val="Odwoanieprzypisudolnego"/>
          <w:rFonts w:ascii="Arial" w:hAnsi="Arial" w:cs="Arial"/>
          <w:sz w:val="20"/>
          <w:szCs w:val="20"/>
        </w:rPr>
        <w:footnoteReference w:id="44"/>
      </w:r>
      <w:r w:rsidR="00CD66B5">
        <w:rPr>
          <w:rFonts w:ascii="Arial" w:hAnsi="Arial" w:cs="Arial"/>
          <w:sz w:val="20"/>
          <w:szCs w:val="20"/>
        </w:rPr>
        <w:t>.</w:t>
      </w:r>
    </w:p>
    <w:p w14:paraId="2323ECD0" w14:textId="77777777" w:rsidR="002013D2" w:rsidRPr="002013D2" w:rsidRDefault="002013D2" w:rsidP="00D026DA">
      <w:pPr>
        <w:pStyle w:val="Akapitzlist"/>
        <w:numPr>
          <w:ilvl w:val="0"/>
          <w:numId w:val="36"/>
        </w:numPr>
        <w:spacing w:after="0" w:line="360" w:lineRule="auto"/>
        <w:ind w:left="426"/>
        <w:jc w:val="both"/>
        <w:rPr>
          <w:rFonts w:ascii="Arial" w:hAnsi="Arial" w:cs="Arial"/>
          <w:sz w:val="20"/>
          <w:szCs w:val="20"/>
        </w:rPr>
      </w:pPr>
      <w:r w:rsidRPr="002013D2">
        <w:rPr>
          <w:rFonts w:ascii="Arial" w:hAnsi="Arial" w:cs="Arial"/>
          <w:sz w:val="20"/>
          <w:szCs w:val="20"/>
        </w:rPr>
        <w:t>Umowa wchodzi w życie z dniem podpisania</w:t>
      </w:r>
      <w:r>
        <w:rPr>
          <w:rFonts w:ascii="Arial" w:hAnsi="Arial" w:cs="Arial"/>
          <w:sz w:val="20"/>
          <w:szCs w:val="20"/>
        </w:rPr>
        <w:t>.</w:t>
      </w:r>
    </w:p>
    <w:p w14:paraId="34409DF6" w14:textId="77777777" w:rsidR="00D92970" w:rsidRPr="00D92970" w:rsidRDefault="00D92970" w:rsidP="00D026DA">
      <w:pPr>
        <w:numPr>
          <w:ilvl w:val="0"/>
          <w:numId w:val="45"/>
        </w:numPr>
        <w:spacing w:after="0" w:line="360" w:lineRule="auto"/>
        <w:ind w:left="426"/>
        <w:jc w:val="both"/>
        <w:rPr>
          <w:rFonts w:ascii="Arial" w:hAnsi="Arial" w:cs="Arial"/>
          <w:sz w:val="20"/>
          <w:szCs w:val="20"/>
        </w:rPr>
      </w:pPr>
      <w:r w:rsidRPr="00D92970">
        <w:rPr>
          <w:rFonts w:ascii="Arial" w:hAnsi="Arial" w:cs="Arial"/>
          <w:sz w:val="20"/>
          <w:szCs w:val="20"/>
        </w:rPr>
        <w:t>Umowę sporządzono w … jednobrzmiących egzemplarzach, po jednym dla każdej ze </w:t>
      </w:r>
      <w:r w:rsidR="00F00F11">
        <w:rPr>
          <w:rFonts w:ascii="Arial" w:hAnsi="Arial" w:cs="Arial"/>
          <w:sz w:val="20"/>
          <w:szCs w:val="20"/>
        </w:rPr>
        <w:t>S</w:t>
      </w:r>
      <w:r w:rsidRPr="00D92970">
        <w:rPr>
          <w:rFonts w:ascii="Arial" w:hAnsi="Arial" w:cs="Arial"/>
          <w:sz w:val="20"/>
          <w:szCs w:val="20"/>
        </w:rPr>
        <w:t>tron.</w:t>
      </w:r>
    </w:p>
    <w:p w14:paraId="2DF8BB43" w14:textId="77777777" w:rsidR="00D92970" w:rsidRPr="00D92970" w:rsidRDefault="00D92970" w:rsidP="00D026DA">
      <w:pPr>
        <w:numPr>
          <w:ilvl w:val="0"/>
          <w:numId w:val="45"/>
        </w:numPr>
        <w:spacing w:after="0" w:line="360" w:lineRule="auto"/>
        <w:ind w:left="426"/>
        <w:jc w:val="both"/>
        <w:rPr>
          <w:rFonts w:ascii="Arial" w:hAnsi="Arial" w:cs="Arial"/>
          <w:sz w:val="20"/>
          <w:szCs w:val="20"/>
        </w:rPr>
      </w:pPr>
      <w:r w:rsidRPr="00D92970">
        <w:rPr>
          <w:rFonts w:ascii="Arial" w:hAnsi="Arial" w:cs="Arial"/>
          <w:sz w:val="20"/>
          <w:szCs w:val="20"/>
        </w:rPr>
        <w:t>Integralną część niniejszej umowy stanowią następujące załączniki:</w:t>
      </w:r>
    </w:p>
    <w:p w14:paraId="3A34CB76" w14:textId="77777777" w:rsidR="00D92970" w:rsidRPr="00540ED7" w:rsidRDefault="00D92970" w:rsidP="003B332A">
      <w:pPr>
        <w:pStyle w:val="Akapitzlist"/>
        <w:numPr>
          <w:ilvl w:val="0"/>
          <w:numId w:val="37"/>
        </w:numPr>
        <w:spacing w:after="0" w:line="360" w:lineRule="auto"/>
        <w:ind w:left="426" w:firstLine="0"/>
        <w:jc w:val="both"/>
        <w:rPr>
          <w:rFonts w:ascii="Arial" w:hAnsi="Arial" w:cs="Arial"/>
          <w:bCs/>
          <w:sz w:val="20"/>
          <w:szCs w:val="20"/>
        </w:rPr>
      </w:pPr>
      <w:r w:rsidRPr="003B332A">
        <w:rPr>
          <w:rFonts w:ascii="Arial" w:hAnsi="Arial" w:cs="Arial"/>
          <w:sz w:val="20"/>
          <w:szCs w:val="20"/>
        </w:rPr>
        <w:t xml:space="preserve">Załącznik nr 1 do umowy o partnerstwie </w:t>
      </w:r>
      <w:r w:rsidR="001F5F3C" w:rsidRPr="003B332A">
        <w:rPr>
          <w:rFonts w:ascii="Arial" w:hAnsi="Arial" w:cs="Arial"/>
          <w:sz w:val="20"/>
          <w:szCs w:val="20"/>
        </w:rPr>
        <w:t>–</w:t>
      </w:r>
      <w:r w:rsidRPr="003B332A">
        <w:rPr>
          <w:rFonts w:ascii="Arial" w:hAnsi="Arial" w:cs="Arial"/>
          <w:sz w:val="20"/>
          <w:szCs w:val="20"/>
        </w:rPr>
        <w:t xml:space="preserve"> Pełnomocnictwo</w:t>
      </w:r>
      <w:r w:rsidR="001F5F3C" w:rsidRPr="003B332A">
        <w:rPr>
          <w:rFonts w:ascii="Arial" w:hAnsi="Arial" w:cs="Arial"/>
          <w:sz w:val="20"/>
          <w:szCs w:val="20"/>
        </w:rPr>
        <w:t xml:space="preserve"> </w:t>
      </w:r>
      <w:r w:rsidRPr="003B332A">
        <w:rPr>
          <w:rFonts w:ascii="Arial" w:hAnsi="Arial" w:cs="Arial"/>
          <w:sz w:val="20"/>
          <w:szCs w:val="20"/>
        </w:rPr>
        <w:t>dla Partnera Wiodącego do reprezentowania Partnera;</w:t>
      </w:r>
    </w:p>
    <w:p w14:paraId="166E4AB5" w14:textId="77777777" w:rsidR="00D92970" w:rsidRDefault="00D92970" w:rsidP="003B332A">
      <w:pPr>
        <w:pStyle w:val="Akapitzlist"/>
        <w:numPr>
          <w:ilvl w:val="0"/>
          <w:numId w:val="37"/>
        </w:numPr>
        <w:spacing w:after="0" w:line="360" w:lineRule="auto"/>
        <w:ind w:left="426" w:firstLine="0"/>
        <w:jc w:val="both"/>
        <w:rPr>
          <w:rFonts w:ascii="Arial" w:hAnsi="Arial" w:cs="Arial"/>
          <w:bCs/>
          <w:sz w:val="20"/>
          <w:szCs w:val="20"/>
        </w:rPr>
      </w:pPr>
      <w:r w:rsidRPr="003B332A">
        <w:rPr>
          <w:rFonts w:ascii="Arial" w:hAnsi="Arial" w:cs="Arial"/>
          <w:sz w:val="20"/>
          <w:szCs w:val="20"/>
        </w:rPr>
        <w:t xml:space="preserve">Załącznik nr 2 do umowy o partnerstwie </w:t>
      </w:r>
      <w:r w:rsidR="001F5F3C" w:rsidRPr="003B332A">
        <w:rPr>
          <w:rFonts w:ascii="Arial" w:hAnsi="Arial" w:cs="Arial"/>
          <w:sz w:val="20"/>
          <w:szCs w:val="20"/>
        </w:rPr>
        <w:t>–</w:t>
      </w:r>
      <w:r w:rsidRPr="003B332A">
        <w:rPr>
          <w:rFonts w:ascii="Arial" w:hAnsi="Arial" w:cs="Arial"/>
          <w:sz w:val="20"/>
          <w:szCs w:val="20"/>
        </w:rPr>
        <w:t xml:space="preserve"> </w:t>
      </w:r>
      <w:r w:rsidRPr="003B332A">
        <w:rPr>
          <w:rFonts w:ascii="Arial" w:hAnsi="Arial" w:cs="Arial"/>
          <w:bCs/>
          <w:sz w:val="20"/>
          <w:szCs w:val="20"/>
        </w:rPr>
        <w:t>Budżet</w:t>
      </w:r>
      <w:r w:rsidR="001F5F3C" w:rsidRPr="003B332A">
        <w:rPr>
          <w:rFonts w:ascii="Arial" w:hAnsi="Arial" w:cs="Arial"/>
          <w:bCs/>
          <w:sz w:val="20"/>
          <w:szCs w:val="20"/>
        </w:rPr>
        <w:t xml:space="preserve"> </w:t>
      </w:r>
      <w:r w:rsidRPr="003B332A">
        <w:rPr>
          <w:rFonts w:ascii="Arial" w:hAnsi="Arial" w:cs="Arial"/>
          <w:bCs/>
          <w:sz w:val="20"/>
          <w:szCs w:val="20"/>
        </w:rPr>
        <w:t xml:space="preserve">Projektu z podziałem na </w:t>
      </w:r>
      <w:r w:rsidRPr="003B332A">
        <w:rPr>
          <w:rFonts w:ascii="Arial" w:hAnsi="Arial" w:cs="Arial"/>
          <w:sz w:val="20"/>
          <w:szCs w:val="20"/>
        </w:rPr>
        <w:t xml:space="preserve">Partnera Wiodącego </w:t>
      </w:r>
      <w:r w:rsidRPr="003B332A">
        <w:rPr>
          <w:rFonts w:ascii="Arial" w:hAnsi="Arial" w:cs="Arial"/>
          <w:bCs/>
          <w:sz w:val="20"/>
          <w:szCs w:val="20"/>
        </w:rPr>
        <w:t>i Partnerów;</w:t>
      </w:r>
    </w:p>
    <w:p w14:paraId="2034B741" w14:textId="77777777" w:rsidR="00D92970" w:rsidRPr="00540ED7" w:rsidRDefault="00D92970" w:rsidP="003B332A">
      <w:pPr>
        <w:pStyle w:val="Akapitzlist"/>
        <w:numPr>
          <w:ilvl w:val="0"/>
          <w:numId w:val="37"/>
        </w:numPr>
        <w:spacing w:after="0" w:line="360" w:lineRule="auto"/>
        <w:ind w:left="426" w:firstLine="0"/>
        <w:jc w:val="both"/>
        <w:rPr>
          <w:rFonts w:ascii="Arial" w:hAnsi="Arial" w:cs="Arial"/>
          <w:bCs/>
          <w:sz w:val="20"/>
          <w:szCs w:val="20"/>
        </w:rPr>
      </w:pPr>
      <w:r w:rsidRPr="003B332A">
        <w:rPr>
          <w:rFonts w:ascii="Arial" w:hAnsi="Arial" w:cs="Arial"/>
          <w:sz w:val="20"/>
          <w:szCs w:val="20"/>
        </w:rPr>
        <w:t>Załącznik nr 3 do umowy o partne</w:t>
      </w:r>
      <w:r w:rsidR="001F5F3C" w:rsidRPr="003B332A">
        <w:rPr>
          <w:rFonts w:ascii="Arial" w:hAnsi="Arial" w:cs="Arial"/>
          <w:sz w:val="20"/>
          <w:szCs w:val="20"/>
        </w:rPr>
        <w:t>rstwie – Harmonogram płatności;</w:t>
      </w:r>
    </w:p>
    <w:p w14:paraId="2167069E" w14:textId="77777777" w:rsidR="00320068" w:rsidRDefault="001F5F3C" w:rsidP="003B332A">
      <w:pPr>
        <w:pStyle w:val="Akapitzlist"/>
        <w:numPr>
          <w:ilvl w:val="0"/>
          <w:numId w:val="37"/>
        </w:numPr>
        <w:spacing w:after="0" w:line="360" w:lineRule="auto"/>
        <w:ind w:left="426" w:firstLine="0"/>
        <w:jc w:val="both"/>
        <w:rPr>
          <w:rFonts w:ascii="Arial" w:hAnsi="Arial" w:cs="Arial"/>
          <w:bCs/>
          <w:sz w:val="20"/>
          <w:szCs w:val="20"/>
        </w:rPr>
      </w:pPr>
      <w:r w:rsidRPr="003B332A">
        <w:rPr>
          <w:rFonts w:ascii="Arial" w:hAnsi="Arial" w:cs="Arial"/>
          <w:sz w:val="20"/>
          <w:szCs w:val="20"/>
        </w:rPr>
        <w:t xml:space="preserve">Załącznik nr 4 do umowy o partnerstwie – Wzór </w:t>
      </w:r>
      <w:r w:rsidRPr="003B332A">
        <w:rPr>
          <w:rFonts w:ascii="Arial" w:hAnsi="Arial" w:cs="Arial"/>
          <w:bCs/>
          <w:sz w:val="20"/>
          <w:szCs w:val="20"/>
        </w:rPr>
        <w:t>oświadczenia o kwalifikowalności podatku VAT</w:t>
      </w:r>
      <w:r w:rsidR="00320068" w:rsidRPr="003B332A">
        <w:rPr>
          <w:rFonts w:ascii="Arial" w:hAnsi="Arial" w:cs="Arial"/>
          <w:bCs/>
          <w:sz w:val="20"/>
          <w:szCs w:val="20"/>
        </w:rPr>
        <w:t>;</w:t>
      </w:r>
    </w:p>
    <w:p w14:paraId="08759240" w14:textId="77777777" w:rsidR="003F211B" w:rsidRDefault="00320068" w:rsidP="003B332A">
      <w:pPr>
        <w:pStyle w:val="Akapitzlist"/>
        <w:numPr>
          <w:ilvl w:val="0"/>
          <w:numId w:val="37"/>
        </w:numPr>
        <w:spacing w:after="0" w:line="360" w:lineRule="auto"/>
        <w:ind w:left="426" w:firstLine="0"/>
        <w:jc w:val="both"/>
        <w:rPr>
          <w:rFonts w:ascii="Arial" w:hAnsi="Arial" w:cs="Arial"/>
          <w:bCs/>
          <w:sz w:val="20"/>
          <w:szCs w:val="20"/>
        </w:rPr>
      </w:pPr>
      <w:r w:rsidRPr="003B332A">
        <w:rPr>
          <w:rFonts w:ascii="Arial" w:hAnsi="Arial" w:cs="Arial"/>
          <w:sz w:val="20"/>
          <w:szCs w:val="20"/>
        </w:rPr>
        <w:t xml:space="preserve">Załącznik nr 5 do umowy o partnerstwie – </w:t>
      </w:r>
      <w:r w:rsidRPr="003B332A">
        <w:rPr>
          <w:rFonts w:ascii="Arial" w:hAnsi="Arial" w:cs="Arial"/>
          <w:bCs/>
          <w:sz w:val="20"/>
          <w:szCs w:val="20"/>
        </w:rPr>
        <w:t>Obowiązki informacyjne i promocyjne</w:t>
      </w:r>
      <w:r w:rsidR="003F211B">
        <w:rPr>
          <w:rFonts w:ascii="Arial" w:hAnsi="Arial" w:cs="Arial"/>
          <w:bCs/>
          <w:sz w:val="20"/>
          <w:szCs w:val="20"/>
        </w:rPr>
        <w:t>;</w:t>
      </w:r>
    </w:p>
    <w:p w14:paraId="2178533B" w14:textId="7E269883" w:rsidR="001F5F3C" w:rsidRPr="003B332A" w:rsidRDefault="003F211B" w:rsidP="003B332A">
      <w:pPr>
        <w:pStyle w:val="Akapitzlist"/>
        <w:numPr>
          <w:ilvl w:val="0"/>
          <w:numId w:val="37"/>
        </w:numPr>
        <w:spacing w:after="0" w:line="360" w:lineRule="auto"/>
        <w:ind w:left="426" w:firstLine="0"/>
        <w:jc w:val="both"/>
        <w:rPr>
          <w:rFonts w:ascii="Arial" w:hAnsi="Arial" w:cs="Arial"/>
          <w:bCs/>
          <w:sz w:val="20"/>
          <w:szCs w:val="20"/>
        </w:rPr>
      </w:pPr>
      <w:r>
        <w:rPr>
          <w:rFonts w:ascii="Arial" w:hAnsi="Arial" w:cs="Arial"/>
          <w:bCs/>
          <w:sz w:val="20"/>
          <w:szCs w:val="20"/>
        </w:rPr>
        <w:t>Załącznik nr 6 do umowy o partnerstwie – Zakres danych osobowych powierzanych do przetwarzania.</w:t>
      </w:r>
    </w:p>
    <w:p w14:paraId="201DB7D5" w14:textId="77777777" w:rsidR="00D92970" w:rsidRDefault="00D92970" w:rsidP="00D92970">
      <w:pPr>
        <w:spacing w:after="0" w:line="360" w:lineRule="auto"/>
        <w:jc w:val="both"/>
        <w:rPr>
          <w:rFonts w:ascii="Arial" w:hAnsi="Arial" w:cs="Arial"/>
          <w:sz w:val="20"/>
          <w:szCs w:val="20"/>
        </w:rPr>
      </w:pPr>
    </w:p>
    <w:p w14:paraId="2F221F1A" w14:textId="77777777" w:rsidR="00D92970" w:rsidRDefault="00D92970" w:rsidP="008A6584">
      <w:pPr>
        <w:spacing w:after="0" w:line="360" w:lineRule="auto"/>
        <w:jc w:val="both"/>
        <w:rPr>
          <w:rFonts w:ascii="Arial" w:hAnsi="Arial" w:cs="Arial"/>
          <w:sz w:val="20"/>
          <w:szCs w:val="20"/>
        </w:rPr>
      </w:pPr>
    </w:p>
    <w:p w14:paraId="4B0FEF2D" w14:textId="77777777" w:rsidR="00D92970" w:rsidRPr="003B332A" w:rsidRDefault="00D92970" w:rsidP="008A6584">
      <w:pPr>
        <w:spacing w:after="0" w:line="360" w:lineRule="auto"/>
        <w:jc w:val="both"/>
        <w:rPr>
          <w:rFonts w:ascii="Arial" w:hAnsi="Arial" w:cs="Arial"/>
          <w:b/>
          <w:sz w:val="20"/>
          <w:szCs w:val="20"/>
        </w:rPr>
      </w:pPr>
      <w:r w:rsidRPr="003B332A">
        <w:rPr>
          <w:rFonts w:ascii="Arial" w:hAnsi="Arial" w:cs="Arial"/>
          <w:b/>
          <w:sz w:val="20"/>
          <w:szCs w:val="20"/>
        </w:rPr>
        <w:t>Podpisy</w:t>
      </w:r>
      <w:r w:rsidR="009500F1">
        <w:rPr>
          <w:rFonts w:ascii="Arial" w:hAnsi="Arial" w:cs="Arial"/>
          <w:b/>
          <w:sz w:val="20"/>
          <w:szCs w:val="20"/>
        </w:rPr>
        <w:t xml:space="preserve"> stron:</w:t>
      </w:r>
    </w:p>
    <w:p w14:paraId="3D577D2C" w14:textId="77777777" w:rsidR="00D92970" w:rsidRDefault="00D92970" w:rsidP="008A6584">
      <w:pPr>
        <w:spacing w:after="0" w:line="360" w:lineRule="auto"/>
        <w:jc w:val="both"/>
        <w:rPr>
          <w:rFonts w:ascii="Arial" w:hAnsi="Arial" w:cs="Arial"/>
          <w:sz w:val="20"/>
          <w:szCs w:val="20"/>
        </w:rPr>
      </w:pPr>
    </w:p>
    <w:p w14:paraId="6069C312" w14:textId="77777777" w:rsidR="00D92970" w:rsidRDefault="00D92970" w:rsidP="008A6584">
      <w:pPr>
        <w:spacing w:after="0" w:line="360" w:lineRule="auto"/>
        <w:jc w:val="both"/>
        <w:rPr>
          <w:rFonts w:ascii="Arial" w:hAnsi="Arial" w:cs="Arial"/>
          <w:sz w:val="20"/>
          <w:szCs w:val="20"/>
        </w:rPr>
      </w:pPr>
    </w:p>
    <w:p w14:paraId="546D6B52" w14:textId="77777777" w:rsidR="00D92970" w:rsidRPr="00D92970" w:rsidRDefault="00D92970" w:rsidP="00D92970">
      <w:pPr>
        <w:spacing w:after="0" w:line="360" w:lineRule="auto"/>
        <w:jc w:val="both"/>
        <w:rPr>
          <w:rFonts w:ascii="Arial" w:hAnsi="Arial" w:cs="Arial"/>
          <w:sz w:val="20"/>
          <w:szCs w:val="20"/>
        </w:rPr>
      </w:pPr>
      <w:r w:rsidRPr="00D92970">
        <w:rPr>
          <w:rFonts w:ascii="Arial" w:hAnsi="Arial" w:cs="Arial"/>
          <w:sz w:val="20"/>
          <w:szCs w:val="20"/>
        </w:rPr>
        <w:t>W imieniu Partnera Wiodącego: ……………………</w:t>
      </w:r>
    </w:p>
    <w:p w14:paraId="04BB0435" w14:textId="77777777" w:rsidR="00D92970" w:rsidRPr="00D92970" w:rsidRDefault="00D92970" w:rsidP="00D92970">
      <w:pPr>
        <w:spacing w:after="0" w:line="360" w:lineRule="auto"/>
        <w:jc w:val="both"/>
        <w:rPr>
          <w:rFonts w:ascii="Arial" w:hAnsi="Arial" w:cs="Arial"/>
          <w:sz w:val="20"/>
          <w:szCs w:val="20"/>
        </w:rPr>
      </w:pPr>
    </w:p>
    <w:p w14:paraId="159D0972" w14:textId="77777777" w:rsidR="00D92970" w:rsidRDefault="00D92970" w:rsidP="00D92970">
      <w:pPr>
        <w:spacing w:after="0" w:line="360" w:lineRule="auto"/>
        <w:jc w:val="both"/>
        <w:rPr>
          <w:rFonts w:ascii="Arial" w:hAnsi="Arial" w:cs="Arial"/>
          <w:sz w:val="20"/>
          <w:szCs w:val="20"/>
        </w:rPr>
      </w:pPr>
    </w:p>
    <w:p w14:paraId="448029FD" w14:textId="77777777" w:rsidR="00D92970" w:rsidRDefault="00D92970" w:rsidP="00D92970">
      <w:pPr>
        <w:spacing w:after="0" w:line="360" w:lineRule="auto"/>
        <w:jc w:val="both"/>
        <w:rPr>
          <w:rFonts w:ascii="Arial" w:hAnsi="Arial" w:cs="Arial"/>
          <w:sz w:val="20"/>
          <w:szCs w:val="20"/>
        </w:rPr>
      </w:pPr>
    </w:p>
    <w:p w14:paraId="03D7A502" w14:textId="77777777" w:rsidR="00D92970" w:rsidRPr="00D92970" w:rsidRDefault="00D92970" w:rsidP="00D92970">
      <w:pPr>
        <w:spacing w:after="0" w:line="360" w:lineRule="auto"/>
        <w:jc w:val="both"/>
        <w:rPr>
          <w:rFonts w:ascii="Arial" w:hAnsi="Arial" w:cs="Arial"/>
          <w:sz w:val="20"/>
          <w:szCs w:val="20"/>
        </w:rPr>
      </w:pPr>
      <w:r w:rsidRPr="00D92970">
        <w:rPr>
          <w:rFonts w:ascii="Arial" w:hAnsi="Arial" w:cs="Arial"/>
          <w:sz w:val="20"/>
          <w:szCs w:val="20"/>
        </w:rPr>
        <w:t>W imieniu Partnera nr 1: ……………………</w:t>
      </w:r>
    </w:p>
    <w:p w14:paraId="02E1E5E4" w14:textId="77777777" w:rsidR="00D92970" w:rsidRDefault="00D92970" w:rsidP="00D92970">
      <w:pPr>
        <w:spacing w:after="0" w:line="360" w:lineRule="auto"/>
        <w:jc w:val="both"/>
        <w:rPr>
          <w:rFonts w:ascii="Arial" w:hAnsi="Arial" w:cs="Arial"/>
          <w:sz w:val="20"/>
          <w:szCs w:val="20"/>
        </w:rPr>
      </w:pPr>
    </w:p>
    <w:p w14:paraId="2F3D1D18" w14:textId="77777777" w:rsidR="00D92970" w:rsidRPr="00D92970" w:rsidRDefault="00D92970" w:rsidP="00D92970">
      <w:pPr>
        <w:spacing w:after="0" w:line="360" w:lineRule="auto"/>
        <w:jc w:val="both"/>
        <w:rPr>
          <w:rFonts w:ascii="Arial" w:hAnsi="Arial" w:cs="Arial"/>
          <w:sz w:val="20"/>
          <w:szCs w:val="20"/>
        </w:rPr>
      </w:pPr>
    </w:p>
    <w:p w14:paraId="5691DD37" w14:textId="77777777" w:rsidR="00D92970" w:rsidRPr="00D92970" w:rsidRDefault="00D92970" w:rsidP="00D92970">
      <w:pPr>
        <w:spacing w:after="0" w:line="360" w:lineRule="auto"/>
        <w:jc w:val="both"/>
        <w:rPr>
          <w:rFonts w:ascii="Arial" w:hAnsi="Arial" w:cs="Arial"/>
          <w:sz w:val="20"/>
          <w:szCs w:val="20"/>
        </w:rPr>
      </w:pPr>
    </w:p>
    <w:p w14:paraId="34E05A01" w14:textId="77777777" w:rsidR="00D92970" w:rsidRPr="00D92970" w:rsidRDefault="00D92970" w:rsidP="00D92970">
      <w:pPr>
        <w:spacing w:after="0" w:line="360" w:lineRule="auto"/>
        <w:jc w:val="both"/>
        <w:rPr>
          <w:rFonts w:ascii="Arial" w:hAnsi="Arial" w:cs="Arial"/>
          <w:sz w:val="20"/>
          <w:szCs w:val="20"/>
        </w:rPr>
      </w:pPr>
      <w:r w:rsidRPr="00D92970">
        <w:rPr>
          <w:rFonts w:ascii="Arial" w:hAnsi="Arial" w:cs="Arial"/>
          <w:sz w:val="20"/>
          <w:szCs w:val="20"/>
        </w:rPr>
        <w:t>W imieniu Partnera nr 2: ……………………</w:t>
      </w:r>
    </w:p>
    <w:p w14:paraId="1DE995BB" w14:textId="77777777" w:rsidR="00D92970" w:rsidRDefault="00D92970" w:rsidP="00D92970">
      <w:pPr>
        <w:spacing w:after="0" w:line="360" w:lineRule="auto"/>
        <w:jc w:val="both"/>
        <w:rPr>
          <w:rFonts w:ascii="Arial" w:hAnsi="Arial" w:cs="Arial"/>
          <w:sz w:val="20"/>
          <w:szCs w:val="20"/>
        </w:rPr>
      </w:pPr>
    </w:p>
    <w:p w14:paraId="2521F7B5" w14:textId="77777777" w:rsidR="00D92970" w:rsidRPr="00D92970" w:rsidRDefault="00D92970" w:rsidP="00D92970">
      <w:pPr>
        <w:spacing w:after="0" w:line="360" w:lineRule="auto"/>
        <w:jc w:val="both"/>
        <w:rPr>
          <w:rFonts w:ascii="Arial" w:hAnsi="Arial" w:cs="Arial"/>
          <w:sz w:val="20"/>
          <w:szCs w:val="20"/>
        </w:rPr>
      </w:pPr>
    </w:p>
    <w:p w14:paraId="2328AD41" w14:textId="77777777" w:rsidR="00D92970" w:rsidRPr="00D92970" w:rsidRDefault="00D92970" w:rsidP="00D92970">
      <w:pPr>
        <w:spacing w:after="0" w:line="360" w:lineRule="auto"/>
        <w:jc w:val="both"/>
        <w:rPr>
          <w:rFonts w:ascii="Arial" w:hAnsi="Arial" w:cs="Arial"/>
          <w:sz w:val="20"/>
          <w:szCs w:val="20"/>
        </w:rPr>
      </w:pPr>
    </w:p>
    <w:p w14:paraId="6A8B4990" w14:textId="77777777" w:rsidR="00D92970" w:rsidRPr="00D92970" w:rsidRDefault="00D92970" w:rsidP="00D92970">
      <w:pPr>
        <w:spacing w:after="0" w:line="360" w:lineRule="auto"/>
        <w:jc w:val="both"/>
        <w:rPr>
          <w:rFonts w:ascii="Arial" w:hAnsi="Arial" w:cs="Arial"/>
          <w:sz w:val="20"/>
          <w:szCs w:val="20"/>
        </w:rPr>
      </w:pPr>
      <w:r w:rsidRPr="00D92970">
        <w:rPr>
          <w:rFonts w:ascii="Arial" w:hAnsi="Arial" w:cs="Arial"/>
          <w:sz w:val="20"/>
          <w:szCs w:val="20"/>
        </w:rPr>
        <w:t>W imieniu Partnera nr 3: ……………………</w:t>
      </w:r>
    </w:p>
    <w:p w14:paraId="7C9206EE" w14:textId="77777777" w:rsidR="00D161D5" w:rsidRDefault="00D161D5" w:rsidP="008A6584">
      <w:pPr>
        <w:spacing w:after="0" w:line="360" w:lineRule="auto"/>
        <w:jc w:val="both"/>
        <w:rPr>
          <w:rFonts w:ascii="Arial" w:hAnsi="Arial" w:cs="Arial"/>
          <w:sz w:val="20"/>
          <w:szCs w:val="20"/>
        </w:rPr>
      </w:pPr>
    </w:p>
    <w:sectPr w:rsidR="00D161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AD6B4" w14:textId="77777777" w:rsidR="008161BC" w:rsidRDefault="008161BC" w:rsidP="00552CE0">
      <w:pPr>
        <w:spacing w:after="0" w:line="240" w:lineRule="auto"/>
      </w:pPr>
      <w:r>
        <w:separator/>
      </w:r>
    </w:p>
  </w:endnote>
  <w:endnote w:type="continuationSeparator" w:id="0">
    <w:p w14:paraId="0F87B3A8" w14:textId="77777777" w:rsidR="008161BC" w:rsidRDefault="008161BC" w:rsidP="00552CE0">
      <w:pPr>
        <w:spacing w:after="0" w:line="240" w:lineRule="auto"/>
      </w:pPr>
      <w:r>
        <w:continuationSeparator/>
      </w:r>
    </w:p>
  </w:endnote>
  <w:endnote w:type="continuationNotice" w:id="1">
    <w:p w14:paraId="050335D5" w14:textId="77777777" w:rsidR="008161BC" w:rsidRDefault="00816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16"/>
        <w:szCs w:val="16"/>
      </w:rPr>
      <w:id w:val="-1147663665"/>
      <w:docPartObj>
        <w:docPartGallery w:val="Page Numbers (Bottom of Page)"/>
        <w:docPartUnique/>
      </w:docPartObj>
    </w:sdtPr>
    <w:sdtEndPr/>
    <w:sdtContent>
      <w:p w14:paraId="1F62A1B9" w14:textId="2A7C6E08" w:rsidR="0055494E" w:rsidRPr="00F00F11" w:rsidRDefault="0055494E" w:rsidP="00F00F11">
        <w:pPr>
          <w:pStyle w:val="Stopka"/>
          <w:jc w:val="center"/>
          <w:rPr>
            <w:rFonts w:ascii="Arial" w:eastAsiaTheme="majorEastAsia" w:hAnsi="Arial" w:cs="Arial"/>
            <w:sz w:val="16"/>
            <w:szCs w:val="16"/>
          </w:rPr>
        </w:pPr>
        <w:r w:rsidRPr="00F00F11">
          <w:rPr>
            <w:rFonts w:ascii="Arial" w:eastAsiaTheme="majorEastAsia" w:hAnsi="Arial" w:cs="Arial"/>
            <w:sz w:val="16"/>
            <w:szCs w:val="16"/>
          </w:rPr>
          <w:t xml:space="preserve">str. </w:t>
        </w:r>
        <w:r w:rsidRPr="00F00F11">
          <w:rPr>
            <w:rFonts w:ascii="Arial" w:eastAsiaTheme="minorEastAsia" w:hAnsi="Arial" w:cs="Arial"/>
            <w:sz w:val="16"/>
            <w:szCs w:val="16"/>
          </w:rPr>
          <w:fldChar w:fldCharType="begin"/>
        </w:r>
        <w:r w:rsidRPr="00F00F11">
          <w:rPr>
            <w:rFonts w:ascii="Arial" w:hAnsi="Arial" w:cs="Arial"/>
            <w:sz w:val="16"/>
            <w:szCs w:val="16"/>
          </w:rPr>
          <w:instrText>PAGE    \* MERGEFORMAT</w:instrText>
        </w:r>
        <w:r w:rsidRPr="00F00F11">
          <w:rPr>
            <w:rFonts w:ascii="Arial" w:eastAsiaTheme="minorEastAsia" w:hAnsi="Arial" w:cs="Arial"/>
            <w:sz w:val="16"/>
            <w:szCs w:val="16"/>
          </w:rPr>
          <w:fldChar w:fldCharType="separate"/>
        </w:r>
        <w:r w:rsidR="00912DBF" w:rsidRPr="00912DBF">
          <w:rPr>
            <w:rFonts w:ascii="Arial" w:eastAsiaTheme="majorEastAsia" w:hAnsi="Arial" w:cs="Arial"/>
            <w:noProof/>
            <w:sz w:val="16"/>
            <w:szCs w:val="16"/>
          </w:rPr>
          <w:t>1</w:t>
        </w:r>
        <w:r w:rsidRPr="00F00F11">
          <w:rPr>
            <w:rFonts w:ascii="Arial" w:eastAsiaTheme="majorEastAsia"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A2128" w14:textId="77777777" w:rsidR="008161BC" w:rsidRDefault="008161BC" w:rsidP="00552CE0">
      <w:pPr>
        <w:spacing w:after="0" w:line="240" w:lineRule="auto"/>
      </w:pPr>
      <w:r>
        <w:separator/>
      </w:r>
    </w:p>
  </w:footnote>
  <w:footnote w:type="continuationSeparator" w:id="0">
    <w:p w14:paraId="27BDE232" w14:textId="77777777" w:rsidR="008161BC" w:rsidRDefault="008161BC" w:rsidP="00552CE0">
      <w:pPr>
        <w:spacing w:after="0" w:line="240" w:lineRule="auto"/>
      </w:pPr>
      <w:r>
        <w:continuationSeparator/>
      </w:r>
    </w:p>
  </w:footnote>
  <w:footnote w:type="continuationNotice" w:id="1">
    <w:p w14:paraId="772C90A5" w14:textId="77777777" w:rsidR="008161BC" w:rsidRDefault="008161BC">
      <w:pPr>
        <w:spacing w:after="0" w:line="240" w:lineRule="auto"/>
      </w:pPr>
    </w:p>
  </w:footnote>
  <w:footnote w:id="2">
    <w:p w14:paraId="6D46599D" w14:textId="77777777" w:rsidR="0055494E" w:rsidRPr="00552CE0" w:rsidRDefault="0055494E" w:rsidP="00552CE0">
      <w:pPr>
        <w:pStyle w:val="Tekstprzypisudolnego"/>
        <w:jc w:val="both"/>
        <w:rPr>
          <w:rFonts w:ascii="Arial" w:hAnsi="Arial" w:cs="Arial"/>
          <w:sz w:val="16"/>
        </w:rPr>
      </w:pPr>
      <w:r w:rsidRPr="00552CE0">
        <w:rPr>
          <w:rStyle w:val="Odwoanieprzypisudolnego"/>
          <w:rFonts w:ascii="Arial" w:hAnsi="Arial" w:cs="Arial"/>
          <w:sz w:val="16"/>
        </w:rPr>
        <w:footnoteRef/>
      </w:r>
      <w:r w:rsidRPr="00552CE0">
        <w:rPr>
          <w:rFonts w:ascii="Arial" w:hAnsi="Arial" w:cs="Arial"/>
          <w:sz w:val="16"/>
        </w:rPr>
        <w:t xml:space="preserve"> Wzór umowy o partnerstwie stanowi wspólne wymagane minimum dla wszystkich Partnerstw.</w:t>
      </w:r>
      <w:r>
        <w:rPr>
          <w:rFonts w:ascii="Arial" w:hAnsi="Arial" w:cs="Arial"/>
          <w:sz w:val="16"/>
        </w:rPr>
        <w:t xml:space="preserve"> Umowa może być rozszerzona o </w:t>
      </w:r>
      <w:r w:rsidRPr="00552CE0">
        <w:rPr>
          <w:rFonts w:ascii="Arial" w:hAnsi="Arial" w:cs="Arial"/>
          <w:sz w:val="16"/>
        </w:rPr>
        <w:t xml:space="preserve">dodatkowe zapisy, jednakże, nie mogą być one sprzeczne z regulaminem konkursu. </w:t>
      </w:r>
    </w:p>
  </w:footnote>
  <w:footnote w:id="3">
    <w:p w14:paraId="3EE8D44C" w14:textId="77777777" w:rsidR="0055494E" w:rsidRPr="00552CE0" w:rsidRDefault="0055494E" w:rsidP="00552CE0">
      <w:pPr>
        <w:pStyle w:val="Tekstprzypisudolnego"/>
        <w:jc w:val="both"/>
        <w:rPr>
          <w:rFonts w:ascii="Arial" w:hAnsi="Arial" w:cs="Arial"/>
          <w:sz w:val="16"/>
        </w:rPr>
      </w:pPr>
      <w:r w:rsidRPr="00552CE0">
        <w:rPr>
          <w:rStyle w:val="Odwoanieprzypisudolnego"/>
          <w:rFonts w:ascii="Arial" w:hAnsi="Arial" w:cs="Arial"/>
          <w:sz w:val="16"/>
        </w:rPr>
        <w:footnoteRef/>
      </w:r>
      <w:r w:rsidRPr="00552CE0">
        <w:rPr>
          <w:rFonts w:ascii="Arial" w:hAnsi="Arial" w:cs="Arial"/>
          <w:sz w:val="16"/>
        </w:rPr>
        <w:t>Należy odpowiednio zmodyfikować w zależności od liczby partnerów w projekcie.</w:t>
      </w:r>
    </w:p>
  </w:footnote>
  <w:footnote w:id="4">
    <w:p w14:paraId="05252F9F" w14:textId="77777777" w:rsidR="0055494E" w:rsidRPr="00134EDA" w:rsidRDefault="0055494E" w:rsidP="00AB3544">
      <w:pPr>
        <w:pStyle w:val="Tekstprzypisudolnego"/>
        <w:spacing w:line="276" w:lineRule="auto"/>
        <w:jc w:val="both"/>
        <w:rPr>
          <w:rFonts w:ascii="Arial" w:hAnsi="Arial" w:cs="Arial"/>
          <w:sz w:val="16"/>
          <w:szCs w:val="16"/>
        </w:rPr>
      </w:pPr>
      <w:r w:rsidRPr="00134EDA">
        <w:rPr>
          <w:rStyle w:val="Odwoanieprzypisudolnego"/>
          <w:rFonts w:ascii="Arial" w:hAnsi="Arial" w:cs="Arial"/>
          <w:sz w:val="16"/>
          <w:szCs w:val="16"/>
        </w:rPr>
        <w:footnoteRef/>
      </w:r>
      <w:r w:rsidRPr="00134EDA">
        <w:rPr>
          <w:rFonts w:ascii="Arial" w:hAnsi="Arial" w:cs="Arial"/>
          <w:sz w:val="16"/>
          <w:szCs w:val="16"/>
        </w:rPr>
        <w:t xml:space="preserve"> W sytuacji braku numeru wniosku o dofinansowanie możliwe jest określenie go </w:t>
      </w:r>
      <w:r>
        <w:rPr>
          <w:rFonts w:ascii="Arial" w:hAnsi="Arial" w:cs="Arial"/>
          <w:sz w:val="16"/>
          <w:szCs w:val="16"/>
        </w:rPr>
        <w:t xml:space="preserve"> poprzez wskazanie wartości ogółem, wartości dofinansowania bądź celu głównego projektu.</w:t>
      </w:r>
    </w:p>
  </w:footnote>
  <w:footnote w:id="5">
    <w:p w14:paraId="7EA0893A" w14:textId="77777777" w:rsidR="0055494E" w:rsidRPr="007E1BD8" w:rsidRDefault="0055494E" w:rsidP="00134EDA">
      <w:pPr>
        <w:pStyle w:val="Tekstprzypisudolnego"/>
        <w:spacing w:line="276" w:lineRule="auto"/>
        <w:jc w:val="both"/>
        <w:rPr>
          <w:rFonts w:ascii="Arial" w:hAnsi="Arial" w:cs="Arial"/>
          <w:sz w:val="16"/>
          <w:szCs w:val="16"/>
        </w:rPr>
      </w:pPr>
      <w:r w:rsidRPr="007E1BD8">
        <w:rPr>
          <w:rStyle w:val="Odwoanieprzypisudolnego"/>
          <w:rFonts w:ascii="Arial" w:hAnsi="Arial" w:cs="Arial"/>
          <w:sz w:val="16"/>
          <w:szCs w:val="16"/>
        </w:rPr>
        <w:footnoteRef/>
      </w:r>
      <w:r w:rsidRPr="007E1BD8">
        <w:rPr>
          <w:rFonts w:ascii="Arial" w:hAnsi="Arial" w:cs="Arial"/>
          <w:sz w:val="16"/>
          <w:szCs w:val="16"/>
        </w:rPr>
        <w:t xml:space="preserve"> Skreślić informację o poddziałaniu jeżeli nie dotyczy.</w:t>
      </w:r>
    </w:p>
  </w:footnote>
  <w:footnote w:id="6">
    <w:p w14:paraId="6FBD6530" w14:textId="77777777" w:rsidR="0055494E" w:rsidRPr="00EB3305" w:rsidRDefault="0055494E" w:rsidP="00AB3544">
      <w:pPr>
        <w:pStyle w:val="Tekstprzypisudolnego"/>
        <w:spacing w:line="276" w:lineRule="auto"/>
        <w:jc w:val="both"/>
        <w:rPr>
          <w:rFonts w:ascii="Calibri" w:hAnsi="Calibri" w:cs="Calibri"/>
          <w:sz w:val="16"/>
          <w:szCs w:val="16"/>
        </w:rPr>
      </w:pPr>
      <w:r w:rsidRPr="004E0742">
        <w:rPr>
          <w:rStyle w:val="Odwoanieprzypisudolnego"/>
          <w:rFonts w:ascii="Arial" w:hAnsi="Arial" w:cs="Arial"/>
          <w:sz w:val="16"/>
          <w:szCs w:val="16"/>
        </w:rPr>
        <w:footnoteRef/>
      </w:r>
      <w:r w:rsidRPr="004E0742">
        <w:rPr>
          <w:rFonts w:ascii="Arial" w:hAnsi="Arial" w:cs="Arial"/>
          <w:sz w:val="16"/>
          <w:szCs w:val="16"/>
        </w:rPr>
        <w:t xml:space="preserve"> Należy wykreślić, w przypadku, gdy Instytucja Pośrednicząca w regulaminie konkursu ograniczy możliwość kwalifikowania wydatków wstecz.</w:t>
      </w:r>
      <w:r w:rsidRPr="00EB3305">
        <w:rPr>
          <w:rFonts w:ascii="Calibri" w:hAnsi="Calibri" w:cs="Calibri"/>
          <w:sz w:val="16"/>
          <w:szCs w:val="16"/>
        </w:rPr>
        <w:t xml:space="preserve"> </w:t>
      </w:r>
    </w:p>
  </w:footnote>
  <w:footnote w:id="7">
    <w:p w14:paraId="4FDFCAAA" w14:textId="77777777" w:rsidR="0055494E" w:rsidRPr="0026372E" w:rsidRDefault="0055494E" w:rsidP="0026372E">
      <w:pPr>
        <w:pStyle w:val="Tekstprzypisudolnego"/>
        <w:jc w:val="both"/>
        <w:rPr>
          <w:rFonts w:ascii="Arial" w:hAnsi="Arial" w:cs="Arial"/>
          <w:sz w:val="16"/>
          <w:szCs w:val="16"/>
        </w:rPr>
      </w:pPr>
      <w:r w:rsidRPr="0026372E">
        <w:rPr>
          <w:rStyle w:val="Odwoanieprzypisudolnego"/>
          <w:rFonts w:ascii="Arial" w:hAnsi="Arial" w:cs="Arial"/>
          <w:sz w:val="16"/>
          <w:szCs w:val="16"/>
        </w:rPr>
        <w:footnoteRef/>
      </w:r>
      <w:r w:rsidRPr="0026372E">
        <w:rPr>
          <w:rFonts w:ascii="Arial" w:hAnsi="Arial" w:cs="Arial"/>
          <w:sz w:val="16"/>
          <w:szCs w:val="16"/>
        </w:rPr>
        <w:t xml:space="preserve"> Gremium podejmujące decyzje w partnerstwie odpowiadające za wspólne zarządzanie Projektem, o którym mowa w § 6 ust.1 dotyczącym Organizacji wewnętrznej partnerstwa</w:t>
      </w:r>
      <w:r>
        <w:rPr>
          <w:rFonts w:ascii="Arial" w:hAnsi="Arial" w:cs="Arial"/>
          <w:sz w:val="16"/>
          <w:szCs w:val="16"/>
        </w:rPr>
        <w:t>.</w:t>
      </w:r>
    </w:p>
  </w:footnote>
  <w:footnote w:id="8">
    <w:p w14:paraId="576EA8B5" w14:textId="77777777" w:rsidR="0055494E" w:rsidRPr="001F5F3C" w:rsidRDefault="0055494E" w:rsidP="001F5F3C">
      <w:pPr>
        <w:pStyle w:val="Tekstprzypisudolnego"/>
        <w:spacing w:line="276" w:lineRule="auto"/>
        <w:jc w:val="both"/>
        <w:rPr>
          <w:rFonts w:ascii="Arial" w:hAnsi="Arial" w:cs="Arial"/>
          <w:sz w:val="16"/>
          <w:szCs w:val="16"/>
        </w:rPr>
      </w:pPr>
      <w:r w:rsidRPr="001F5F3C">
        <w:rPr>
          <w:rStyle w:val="Odwoanieprzypisudolnego"/>
          <w:rFonts w:ascii="Arial" w:hAnsi="Arial" w:cs="Arial"/>
          <w:sz w:val="16"/>
          <w:szCs w:val="16"/>
        </w:rPr>
        <w:footnoteRef/>
      </w:r>
      <w:r w:rsidRPr="001F5F3C">
        <w:rPr>
          <w:rFonts w:ascii="Arial" w:hAnsi="Arial" w:cs="Arial"/>
          <w:sz w:val="16"/>
          <w:szCs w:val="16"/>
        </w:rPr>
        <w:t xml:space="preserve"> Poprzez to pojęcie rozumie się wyodrębnioną dla projektu ewidencję, której zasady zostały opisane w Polityce Rachunkowości lub dokumencie równoważnym regulującym zasady rachunkowości obowiązujące Partnerów.</w:t>
      </w:r>
    </w:p>
  </w:footnote>
  <w:footnote w:id="9">
    <w:p w14:paraId="4B4B167F" w14:textId="77777777" w:rsidR="0055494E" w:rsidRPr="00B64F2C" w:rsidRDefault="0055494E" w:rsidP="00B06AED">
      <w:pPr>
        <w:pStyle w:val="Tekstprzypisudolnego"/>
        <w:spacing w:line="276" w:lineRule="auto"/>
        <w:rPr>
          <w:rFonts w:ascii="Arial" w:hAnsi="Arial" w:cs="Arial"/>
          <w:sz w:val="16"/>
          <w:szCs w:val="16"/>
        </w:rPr>
      </w:pPr>
      <w:r w:rsidRPr="00B64F2C">
        <w:rPr>
          <w:rStyle w:val="Odwoanieprzypisudolnego"/>
          <w:rFonts w:ascii="Arial" w:hAnsi="Arial" w:cs="Arial"/>
          <w:sz w:val="16"/>
          <w:szCs w:val="16"/>
        </w:rPr>
        <w:footnoteRef/>
      </w:r>
      <w:r w:rsidRPr="00B64F2C">
        <w:rPr>
          <w:rFonts w:ascii="Arial" w:hAnsi="Arial" w:cs="Arial"/>
          <w:sz w:val="16"/>
          <w:szCs w:val="16"/>
        </w:rPr>
        <w:t xml:space="preserve"> Należy wykreślić jeśli nie dotyczy.</w:t>
      </w:r>
    </w:p>
  </w:footnote>
  <w:footnote w:id="10">
    <w:p w14:paraId="1AAAF1D0" w14:textId="77777777" w:rsidR="0055494E" w:rsidRPr="00B64F2C" w:rsidRDefault="0055494E" w:rsidP="00B06AED">
      <w:pPr>
        <w:pStyle w:val="Tekstprzypisudolnego"/>
        <w:spacing w:line="276" w:lineRule="auto"/>
        <w:rPr>
          <w:rFonts w:ascii="Arial" w:hAnsi="Arial" w:cs="Arial"/>
          <w:sz w:val="16"/>
          <w:szCs w:val="16"/>
        </w:rPr>
      </w:pPr>
      <w:r w:rsidRPr="00B64F2C">
        <w:rPr>
          <w:rStyle w:val="Odwoanieprzypisudolnego"/>
          <w:rFonts w:ascii="Arial" w:hAnsi="Arial" w:cs="Arial"/>
          <w:sz w:val="16"/>
          <w:szCs w:val="16"/>
        </w:rPr>
        <w:footnoteRef/>
      </w:r>
      <w:r w:rsidRPr="00B64F2C">
        <w:rPr>
          <w:rFonts w:ascii="Arial" w:hAnsi="Arial" w:cs="Arial"/>
          <w:sz w:val="16"/>
          <w:szCs w:val="16"/>
        </w:rPr>
        <w:t xml:space="preserve"> Należy wykreślić jeśli nie dotyczy.</w:t>
      </w:r>
    </w:p>
  </w:footnote>
  <w:footnote w:id="11">
    <w:p w14:paraId="2B0B6CB7" w14:textId="77777777" w:rsidR="0055494E" w:rsidRDefault="0055494E" w:rsidP="00B06AED">
      <w:pPr>
        <w:pStyle w:val="Tekstprzypisudolnego"/>
        <w:spacing w:line="276" w:lineRule="auto"/>
      </w:pPr>
      <w:r w:rsidRPr="00B64F2C">
        <w:rPr>
          <w:rStyle w:val="Odwoanieprzypisudolnego"/>
          <w:rFonts w:ascii="Arial" w:hAnsi="Arial" w:cs="Arial"/>
          <w:sz w:val="16"/>
          <w:szCs w:val="16"/>
        </w:rPr>
        <w:footnoteRef/>
      </w:r>
      <w:r w:rsidRPr="00B64F2C">
        <w:rPr>
          <w:rFonts w:ascii="Arial" w:hAnsi="Arial" w:cs="Arial"/>
          <w:sz w:val="16"/>
          <w:szCs w:val="16"/>
        </w:rPr>
        <w:t xml:space="preserve"> Należy wykreślić jeśli nie dotyczy.</w:t>
      </w:r>
    </w:p>
  </w:footnote>
  <w:footnote w:id="12">
    <w:p w14:paraId="70566C23" w14:textId="77777777" w:rsidR="0055494E" w:rsidRPr="0026372E" w:rsidRDefault="0055494E">
      <w:pPr>
        <w:pStyle w:val="Tekstprzypisudolnego"/>
        <w:rPr>
          <w:rFonts w:ascii="Arial" w:hAnsi="Arial" w:cs="Arial"/>
          <w:sz w:val="16"/>
          <w:szCs w:val="16"/>
        </w:rPr>
      </w:pPr>
      <w:r w:rsidRPr="0026372E">
        <w:rPr>
          <w:rStyle w:val="Odwoanieprzypisudolnego"/>
          <w:rFonts w:ascii="Arial" w:hAnsi="Arial" w:cs="Arial"/>
          <w:sz w:val="16"/>
          <w:szCs w:val="16"/>
        </w:rPr>
        <w:footnoteRef/>
      </w:r>
      <w:r w:rsidRPr="0026372E">
        <w:rPr>
          <w:rFonts w:ascii="Arial" w:hAnsi="Arial" w:cs="Arial"/>
          <w:sz w:val="16"/>
          <w:szCs w:val="16"/>
        </w:rPr>
        <w:t xml:space="preserve"> Wykreślić, jeżeli projekt będzie realizowany w ramach Osi Priorytetowej X RPO WM 2014-2020.</w:t>
      </w:r>
    </w:p>
  </w:footnote>
  <w:footnote w:id="13">
    <w:p w14:paraId="3E7F7BBE" w14:textId="77777777" w:rsidR="0055494E" w:rsidRPr="00B06AED" w:rsidRDefault="0055494E" w:rsidP="00B06AED">
      <w:pPr>
        <w:pStyle w:val="Tekstprzypisudolnego"/>
        <w:spacing w:line="276" w:lineRule="auto"/>
        <w:ind w:left="142" w:hanging="142"/>
        <w:jc w:val="both"/>
        <w:rPr>
          <w:rFonts w:ascii="Arial" w:hAnsi="Arial" w:cs="Arial"/>
          <w:sz w:val="16"/>
          <w:szCs w:val="16"/>
        </w:rPr>
      </w:pPr>
      <w:r w:rsidRPr="00B06AED">
        <w:rPr>
          <w:rStyle w:val="Odwoanieprzypisudolnego"/>
          <w:rFonts w:ascii="Arial" w:hAnsi="Arial" w:cs="Arial"/>
          <w:sz w:val="16"/>
          <w:szCs w:val="16"/>
        </w:rPr>
        <w:footnoteRef/>
      </w:r>
      <w:r w:rsidRPr="00B06AED">
        <w:rPr>
          <w:rFonts w:ascii="Arial" w:hAnsi="Arial" w:cs="Arial"/>
          <w:sz w:val="16"/>
          <w:szCs w:val="16"/>
        </w:rPr>
        <w:t xml:space="preserve"> Jeśli Partner </w:t>
      </w:r>
      <w:r>
        <w:rPr>
          <w:rFonts w:ascii="Arial" w:hAnsi="Arial" w:cs="Arial"/>
          <w:sz w:val="16"/>
          <w:szCs w:val="16"/>
        </w:rPr>
        <w:t>W</w:t>
      </w:r>
      <w:r w:rsidRPr="00B06AED">
        <w:rPr>
          <w:rFonts w:ascii="Arial" w:hAnsi="Arial" w:cs="Arial"/>
          <w:sz w:val="16"/>
          <w:szCs w:val="16"/>
        </w:rPr>
        <w:t>iodący lub Partnerzy nie realizują zadania w całości, należy wskazać czynności realizacyjne, jakie podejmowane są w ramach danego zadania przez poszczególne Strony umowy.</w:t>
      </w:r>
    </w:p>
  </w:footnote>
  <w:footnote w:id="14">
    <w:p w14:paraId="3BBAF9C5" w14:textId="77777777" w:rsidR="0055494E" w:rsidRPr="00A41A9A" w:rsidRDefault="0055494E" w:rsidP="009928F3">
      <w:pPr>
        <w:spacing w:after="0" w:line="240" w:lineRule="auto"/>
        <w:jc w:val="both"/>
        <w:rPr>
          <w:rFonts w:ascii="Arial" w:hAnsi="Arial" w:cs="Arial"/>
          <w:sz w:val="16"/>
          <w:szCs w:val="16"/>
        </w:rPr>
      </w:pPr>
      <w:r w:rsidRPr="00A41A9A">
        <w:rPr>
          <w:rStyle w:val="Odwoanieprzypisudolnego"/>
          <w:rFonts w:ascii="Arial" w:hAnsi="Arial" w:cs="Arial"/>
          <w:sz w:val="16"/>
          <w:szCs w:val="16"/>
        </w:rPr>
        <w:footnoteRef/>
      </w:r>
      <w:r w:rsidRPr="00A41A9A">
        <w:rPr>
          <w:rFonts w:ascii="Arial" w:hAnsi="Arial" w:cs="Arial"/>
          <w:sz w:val="16"/>
          <w:szCs w:val="16"/>
        </w:rPr>
        <w:t xml:space="preserve"> </w:t>
      </w:r>
      <w:r>
        <w:rPr>
          <w:rFonts w:ascii="Arial" w:hAnsi="Arial" w:cs="Arial"/>
          <w:sz w:val="16"/>
          <w:szCs w:val="16"/>
        </w:rPr>
        <w:t>Na</w:t>
      </w:r>
      <w:r w:rsidRPr="00A41A9A">
        <w:rPr>
          <w:rFonts w:ascii="Arial" w:hAnsi="Arial" w:cs="Arial"/>
          <w:sz w:val="16"/>
          <w:szCs w:val="16"/>
        </w:rPr>
        <w:t>leży opisać przyjęte w ramach Partnerstwa rozwiązania dotyczące jego organizacji wewnętrznej; opis powinien zawierać co najmniej wskazanie:</w:t>
      </w:r>
    </w:p>
    <w:p w14:paraId="0F0CDAED" w14:textId="77777777" w:rsidR="0055494E" w:rsidRPr="00A41A9A" w:rsidRDefault="0055494E" w:rsidP="00C86D71">
      <w:pPr>
        <w:pStyle w:val="Akapitzlist"/>
        <w:numPr>
          <w:ilvl w:val="0"/>
          <w:numId w:val="14"/>
        </w:numPr>
        <w:spacing w:after="0" w:line="240" w:lineRule="auto"/>
        <w:ind w:left="426"/>
        <w:jc w:val="both"/>
        <w:rPr>
          <w:rFonts w:ascii="Arial" w:hAnsi="Arial" w:cs="Arial"/>
          <w:sz w:val="16"/>
          <w:szCs w:val="16"/>
        </w:rPr>
      </w:pPr>
      <w:r w:rsidRPr="00A41A9A">
        <w:rPr>
          <w:rFonts w:ascii="Arial" w:hAnsi="Arial" w:cs="Arial"/>
          <w:sz w:val="16"/>
          <w:szCs w:val="16"/>
        </w:rPr>
        <w:t>struktury organizacyjnej projektu,</w:t>
      </w:r>
    </w:p>
    <w:p w14:paraId="7B378033" w14:textId="77777777" w:rsidR="0055494E" w:rsidRPr="00A41A9A" w:rsidRDefault="0055494E" w:rsidP="00C86D71">
      <w:pPr>
        <w:pStyle w:val="Akapitzlist"/>
        <w:numPr>
          <w:ilvl w:val="0"/>
          <w:numId w:val="14"/>
        </w:numPr>
        <w:spacing w:after="0" w:line="240" w:lineRule="auto"/>
        <w:ind w:left="426"/>
        <w:jc w:val="both"/>
        <w:rPr>
          <w:rFonts w:ascii="Arial" w:hAnsi="Arial" w:cs="Arial"/>
          <w:sz w:val="16"/>
          <w:szCs w:val="16"/>
        </w:rPr>
      </w:pPr>
      <w:r w:rsidRPr="00A41A9A">
        <w:rPr>
          <w:rFonts w:ascii="Arial" w:hAnsi="Arial" w:cs="Arial"/>
          <w:sz w:val="16"/>
          <w:szCs w:val="16"/>
        </w:rPr>
        <w:t>sposób podejmowania decyzji w ramach partnerstwa,</w:t>
      </w:r>
    </w:p>
    <w:p w14:paraId="1B3E1705" w14:textId="77777777" w:rsidR="0055494E" w:rsidRPr="00A41A9A" w:rsidRDefault="0055494E" w:rsidP="00C86D71">
      <w:pPr>
        <w:pStyle w:val="Akapitzlist"/>
        <w:numPr>
          <w:ilvl w:val="0"/>
          <w:numId w:val="14"/>
        </w:numPr>
        <w:spacing w:after="0" w:line="240" w:lineRule="auto"/>
        <w:ind w:left="426"/>
        <w:jc w:val="both"/>
        <w:rPr>
          <w:rFonts w:ascii="Arial" w:hAnsi="Arial" w:cs="Arial"/>
          <w:sz w:val="16"/>
          <w:szCs w:val="16"/>
        </w:rPr>
      </w:pPr>
      <w:r w:rsidRPr="00A41A9A">
        <w:rPr>
          <w:rFonts w:ascii="Arial" w:hAnsi="Arial" w:cs="Arial"/>
          <w:sz w:val="16"/>
          <w:szCs w:val="16"/>
        </w:rPr>
        <w:t>sposób dokumentowania podejmowanych decyzji,</w:t>
      </w:r>
    </w:p>
    <w:p w14:paraId="3805E346" w14:textId="77777777" w:rsidR="0055494E" w:rsidRPr="00A41A9A" w:rsidRDefault="0055494E" w:rsidP="00C86D71">
      <w:pPr>
        <w:pStyle w:val="Akapitzlist"/>
        <w:numPr>
          <w:ilvl w:val="0"/>
          <w:numId w:val="14"/>
        </w:numPr>
        <w:spacing w:after="0" w:line="240" w:lineRule="auto"/>
        <w:ind w:left="426"/>
        <w:jc w:val="both"/>
        <w:rPr>
          <w:rFonts w:ascii="Arial" w:hAnsi="Arial" w:cs="Arial"/>
          <w:sz w:val="16"/>
          <w:szCs w:val="16"/>
        </w:rPr>
      </w:pPr>
      <w:r w:rsidRPr="00A41A9A">
        <w:rPr>
          <w:rFonts w:ascii="Arial" w:hAnsi="Arial" w:cs="Arial"/>
          <w:sz w:val="16"/>
          <w:szCs w:val="16"/>
        </w:rPr>
        <w:t>sposób oceny realizacji projektu,</w:t>
      </w:r>
    </w:p>
    <w:p w14:paraId="54ECC0B5" w14:textId="77777777" w:rsidR="0055494E" w:rsidRPr="00A41A9A" w:rsidRDefault="0055494E" w:rsidP="00C86D71">
      <w:pPr>
        <w:pStyle w:val="Akapitzlist"/>
        <w:numPr>
          <w:ilvl w:val="0"/>
          <w:numId w:val="14"/>
        </w:numPr>
        <w:spacing w:after="0" w:line="240" w:lineRule="auto"/>
        <w:ind w:left="426"/>
        <w:jc w:val="both"/>
        <w:rPr>
          <w:rFonts w:ascii="Arial" w:hAnsi="Arial" w:cs="Arial"/>
          <w:sz w:val="16"/>
          <w:szCs w:val="16"/>
        </w:rPr>
      </w:pPr>
      <w:r w:rsidRPr="00A41A9A">
        <w:rPr>
          <w:rFonts w:ascii="Arial" w:hAnsi="Arial" w:cs="Arial"/>
          <w:sz w:val="16"/>
          <w:szCs w:val="16"/>
        </w:rPr>
        <w:t>system komunikacji w partnerstwie,</w:t>
      </w:r>
    </w:p>
    <w:p w14:paraId="19A9B626" w14:textId="77777777" w:rsidR="0055494E" w:rsidRPr="00A41A9A" w:rsidRDefault="0055494E" w:rsidP="00C86D71">
      <w:pPr>
        <w:pStyle w:val="Akapitzlist"/>
        <w:numPr>
          <w:ilvl w:val="0"/>
          <w:numId w:val="14"/>
        </w:numPr>
        <w:spacing w:after="0" w:line="240" w:lineRule="auto"/>
        <w:ind w:left="426"/>
        <w:jc w:val="both"/>
        <w:rPr>
          <w:rFonts w:ascii="Arial" w:hAnsi="Arial" w:cs="Arial"/>
          <w:sz w:val="16"/>
          <w:szCs w:val="16"/>
        </w:rPr>
      </w:pPr>
      <w:r w:rsidRPr="00A41A9A">
        <w:rPr>
          <w:rFonts w:ascii="Arial" w:hAnsi="Arial" w:cs="Arial"/>
          <w:sz w:val="16"/>
          <w:szCs w:val="16"/>
        </w:rPr>
        <w:t>system zapewnienia równości szans w ramach partnerstwa zgodnie z „Wytycznymi w zakresie realizacji zasady równości szans i niedyskryminacji, w tym dostępności dla osób z niepełnosprawnościami oraz</w:t>
      </w:r>
      <w:r>
        <w:rPr>
          <w:rFonts w:ascii="Arial" w:hAnsi="Arial" w:cs="Arial"/>
          <w:sz w:val="16"/>
          <w:szCs w:val="16"/>
        </w:rPr>
        <w:t xml:space="preserve"> zasady równości szans kobiet i </w:t>
      </w:r>
      <w:r w:rsidRPr="00A41A9A">
        <w:rPr>
          <w:rFonts w:ascii="Arial" w:hAnsi="Arial" w:cs="Arial"/>
          <w:sz w:val="16"/>
          <w:szCs w:val="16"/>
        </w:rPr>
        <w:t>mężczyzn w ramach funduszy unijnych na lata 2014-2020”,</w:t>
      </w:r>
    </w:p>
    <w:p w14:paraId="1EBD93D8" w14:textId="77777777" w:rsidR="0055494E" w:rsidRPr="00A41A9A" w:rsidRDefault="0055494E" w:rsidP="00C86D71">
      <w:pPr>
        <w:pStyle w:val="Akapitzlist"/>
        <w:numPr>
          <w:ilvl w:val="0"/>
          <w:numId w:val="14"/>
        </w:numPr>
        <w:spacing w:after="0" w:line="240" w:lineRule="auto"/>
        <w:ind w:left="426"/>
        <w:jc w:val="both"/>
        <w:rPr>
          <w:rFonts w:ascii="Arial" w:hAnsi="Arial" w:cs="Arial"/>
          <w:sz w:val="16"/>
          <w:szCs w:val="16"/>
        </w:rPr>
      </w:pPr>
      <w:r w:rsidRPr="00A41A9A">
        <w:rPr>
          <w:rFonts w:ascii="Arial" w:hAnsi="Arial" w:cs="Arial"/>
          <w:sz w:val="16"/>
          <w:szCs w:val="16"/>
        </w:rPr>
        <w:t>sposób postępowania w przypadku naruszenia lub niewywiązywania się przez któregokolwiek z partnerów z postanowień niniejszej umowy,</w:t>
      </w:r>
    </w:p>
    <w:p w14:paraId="69DD763F" w14:textId="77777777" w:rsidR="0055494E" w:rsidRPr="00A41A9A" w:rsidRDefault="0055494E" w:rsidP="00C86D71">
      <w:pPr>
        <w:pStyle w:val="Tekstprzypisudolnego"/>
        <w:numPr>
          <w:ilvl w:val="0"/>
          <w:numId w:val="14"/>
        </w:numPr>
        <w:ind w:left="426"/>
        <w:jc w:val="both"/>
        <w:rPr>
          <w:rFonts w:ascii="Arial" w:hAnsi="Arial" w:cs="Arial"/>
          <w:sz w:val="16"/>
          <w:szCs w:val="16"/>
        </w:rPr>
      </w:pPr>
      <w:r w:rsidRPr="00A41A9A">
        <w:rPr>
          <w:rFonts w:ascii="Arial" w:hAnsi="Arial" w:cs="Arial"/>
          <w:sz w:val="16"/>
          <w:szCs w:val="16"/>
        </w:rPr>
        <w:t>system zarządzania i wewnętrznej kontroli finansowej w ramach partnerstwa.</w:t>
      </w:r>
    </w:p>
  </w:footnote>
  <w:footnote w:id="15">
    <w:p w14:paraId="700E323D" w14:textId="77777777" w:rsidR="0055494E" w:rsidRPr="00681C2A" w:rsidRDefault="0055494E" w:rsidP="00681C2A">
      <w:pPr>
        <w:pStyle w:val="Tekstprzypisudolnego"/>
        <w:spacing w:line="276" w:lineRule="auto"/>
        <w:jc w:val="both"/>
        <w:rPr>
          <w:rFonts w:ascii="Arial" w:hAnsi="Arial" w:cs="Arial"/>
          <w:sz w:val="16"/>
          <w:szCs w:val="16"/>
        </w:rPr>
      </w:pPr>
      <w:r w:rsidRPr="00681C2A">
        <w:rPr>
          <w:rStyle w:val="Odwoanieprzypisudolnego"/>
          <w:rFonts w:ascii="Arial" w:hAnsi="Arial" w:cs="Arial"/>
          <w:sz w:val="16"/>
          <w:szCs w:val="16"/>
        </w:rPr>
        <w:footnoteRef/>
      </w:r>
      <w:r w:rsidRPr="00681C2A">
        <w:rPr>
          <w:rFonts w:ascii="Arial" w:hAnsi="Arial" w:cs="Arial"/>
          <w:sz w:val="16"/>
          <w:szCs w:val="16"/>
        </w:rPr>
        <w:t xml:space="preserve"> Refundacja kosztów poniesionych przez Partnerów może mieć miejsce jedynie w szczególnie uzasadnionych przypadkach.</w:t>
      </w:r>
    </w:p>
  </w:footnote>
  <w:footnote w:id="16">
    <w:p w14:paraId="6BAA48D1" w14:textId="77777777" w:rsidR="0055494E" w:rsidRPr="00B06AED" w:rsidRDefault="0055494E" w:rsidP="003A538A">
      <w:pPr>
        <w:pStyle w:val="Tekstprzypisudolnego"/>
        <w:spacing w:line="276" w:lineRule="auto"/>
        <w:jc w:val="both"/>
        <w:rPr>
          <w:rFonts w:ascii="Arial" w:hAnsi="Arial" w:cs="Arial"/>
          <w:sz w:val="16"/>
          <w:szCs w:val="16"/>
        </w:rPr>
      </w:pPr>
      <w:r w:rsidRPr="00B06AED">
        <w:rPr>
          <w:rStyle w:val="Odwoanieprzypisudolnego"/>
          <w:rFonts w:ascii="Arial" w:hAnsi="Arial" w:cs="Arial"/>
          <w:sz w:val="16"/>
          <w:szCs w:val="16"/>
        </w:rPr>
        <w:footnoteRef/>
      </w:r>
      <w:r w:rsidRPr="00B06AED">
        <w:rPr>
          <w:rFonts w:ascii="Arial" w:hAnsi="Arial" w:cs="Arial"/>
          <w:sz w:val="16"/>
          <w:szCs w:val="16"/>
        </w:rPr>
        <w:t xml:space="preserve"> W przypadku, gdy Partner wiodący, będący państwową jednostką budżetową, dokonuje płatności w ramach projektu za pośrednictwem Banku Gospodarstwa Krajowego, na podstawie przepisów o finansach publicznych, termin 10 dni roboczych dotyczy wystawienia zlecenia płatności do Banku Gospodarstwa Krajowego do dnia zatw</w:t>
      </w:r>
      <w:r>
        <w:rPr>
          <w:rFonts w:ascii="Arial" w:hAnsi="Arial" w:cs="Arial"/>
          <w:sz w:val="16"/>
          <w:szCs w:val="16"/>
        </w:rPr>
        <w:t>ierdzenia częściowego wniosku o </w:t>
      </w:r>
      <w:r w:rsidRPr="00B06AED">
        <w:rPr>
          <w:rFonts w:ascii="Arial" w:hAnsi="Arial" w:cs="Arial"/>
          <w:sz w:val="16"/>
          <w:szCs w:val="16"/>
        </w:rPr>
        <w:t xml:space="preserve">płatność, o którym mowa w ust. 10 pkt 1 umowy przez Partnera wiodącego. W zakresie dotacji celowej termin dotyczy 10 dni roboczych od dnia zatwierdzenia ww. wniosku o płatność przez Partnera </w:t>
      </w:r>
      <w:r>
        <w:rPr>
          <w:rFonts w:ascii="Arial" w:hAnsi="Arial" w:cs="Arial"/>
          <w:sz w:val="16"/>
          <w:szCs w:val="16"/>
        </w:rPr>
        <w:t>W</w:t>
      </w:r>
      <w:r w:rsidRPr="00B06AED">
        <w:rPr>
          <w:rFonts w:ascii="Arial" w:hAnsi="Arial" w:cs="Arial"/>
          <w:sz w:val="16"/>
          <w:szCs w:val="16"/>
        </w:rPr>
        <w:t>iodącego.</w:t>
      </w:r>
    </w:p>
  </w:footnote>
  <w:footnote w:id="17">
    <w:p w14:paraId="7EB86119" w14:textId="77777777" w:rsidR="0055494E" w:rsidRPr="00681C2A" w:rsidRDefault="0055494E" w:rsidP="00681C2A">
      <w:pPr>
        <w:pStyle w:val="Tekstprzypisudolnego"/>
        <w:spacing w:line="276" w:lineRule="auto"/>
        <w:jc w:val="both"/>
        <w:rPr>
          <w:rFonts w:ascii="Arial" w:hAnsi="Arial" w:cs="Arial"/>
          <w:sz w:val="16"/>
          <w:szCs w:val="16"/>
        </w:rPr>
      </w:pPr>
      <w:r w:rsidRPr="00681C2A">
        <w:rPr>
          <w:rStyle w:val="Odwoanieprzypisudolnego"/>
          <w:rFonts w:ascii="Arial" w:hAnsi="Arial" w:cs="Arial"/>
          <w:sz w:val="16"/>
          <w:szCs w:val="16"/>
        </w:rPr>
        <w:footnoteRef/>
      </w:r>
      <w:r w:rsidRPr="00681C2A">
        <w:rPr>
          <w:rFonts w:ascii="Arial" w:hAnsi="Arial" w:cs="Arial"/>
          <w:sz w:val="16"/>
          <w:szCs w:val="16"/>
        </w:rPr>
        <w:t xml:space="preserve"> Należy odpowiednio zmienić w zależności od ilości Partnerów otrzymujących środki w formie zaliczki</w:t>
      </w:r>
      <w:r>
        <w:rPr>
          <w:rFonts w:ascii="Arial" w:hAnsi="Arial" w:cs="Arial"/>
          <w:sz w:val="16"/>
          <w:szCs w:val="16"/>
        </w:rPr>
        <w:t xml:space="preserve"> oraz gdyby udział któregoś z Partnerów nie miał charakteru finansowego</w:t>
      </w:r>
      <w:r w:rsidRPr="00681C2A">
        <w:rPr>
          <w:rFonts w:ascii="Arial" w:hAnsi="Arial" w:cs="Arial"/>
          <w:sz w:val="16"/>
          <w:szCs w:val="16"/>
        </w:rPr>
        <w:t>.</w:t>
      </w:r>
      <w:r>
        <w:rPr>
          <w:rFonts w:ascii="Arial" w:hAnsi="Arial" w:cs="Arial"/>
          <w:sz w:val="16"/>
          <w:szCs w:val="16"/>
        </w:rPr>
        <w:t xml:space="preserve"> Ponadto, n</w:t>
      </w:r>
      <w:r w:rsidRPr="00681C2A">
        <w:rPr>
          <w:rFonts w:ascii="Arial" w:hAnsi="Arial" w:cs="Arial"/>
          <w:sz w:val="16"/>
          <w:szCs w:val="16"/>
        </w:rPr>
        <w:t>ależy wskazać numer</w:t>
      </w:r>
      <w:r>
        <w:rPr>
          <w:rFonts w:ascii="Arial" w:hAnsi="Arial" w:cs="Arial"/>
          <w:sz w:val="16"/>
          <w:szCs w:val="16"/>
        </w:rPr>
        <w:t>y</w:t>
      </w:r>
      <w:r w:rsidRPr="00681C2A">
        <w:rPr>
          <w:rFonts w:ascii="Arial" w:hAnsi="Arial" w:cs="Arial"/>
          <w:sz w:val="16"/>
          <w:szCs w:val="16"/>
        </w:rPr>
        <w:t xml:space="preserve"> rachunków bankowych oraz nazw</w:t>
      </w:r>
      <w:r>
        <w:rPr>
          <w:rFonts w:ascii="Arial" w:hAnsi="Arial" w:cs="Arial"/>
          <w:sz w:val="16"/>
          <w:szCs w:val="16"/>
        </w:rPr>
        <w:t>y</w:t>
      </w:r>
      <w:r w:rsidRPr="00681C2A">
        <w:rPr>
          <w:rFonts w:ascii="Arial" w:hAnsi="Arial" w:cs="Arial"/>
          <w:sz w:val="16"/>
          <w:szCs w:val="16"/>
        </w:rPr>
        <w:t xml:space="preserve"> i adres</w:t>
      </w:r>
      <w:r>
        <w:rPr>
          <w:rFonts w:ascii="Arial" w:hAnsi="Arial" w:cs="Arial"/>
          <w:sz w:val="16"/>
          <w:szCs w:val="16"/>
        </w:rPr>
        <w:t>y</w:t>
      </w:r>
      <w:r w:rsidRPr="00681C2A">
        <w:rPr>
          <w:rFonts w:ascii="Arial" w:hAnsi="Arial" w:cs="Arial"/>
          <w:sz w:val="16"/>
          <w:szCs w:val="16"/>
        </w:rPr>
        <w:t xml:space="preserve"> podmiotów prowadzących ww. rachunki.</w:t>
      </w:r>
    </w:p>
  </w:footnote>
  <w:footnote w:id="18">
    <w:p w14:paraId="027200EF" w14:textId="77777777" w:rsidR="0055494E" w:rsidRPr="00B06AED" w:rsidRDefault="0055494E" w:rsidP="006659D4">
      <w:pPr>
        <w:pStyle w:val="Tekstprzypisudolnego"/>
        <w:spacing w:line="276" w:lineRule="auto"/>
        <w:jc w:val="both"/>
        <w:rPr>
          <w:rFonts w:ascii="Arial" w:hAnsi="Arial" w:cs="Arial"/>
          <w:sz w:val="16"/>
          <w:szCs w:val="16"/>
        </w:rPr>
      </w:pPr>
      <w:r w:rsidRPr="00B06AED">
        <w:rPr>
          <w:rStyle w:val="Odwoanieprzypisudolnego"/>
          <w:rFonts w:ascii="Arial" w:hAnsi="Arial" w:cs="Arial"/>
          <w:sz w:val="16"/>
          <w:szCs w:val="16"/>
        </w:rPr>
        <w:footnoteRef/>
      </w:r>
      <w:r w:rsidRPr="00B06AED">
        <w:rPr>
          <w:rFonts w:ascii="Arial" w:hAnsi="Arial" w:cs="Arial"/>
          <w:sz w:val="16"/>
          <w:szCs w:val="16"/>
        </w:rPr>
        <w:t xml:space="preserve"> Postanowienie nie dotyczy sytuacji, gdy przepisy odrębne wymagają przepływu środków przez rachunek dochodów podmiotu tworzącego partnerstwo.</w:t>
      </w:r>
    </w:p>
  </w:footnote>
  <w:footnote w:id="19">
    <w:p w14:paraId="6A9A863F" w14:textId="77777777" w:rsidR="0055494E" w:rsidRPr="00681C2A" w:rsidRDefault="0055494E" w:rsidP="00681C2A">
      <w:pPr>
        <w:pStyle w:val="Tekstprzypisudolnego"/>
        <w:spacing w:line="276" w:lineRule="auto"/>
        <w:jc w:val="both"/>
        <w:rPr>
          <w:rFonts w:ascii="Arial" w:hAnsi="Arial" w:cs="Arial"/>
          <w:sz w:val="16"/>
          <w:szCs w:val="16"/>
        </w:rPr>
      </w:pPr>
      <w:r w:rsidRPr="00681C2A">
        <w:rPr>
          <w:rStyle w:val="Odwoanieprzypisudolnego"/>
          <w:rFonts w:ascii="Arial" w:hAnsi="Arial" w:cs="Arial"/>
          <w:sz w:val="16"/>
          <w:szCs w:val="16"/>
        </w:rPr>
        <w:footnoteRef/>
      </w:r>
      <w:r w:rsidRPr="00681C2A">
        <w:rPr>
          <w:rFonts w:ascii="Arial" w:hAnsi="Arial" w:cs="Arial"/>
          <w:sz w:val="16"/>
          <w:szCs w:val="16"/>
        </w:rPr>
        <w:t xml:space="preserve"> Obowiązek zwrotu odsetek nie dotyczy podmiotów będących jednostkami samorządu terytorialnego, dla których odsetki bankowe narosłe na rachunku bankowym stanowią dochód jednostki, zgodnie z zapisami ustaw</w:t>
      </w:r>
      <w:r>
        <w:rPr>
          <w:rFonts w:ascii="Arial" w:hAnsi="Arial" w:cs="Arial"/>
          <w:sz w:val="16"/>
          <w:szCs w:val="16"/>
        </w:rPr>
        <w:t>y z dnia 13 listopada 2003 r. o </w:t>
      </w:r>
      <w:r w:rsidRPr="00681C2A">
        <w:rPr>
          <w:rFonts w:ascii="Arial" w:hAnsi="Arial" w:cs="Arial"/>
          <w:sz w:val="16"/>
          <w:szCs w:val="16"/>
        </w:rPr>
        <w:t>dochodach jednostek samorządu terytorialnego.</w:t>
      </w:r>
    </w:p>
  </w:footnote>
  <w:footnote w:id="20">
    <w:p w14:paraId="451D0C49" w14:textId="77777777" w:rsidR="0055494E" w:rsidRPr="00EC1E29" w:rsidRDefault="0055494E" w:rsidP="006659D4">
      <w:pPr>
        <w:pStyle w:val="Tekstprzypisudolnego"/>
        <w:spacing w:line="276" w:lineRule="auto"/>
        <w:jc w:val="both"/>
        <w:rPr>
          <w:rFonts w:ascii="Arial" w:hAnsi="Arial" w:cs="Arial"/>
          <w:sz w:val="16"/>
          <w:szCs w:val="16"/>
        </w:rPr>
      </w:pPr>
      <w:r w:rsidRPr="00EC1E29">
        <w:rPr>
          <w:rStyle w:val="Odwoanieprzypisudolnego"/>
          <w:rFonts w:ascii="Arial" w:hAnsi="Arial" w:cs="Arial"/>
          <w:sz w:val="16"/>
          <w:szCs w:val="16"/>
        </w:rPr>
        <w:footnoteRef/>
      </w:r>
      <w:r w:rsidRPr="00EC1E29">
        <w:rPr>
          <w:rFonts w:ascii="Arial" w:hAnsi="Arial" w:cs="Arial"/>
          <w:sz w:val="16"/>
          <w:szCs w:val="16"/>
        </w:rPr>
        <w:t xml:space="preserve"> Nie dotyczy partnerów będących jednostkami sektora finansów publicznych. Należy dostosować do uregulowań przyjętych w ramach danego partnerstwa. Należy również wskazać formy zabezpieczenia składanego przez poszczególne podmioty oraz termin, na jakie zabezpieczenie jest ustanawiane.</w:t>
      </w:r>
    </w:p>
  </w:footnote>
  <w:footnote w:id="21">
    <w:p w14:paraId="066D1E7F" w14:textId="77777777" w:rsidR="0055494E" w:rsidRPr="004874A7" w:rsidRDefault="0055494E" w:rsidP="004874A7">
      <w:pPr>
        <w:pStyle w:val="Tekstprzypisudolnego"/>
        <w:spacing w:line="276" w:lineRule="auto"/>
        <w:rPr>
          <w:rFonts w:ascii="Arial" w:hAnsi="Arial" w:cs="Arial"/>
          <w:sz w:val="16"/>
          <w:szCs w:val="16"/>
        </w:rPr>
      </w:pPr>
      <w:r w:rsidRPr="004874A7">
        <w:rPr>
          <w:rStyle w:val="Odwoanieprzypisudolnego"/>
          <w:rFonts w:ascii="Arial" w:hAnsi="Arial" w:cs="Arial"/>
          <w:sz w:val="16"/>
          <w:szCs w:val="16"/>
        </w:rPr>
        <w:footnoteRef/>
      </w:r>
      <w:r w:rsidRPr="004874A7">
        <w:rPr>
          <w:rFonts w:ascii="Arial" w:hAnsi="Arial" w:cs="Arial"/>
          <w:sz w:val="16"/>
          <w:szCs w:val="16"/>
        </w:rPr>
        <w:t xml:space="preserve"> Dotyczy podmiotów będących jednostkami sektora finansów publicznych.</w:t>
      </w:r>
    </w:p>
  </w:footnote>
  <w:footnote w:id="22">
    <w:p w14:paraId="233796AD" w14:textId="77777777" w:rsidR="0055494E" w:rsidRPr="005A707C" w:rsidRDefault="0055494E" w:rsidP="00CB31D7">
      <w:pPr>
        <w:pStyle w:val="Tekstprzypisudolnego"/>
        <w:jc w:val="both"/>
        <w:rPr>
          <w:rFonts w:ascii="Arial" w:hAnsi="Arial" w:cs="Arial"/>
          <w:sz w:val="16"/>
          <w:szCs w:val="16"/>
        </w:rPr>
      </w:pPr>
      <w:r w:rsidRPr="005A707C">
        <w:rPr>
          <w:rStyle w:val="Odwoanieprzypisudolnego"/>
          <w:rFonts w:ascii="Arial" w:hAnsi="Arial" w:cs="Arial"/>
          <w:sz w:val="16"/>
          <w:szCs w:val="16"/>
        </w:rPr>
        <w:footnoteRef/>
      </w:r>
      <w:r>
        <w:rPr>
          <w:rFonts w:ascii="Arial" w:hAnsi="Arial" w:cs="Arial"/>
          <w:sz w:val="16"/>
          <w:szCs w:val="16"/>
        </w:rPr>
        <w:t xml:space="preserve"> Skreślić niepotrzebne</w:t>
      </w:r>
      <w:r w:rsidRPr="005A707C">
        <w:rPr>
          <w:rFonts w:ascii="Arial" w:hAnsi="Arial" w:cs="Arial"/>
          <w:sz w:val="16"/>
          <w:szCs w:val="16"/>
        </w:rPr>
        <w:t>.</w:t>
      </w:r>
    </w:p>
  </w:footnote>
  <w:footnote w:id="23">
    <w:p w14:paraId="269C2897" w14:textId="77777777" w:rsidR="0055494E" w:rsidRPr="00AC60DF" w:rsidRDefault="0055494E" w:rsidP="00720870">
      <w:pPr>
        <w:pStyle w:val="Tekstprzypisudolnego"/>
        <w:jc w:val="both"/>
        <w:rPr>
          <w:rFonts w:ascii="Arial" w:hAnsi="Arial" w:cs="Arial"/>
          <w:sz w:val="16"/>
          <w:szCs w:val="16"/>
        </w:rPr>
      </w:pPr>
      <w:r w:rsidRPr="005A707C">
        <w:rPr>
          <w:rStyle w:val="Odwoanieprzypisudolnego"/>
          <w:rFonts w:ascii="Arial" w:hAnsi="Arial" w:cs="Arial"/>
          <w:sz w:val="16"/>
          <w:szCs w:val="16"/>
        </w:rPr>
        <w:footnoteRef/>
      </w:r>
      <w:r w:rsidRPr="005A707C">
        <w:rPr>
          <w:rFonts w:ascii="Arial" w:hAnsi="Arial" w:cs="Arial"/>
          <w:sz w:val="16"/>
          <w:szCs w:val="16"/>
        </w:rPr>
        <w:t xml:space="preserve"> Wskazany termin musi umożliwiać Partnerowi Wiodącemu wywiązanie się z zobowiązań względem Instytucji </w:t>
      </w:r>
      <w:r>
        <w:rPr>
          <w:rFonts w:ascii="Arial" w:hAnsi="Arial" w:cs="Arial"/>
          <w:sz w:val="16"/>
          <w:szCs w:val="16"/>
        </w:rPr>
        <w:t>Pośredniczącej</w:t>
      </w:r>
      <w:r w:rsidRPr="005A707C">
        <w:rPr>
          <w:rFonts w:ascii="Arial" w:hAnsi="Arial" w:cs="Arial"/>
          <w:sz w:val="16"/>
          <w:szCs w:val="16"/>
        </w:rPr>
        <w:t>.</w:t>
      </w:r>
    </w:p>
  </w:footnote>
  <w:footnote w:id="24">
    <w:p w14:paraId="4FCDF61B" w14:textId="77777777" w:rsidR="0055494E" w:rsidRPr="005A707C" w:rsidRDefault="0055494E" w:rsidP="00D85A62">
      <w:pPr>
        <w:pStyle w:val="Tekstprzypisudolnego"/>
        <w:jc w:val="both"/>
        <w:rPr>
          <w:rFonts w:ascii="Arial" w:hAnsi="Arial" w:cs="Arial"/>
          <w:sz w:val="16"/>
          <w:szCs w:val="16"/>
        </w:rPr>
      </w:pPr>
      <w:r w:rsidRPr="005A707C">
        <w:rPr>
          <w:rStyle w:val="Odwoanieprzypisudolnego"/>
          <w:rFonts w:ascii="Arial" w:hAnsi="Arial" w:cs="Arial"/>
          <w:sz w:val="16"/>
          <w:szCs w:val="16"/>
        </w:rPr>
        <w:footnoteRef/>
      </w:r>
      <w:r w:rsidRPr="005A707C">
        <w:rPr>
          <w:rFonts w:ascii="Arial" w:hAnsi="Arial" w:cs="Arial"/>
          <w:sz w:val="16"/>
          <w:szCs w:val="16"/>
        </w:rPr>
        <w:t xml:space="preserve"> Skreślić jeżeli Projekt jest rozliczany w oparciu o kwoty ryczałtowe.</w:t>
      </w:r>
    </w:p>
  </w:footnote>
  <w:footnote w:id="25">
    <w:p w14:paraId="2B674E10" w14:textId="77777777" w:rsidR="0055494E" w:rsidRPr="008E3B72" w:rsidRDefault="0055494E" w:rsidP="00B576CF">
      <w:pPr>
        <w:pStyle w:val="Tekstprzypisudolnego"/>
        <w:ind w:left="142" w:hanging="142"/>
        <w:jc w:val="both"/>
        <w:rPr>
          <w:rFonts w:ascii="Arial" w:hAnsi="Arial" w:cs="Arial"/>
          <w:sz w:val="16"/>
          <w:szCs w:val="16"/>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 xml:space="preserve"> Dotyczy wyłącznie sytuacji, gdy w ramach wniosku o płatność wykazano wydatki w ramach zamówienia o wartości równej lub wyższej niż próg określony w przepisach wydanych na podstawie art. 11 ust. 8 ustawy Pzp.</w:t>
      </w:r>
    </w:p>
  </w:footnote>
  <w:footnote w:id="26">
    <w:p w14:paraId="352A9700" w14:textId="77777777" w:rsidR="0055494E" w:rsidRPr="006659D4" w:rsidRDefault="0055494E" w:rsidP="006659D4">
      <w:pPr>
        <w:pStyle w:val="Tekstprzypisudolnego"/>
        <w:spacing w:line="276" w:lineRule="auto"/>
        <w:jc w:val="both"/>
        <w:rPr>
          <w:rFonts w:ascii="Arial" w:hAnsi="Arial" w:cs="Arial"/>
          <w:sz w:val="16"/>
          <w:szCs w:val="16"/>
        </w:rPr>
      </w:pPr>
      <w:r w:rsidRPr="006659D4">
        <w:rPr>
          <w:rStyle w:val="Odwoanieprzypisudolnego"/>
          <w:rFonts w:ascii="Arial" w:hAnsi="Arial" w:cs="Arial"/>
          <w:sz w:val="16"/>
          <w:szCs w:val="16"/>
        </w:rPr>
        <w:footnoteRef/>
      </w:r>
      <w:r w:rsidRPr="006659D4">
        <w:rPr>
          <w:rFonts w:ascii="Arial" w:hAnsi="Arial" w:cs="Arial"/>
          <w:sz w:val="16"/>
          <w:szCs w:val="16"/>
        </w:rPr>
        <w:t xml:space="preserve"> Wskazany termin musi umożliwiać Partnerowi Wiodącemu wywiązanie się z zobowiązań względem Instytucji Pośredniczącej.</w:t>
      </w:r>
    </w:p>
  </w:footnote>
  <w:footnote w:id="27">
    <w:p w14:paraId="3DEFB703" w14:textId="77777777" w:rsidR="0055494E" w:rsidRPr="006659D4" w:rsidRDefault="0055494E" w:rsidP="006659D4">
      <w:pPr>
        <w:pStyle w:val="Tekstprzypisudolnego"/>
        <w:spacing w:line="276" w:lineRule="auto"/>
        <w:rPr>
          <w:rFonts w:ascii="Arial" w:hAnsi="Arial" w:cs="Arial"/>
          <w:sz w:val="16"/>
          <w:szCs w:val="16"/>
        </w:rPr>
      </w:pPr>
      <w:r w:rsidRPr="006659D4">
        <w:rPr>
          <w:rStyle w:val="Odwoanieprzypisudolnego"/>
          <w:rFonts w:ascii="Arial" w:hAnsi="Arial" w:cs="Arial"/>
          <w:sz w:val="16"/>
          <w:szCs w:val="16"/>
        </w:rPr>
        <w:footnoteRef/>
      </w:r>
      <w:r w:rsidRPr="006659D4">
        <w:rPr>
          <w:rFonts w:ascii="Arial" w:hAnsi="Arial" w:cs="Arial"/>
          <w:sz w:val="16"/>
          <w:szCs w:val="16"/>
        </w:rPr>
        <w:t xml:space="preserve"> Należy wykreślić, jeżeli rozliczenie projektu będzie procedowane w formule uproszczonej.</w:t>
      </w:r>
    </w:p>
  </w:footnote>
  <w:footnote w:id="28">
    <w:p w14:paraId="304CCA07" w14:textId="77777777" w:rsidR="0055494E" w:rsidRPr="006659D4" w:rsidRDefault="0055494E" w:rsidP="006659D4">
      <w:pPr>
        <w:pStyle w:val="Tekstprzypisudolnego"/>
        <w:spacing w:line="276" w:lineRule="auto"/>
        <w:jc w:val="both"/>
        <w:rPr>
          <w:rFonts w:ascii="Arial" w:hAnsi="Arial" w:cs="Arial"/>
          <w:sz w:val="16"/>
          <w:szCs w:val="16"/>
        </w:rPr>
      </w:pPr>
      <w:r w:rsidRPr="006659D4">
        <w:rPr>
          <w:rStyle w:val="Odwoanieprzypisudolnego"/>
          <w:rFonts w:ascii="Arial" w:hAnsi="Arial" w:cs="Arial"/>
          <w:sz w:val="16"/>
          <w:szCs w:val="16"/>
        </w:rPr>
        <w:footnoteRef/>
      </w:r>
      <w:r w:rsidRPr="006659D4">
        <w:rPr>
          <w:rFonts w:ascii="Arial" w:hAnsi="Arial" w:cs="Arial"/>
          <w:sz w:val="16"/>
          <w:szCs w:val="16"/>
        </w:rPr>
        <w:t xml:space="preserve"> Wskazany termin musi umożliwiać Partnerowi Wiodącemu wywiązanie się z zobowiązań względem Instytucji Pośredniczącej.</w:t>
      </w:r>
    </w:p>
  </w:footnote>
  <w:footnote w:id="29">
    <w:p w14:paraId="0CEF4384" w14:textId="77777777" w:rsidR="0055494E" w:rsidRPr="006659D4" w:rsidRDefault="0055494E" w:rsidP="006659D4">
      <w:pPr>
        <w:pStyle w:val="Tekstprzypisudolnego"/>
        <w:spacing w:line="276" w:lineRule="auto"/>
        <w:jc w:val="both"/>
        <w:rPr>
          <w:rFonts w:ascii="Arial" w:hAnsi="Arial" w:cs="Arial"/>
          <w:sz w:val="16"/>
          <w:szCs w:val="16"/>
        </w:rPr>
      </w:pPr>
      <w:r w:rsidRPr="006659D4">
        <w:rPr>
          <w:rStyle w:val="Odwoanieprzypisudolnego"/>
          <w:rFonts w:ascii="Arial" w:hAnsi="Arial" w:cs="Arial"/>
          <w:sz w:val="16"/>
          <w:szCs w:val="16"/>
        </w:rPr>
        <w:footnoteRef/>
      </w:r>
      <w:r w:rsidRPr="006659D4">
        <w:rPr>
          <w:rFonts w:ascii="Arial" w:hAnsi="Arial" w:cs="Arial"/>
          <w:sz w:val="16"/>
          <w:szCs w:val="16"/>
        </w:rPr>
        <w:t xml:space="preserve"> Skreślić jeżeli Projekt jest rozliczany w oparciu o kwoty ryczałtowe.</w:t>
      </w:r>
    </w:p>
  </w:footnote>
  <w:footnote w:id="30">
    <w:p w14:paraId="51FDD1AE" w14:textId="77777777" w:rsidR="0055494E" w:rsidRPr="006659D4" w:rsidRDefault="0055494E" w:rsidP="006659D4">
      <w:pPr>
        <w:pStyle w:val="Tekstprzypisudolnego"/>
        <w:spacing w:line="276" w:lineRule="auto"/>
        <w:rPr>
          <w:rFonts w:ascii="Arial" w:hAnsi="Arial" w:cs="Arial"/>
          <w:sz w:val="16"/>
          <w:szCs w:val="16"/>
        </w:rPr>
      </w:pPr>
      <w:r w:rsidRPr="006659D4">
        <w:rPr>
          <w:rStyle w:val="Odwoanieprzypisudolnego"/>
          <w:rFonts w:ascii="Arial" w:hAnsi="Arial" w:cs="Arial"/>
          <w:sz w:val="16"/>
          <w:szCs w:val="16"/>
        </w:rPr>
        <w:footnoteRef/>
      </w:r>
      <w:r w:rsidRPr="006659D4">
        <w:rPr>
          <w:rFonts w:ascii="Arial" w:hAnsi="Arial" w:cs="Arial"/>
          <w:sz w:val="16"/>
          <w:szCs w:val="16"/>
        </w:rPr>
        <w:t xml:space="preserve"> Skreślić jeżeli Projekt jest rozliczany w oparciu o kwoty ryczałtowe.</w:t>
      </w:r>
    </w:p>
  </w:footnote>
  <w:footnote w:id="31">
    <w:p w14:paraId="1161D8EE" w14:textId="77777777" w:rsidR="0055494E" w:rsidRPr="006659D4" w:rsidRDefault="0055494E" w:rsidP="006659D4">
      <w:pPr>
        <w:pStyle w:val="Tekstprzypisudolnego"/>
        <w:spacing w:line="276" w:lineRule="auto"/>
        <w:rPr>
          <w:rFonts w:ascii="Arial" w:hAnsi="Arial" w:cs="Arial"/>
          <w:sz w:val="16"/>
          <w:szCs w:val="16"/>
        </w:rPr>
      </w:pPr>
      <w:r w:rsidRPr="006659D4">
        <w:rPr>
          <w:rStyle w:val="Odwoanieprzypisudolnego"/>
          <w:rFonts w:ascii="Arial" w:hAnsi="Arial" w:cs="Arial"/>
          <w:sz w:val="16"/>
          <w:szCs w:val="16"/>
        </w:rPr>
        <w:footnoteRef/>
      </w:r>
      <w:r w:rsidRPr="006659D4">
        <w:rPr>
          <w:rFonts w:ascii="Arial" w:hAnsi="Arial" w:cs="Arial"/>
          <w:sz w:val="16"/>
          <w:szCs w:val="16"/>
        </w:rPr>
        <w:t xml:space="preserve"> Skreślić jeżeli Projekt jest rozliczany na podstawie rzeczywiście poniesionych wydatków.</w:t>
      </w:r>
    </w:p>
  </w:footnote>
  <w:footnote w:id="32">
    <w:p w14:paraId="71CBD855" w14:textId="77777777" w:rsidR="0055494E" w:rsidRPr="006659D4" w:rsidRDefault="0055494E" w:rsidP="006659D4">
      <w:pPr>
        <w:pStyle w:val="Tekstprzypisudolnego"/>
        <w:spacing w:line="276" w:lineRule="auto"/>
        <w:jc w:val="both"/>
        <w:rPr>
          <w:rFonts w:ascii="Arial" w:hAnsi="Arial" w:cs="Arial"/>
          <w:sz w:val="16"/>
          <w:szCs w:val="16"/>
        </w:rPr>
      </w:pPr>
      <w:r w:rsidRPr="006659D4">
        <w:rPr>
          <w:rStyle w:val="Odwoanieprzypisudolnego"/>
          <w:rFonts w:ascii="Arial" w:hAnsi="Arial" w:cs="Arial"/>
          <w:sz w:val="16"/>
          <w:szCs w:val="16"/>
        </w:rPr>
        <w:footnoteRef/>
      </w:r>
      <w:r w:rsidRPr="006659D4">
        <w:rPr>
          <w:rFonts w:ascii="Arial" w:hAnsi="Arial" w:cs="Arial"/>
          <w:sz w:val="16"/>
          <w:szCs w:val="16"/>
        </w:rPr>
        <w:t xml:space="preserve"> Skreślić jeżeli Projekt jest rozliczany w oparciu o kwoty ryczałtowe.</w:t>
      </w:r>
    </w:p>
  </w:footnote>
  <w:footnote w:id="33">
    <w:p w14:paraId="343725B9" w14:textId="77777777" w:rsidR="0055494E" w:rsidRPr="007227C9" w:rsidRDefault="0055494E" w:rsidP="007227C9">
      <w:pPr>
        <w:pStyle w:val="Tekstprzypisudolnego"/>
        <w:jc w:val="both"/>
        <w:rPr>
          <w:rFonts w:ascii="Arial" w:hAnsi="Arial" w:cs="Arial"/>
          <w:sz w:val="16"/>
          <w:szCs w:val="16"/>
        </w:rPr>
      </w:pPr>
      <w:r w:rsidRPr="007227C9">
        <w:rPr>
          <w:rStyle w:val="Odwoanieprzypisudolnego"/>
          <w:rFonts w:ascii="Arial" w:hAnsi="Arial" w:cs="Arial"/>
          <w:sz w:val="16"/>
          <w:szCs w:val="16"/>
        </w:rPr>
        <w:footnoteRef/>
      </w:r>
      <w:r w:rsidRPr="007227C9">
        <w:rPr>
          <w:rFonts w:ascii="Arial" w:hAnsi="Arial" w:cs="Arial"/>
          <w:sz w:val="16"/>
          <w:szCs w:val="16"/>
        </w:rPr>
        <w:t xml:space="preserve"> Brak postępów w realizacji zadań rozumie się jako nieuzasadniony Harmonogramem realizacji projektu brak zmiany stanu realizacji zadania/ zadań wykonywanych przez Partnera w stosunku do informacji sprawozdanych Partnerowi Wiodącemu za poprzedni okres rozliczeniowy.</w:t>
      </w:r>
    </w:p>
  </w:footnote>
  <w:footnote w:id="34">
    <w:p w14:paraId="42AEF2F6" w14:textId="77777777" w:rsidR="0055494E" w:rsidRPr="00B06AED" w:rsidRDefault="0055494E" w:rsidP="00B06AED">
      <w:pPr>
        <w:pStyle w:val="Tekstprzypisudolnego"/>
        <w:spacing w:line="276" w:lineRule="auto"/>
        <w:jc w:val="both"/>
        <w:rPr>
          <w:rFonts w:ascii="Arial" w:hAnsi="Arial" w:cs="Arial"/>
          <w:sz w:val="16"/>
          <w:szCs w:val="16"/>
        </w:rPr>
      </w:pPr>
      <w:r w:rsidRPr="00B06AED">
        <w:rPr>
          <w:rStyle w:val="Odwoanieprzypisudolnego"/>
          <w:rFonts w:ascii="Arial" w:hAnsi="Arial" w:cs="Arial"/>
          <w:sz w:val="16"/>
          <w:szCs w:val="16"/>
        </w:rPr>
        <w:footnoteRef/>
      </w:r>
      <w:r w:rsidRPr="00B06AED">
        <w:rPr>
          <w:rFonts w:ascii="Arial" w:hAnsi="Arial" w:cs="Arial"/>
          <w:sz w:val="16"/>
          <w:szCs w:val="16"/>
        </w:rPr>
        <w:t xml:space="preserve"> Wskazany termin musi umożliwiać Partnerowi Wiodącemu terminowe rozliczenie całości otrzymanego dofinansowania z Instytucją Zarządzającą.</w:t>
      </w:r>
    </w:p>
  </w:footnote>
  <w:footnote w:id="35">
    <w:p w14:paraId="4CABAF84" w14:textId="77777777" w:rsidR="0055494E" w:rsidRPr="00275295" w:rsidRDefault="0055494E" w:rsidP="009A5FA2">
      <w:pPr>
        <w:pStyle w:val="Tekstprzypisudolnego"/>
        <w:rPr>
          <w:rFonts w:ascii="Arial" w:hAnsi="Arial" w:cs="Arial"/>
          <w:sz w:val="16"/>
          <w:szCs w:val="16"/>
        </w:rPr>
      </w:pPr>
      <w:r w:rsidRPr="00275295">
        <w:rPr>
          <w:rStyle w:val="Odwoanieprzypisudolnego"/>
          <w:rFonts w:ascii="Arial" w:hAnsi="Arial" w:cs="Arial"/>
          <w:sz w:val="16"/>
          <w:szCs w:val="16"/>
        </w:rPr>
        <w:footnoteRef/>
      </w:r>
      <w:r w:rsidRPr="00275295">
        <w:rPr>
          <w:rFonts w:ascii="Arial" w:hAnsi="Arial" w:cs="Arial"/>
          <w:sz w:val="16"/>
          <w:szCs w:val="16"/>
        </w:rPr>
        <w:t xml:space="preserve"> Dotyczy przypadku, gdy Partnerem jest podmiot zarejestrowany na terytorium Rzeczypospolitej Polskiej.</w:t>
      </w:r>
    </w:p>
  </w:footnote>
  <w:footnote w:id="36">
    <w:p w14:paraId="71794739" w14:textId="77777777" w:rsidR="0055494E" w:rsidRPr="007B7577" w:rsidRDefault="0055494E" w:rsidP="007B7577">
      <w:pPr>
        <w:pStyle w:val="Tekstprzypisudolnego"/>
        <w:spacing w:line="276" w:lineRule="auto"/>
        <w:jc w:val="both"/>
        <w:rPr>
          <w:rFonts w:ascii="Arial" w:hAnsi="Arial" w:cs="Arial"/>
          <w:sz w:val="16"/>
          <w:szCs w:val="16"/>
        </w:rPr>
      </w:pPr>
      <w:r w:rsidRPr="007B7577">
        <w:rPr>
          <w:rStyle w:val="Odwoanieprzypisudolnego"/>
          <w:rFonts w:ascii="Arial" w:hAnsi="Arial" w:cs="Arial"/>
          <w:sz w:val="16"/>
          <w:szCs w:val="16"/>
        </w:rPr>
        <w:footnoteRef/>
      </w:r>
      <w:r w:rsidRPr="007B7577">
        <w:rPr>
          <w:rFonts w:ascii="Arial" w:hAnsi="Arial" w:cs="Arial"/>
          <w:sz w:val="16"/>
          <w:szCs w:val="16"/>
        </w:rPr>
        <w:t xml:space="preserve"> Zapisy §12 stanowią propozycję ze strony IOK, jednakże ustalenie zakresu odpowiedzialności cywilnej należy do wyłącznej kompetencji </w:t>
      </w:r>
      <w:r>
        <w:rPr>
          <w:rFonts w:ascii="Arial" w:hAnsi="Arial" w:cs="Arial"/>
          <w:sz w:val="16"/>
          <w:szCs w:val="16"/>
        </w:rPr>
        <w:t>S</w:t>
      </w:r>
      <w:r w:rsidRPr="007B7577">
        <w:rPr>
          <w:rFonts w:ascii="Arial" w:hAnsi="Arial" w:cs="Arial"/>
          <w:sz w:val="16"/>
          <w:szCs w:val="16"/>
        </w:rPr>
        <w:t xml:space="preserve">tron </w:t>
      </w:r>
      <w:r>
        <w:rPr>
          <w:rFonts w:ascii="Arial" w:hAnsi="Arial" w:cs="Arial"/>
          <w:sz w:val="16"/>
          <w:szCs w:val="16"/>
        </w:rPr>
        <w:t>U</w:t>
      </w:r>
      <w:r w:rsidRPr="007B7577">
        <w:rPr>
          <w:rFonts w:ascii="Arial" w:hAnsi="Arial" w:cs="Arial"/>
          <w:sz w:val="16"/>
          <w:szCs w:val="16"/>
        </w:rPr>
        <w:t>mowy o partnerstwie.</w:t>
      </w:r>
      <w:r>
        <w:rPr>
          <w:rFonts w:ascii="Arial" w:hAnsi="Arial" w:cs="Arial"/>
          <w:sz w:val="16"/>
          <w:szCs w:val="16"/>
        </w:rPr>
        <w:t xml:space="preserve"> W związku z powyższym Partnerzy powinni zdecydować o ostatecznym kształcie paragrafu samodzielnie usuwając niepotrzebne informacje albo przyjmując inne rozwiązania pod warunkiem ich akceptacji przez IOK.</w:t>
      </w:r>
    </w:p>
  </w:footnote>
  <w:footnote w:id="37">
    <w:p w14:paraId="54AE419A" w14:textId="77777777" w:rsidR="0055494E" w:rsidRPr="00EC1E29" w:rsidRDefault="0055494E" w:rsidP="003D4AAE">
      <w:pPr>
        <w:pStyle w:val="Tekstprzypisudolnego"/>
        <w:spacing w:line="276" w:lineRule="auto"/>
        <w:jc w:val="both"/>
        <w:rPr>
          <w:rFonts w:ascii="Arial" w:hAnsi="Arial" w:cs="Arial"/>
          <w:sz w:val="16"/>
          <w:szCs w:val="16"/>
        </w:rPr>
      </w:pPr>
      <w:r w:rsidRPr="00EC1E29">
        <w:rPr>
          <w:rStyle w:val="Odwoanieprzypisudolnego"/>
          <w:rFonts w:ascii="Arial" w:hAnsi="Arial" w:cs="Arial"/>
          <w:sz w:val="16"/>
          <w:szCs w:val="16"/>
        </w:rPr>
        <w:footnoteRef/>
      </w:r>
      <w:r w:rsidRPr="00EC1E29">
        <w:rPr>
          <w:rFonts w:ascii="Arial" w:hAnsi="Arial" w:cs="Arial"/>
          <w:sz w:val="16"/>
          <w:szCs w:val="16"/>
        </w:rPr>
        <w:t xml:space="preserve"> Należy wskazać sposób egzekwowania przez Partnera Wiodącego od Partnerów Projektu skutków wynikających z zastosowania reguły proporcjonalności z powodu nieosiągnięcia założeń Projektu z winy Partnerów.</w:t>
      </w:r>
    </w:p>
  </w:footnote>
  <w:footnote w:id="38">
    <w:p w14:paraId="3C17A05D" w14:textId="77777777" w:rsidR="0055494E" w:rsidRPr="00D026DA" w:rsidRDefault="0055494E" w:rsidP="00D026DA">
      <w:pPr>
        <w:pStyle w:val="Tekstprzypisudolnego"/>
        <w:spacing w:line="276" w:lineRule="auto"/>
        <w:rPr>
          <w:rFonts w:ascii="Arial" w:hAnsi="Arial" w:cs="Arial"/>
          <w:sz w:val="16"/>
          <w:szCs w:val="16"/>
        </w:rPr>
      </w:pPr>
      <w:r w:rsidRPr="00D026DA">
        <w:rPr>
          <w:rStyle w:val="Odwoanieprzypisudolnego"/>
          <w:rFonts w:ascii="Arial" w:hAnsi="Arial" w:cs="Arial"/>
          <w:sz w:val="16"/>
          <w:szCs w:val="16"/>
        </w:rPr>
        <w:footnoteRef/>
      </w:r>
      <w:r w:rsidRPr="00D026DA">
        <w:rPr>
          <w:rFonts w:ascii="Arial" w:hAnsi="Arial" w:cs="Arial"/>
          <w:sz w:val="16"/>
          <w:szCs w:val="16"/>
        </w:rPr>
        <w:t xml:space="preserve"> Należy określić liczbę dni, maksymalnie 60.</w:t>
      </w:r>
    </w:p>
  </w:footnote>
  <w:footnote w:id="39">
    <w:p w14:paraId="716FED71" w14:textId="77777777" w:rsidR="0055494E" w:rsidRPr="00D026DA" w:rsidRDefault="0055494E" w:rsidP="00D026DA">
      <w:pPr>
        <w:pStyle w:val="Tekstprzypisudolnego"/>
        <w:spacing w:line="276" w:lineRule="auto"/>
        <w:jc w:val="both"/>
        <w:rPr>
          <w:rFonts w:ascii="Arial" w:hAnsi="Arial" w:cs="Arial"/>
          <w:sz w:val="16"/>
          <w:szCs w:val="16"/>
        </w:rPr>
      </w:pPr>
      <w:r w:rsidRPr="00D026DA">
        <w:rPr>
          <w:rStyle w:val="Odwoanieprzypisudolnego"/>
          <w:rFonts w:ascii="Arial" w:hAnsi="Arial" w:cs="Arial"/>
          <w:sz w:val="16"/>
          <w:szCs w:val="16"/>
        </w:rPr>
        <w:footnoteRef/>
      </w:r>
      <w:r w:rsidRPr="00D026DA">
        <w:rPr>
          <w:rFonts w:ascii="Arial" w:hAnsi="Arial" w:cs="Arial"/>
          <w:sz w:val="16"/>
          <w:szCs w:val="16"/>
        </w:rPr>
        <w:t xml:space="preserve"> W </w:t>
      </w:r>
      <w:r w:rsidRPr="00D026DA">
        <w:rPr>
          <w:rFonts w:ascii="Arial" w:hAnsi="Arial" w:cs="Arial"/>
          <w:iCs/>
          <w:sz w:val="16"/>
          <w:szCs w:val="16"/>
        </w:rPr>
        <w:t>tym ustępie istnieje możliwość wskazania katalogu konkretnych przypadków skutkujących rozwiązaniem umowy.</w:t>
      </w:r>
    </w:p>
  </w:footnote>
  <w:footnote w:id="40">
    <w:p w14:paraId="6DF50A33" w14:textId="77777777" w:rsidR="0055494E" w:rsidRPr="00D026DA" w:rsidRDefault="0055494E" w:rsidP="00D026DA">
      <w:pPr>
        <w:pStyle w:val="Tekstprzypisudolnego"/>
        <w:spacing w:line="276" w:lineRule="auto"/>
        <w:rPr>
          <w:rFonts w:ascii="Arial" w:hAnsi="Arial" w:cs="Arial"/>
          <w:sz w:val="16"/>
          <w:szCs w:val="16"/>
        </w:rPr>
      </w:pPr>
      <w:r w:rsidRPr="00D026DA">
        <w:rPr>
          <w:rStyle w:val="Odwoanieprzypisudolnego"/>
          <w:rFonts w:ascii="Arial" w:hAnsi="Arial" w:cs="Arial"/>
          <w:sz w:val="16"/>
          <w:szCs w:val="16"/>
        </w:rPr>
        <w:footnoteRef/>
      </w:r>
      <w:r w:rsidRPr="00D026DA">
        <w:rPr>
          <w:rFonts w:ascii="Arial" w:hAnsi="Arial" w:cs="Arial"/>
          <w:sz w:val="16"/>
          <w:szCs w:val="16"/>
        </w:rPr>
        <w:t xml:space="preserve"> Należy określić liczbę dni, maksymalnie 30.</w:t>
      </w:r>
    </w:p>
  </w:footnote>
  <w:footnote w:id="41">
    <w:p w14:paraId="6C9533FF" w14:textId="77777777" w:rsidR="0055494E" w:rsidRPr="00D026DA" w:rsidRDefault="0055494E" w:rsidP="00D026DA">
      <w:pPr>
        <w:pStyle w:val="Tekstprzypisudolnego"/>
        <w:spacing w:line="276" w:lineRule="auto"/>
        <w:jc w:val="both"/>
        <w:rPr>
          <w:rFonts w:ascii="Arial" w:hAnsi="Arial" w:cs="Arial"/>
          <w:sz w:val="16"/>
          <w:szCs w:val="16"/>
        </w:rPr>
      </w:pPr>
      <w:r w:rsidRPr="00D026DA">
        <w:rPr>
          <w:rStyle w:val="Odwoanieprzypisudolnego"/>
          <w:rFonts w:ascii="Arial" w:hAnsi="Arial" w:cs="Arial"/>
          <w:sz w:val="16"/>
          <w:szCs w:val="16"/>
        </w:rPr>
        <w:footnoteRef/>
      </w:r>
      <w:r w:rsidRPr="00D026DA">
        <w:rPr>
          <w:rFonts w:ascii="Arial" w:hAnsi="Arial" w:cs="Arial"/>
          <w:sz w:val="16"/>
          <w:szCs w:val="16"/>
        </w:rPr>
        <w:t xml:space="preserve"> W tym ustępie istnieje możliwość wskazania katalogu konkretnych przypadków skutkujących rozwiązaniem umowy z Partnerem Wiodącym.</w:t>
      </w:r>
    </w:p>
  </w:footnote>
  <w:footnote w:id="42">
    <w:p w14:paraId="32F8A603" w14:textId="77777777" w:rsidR="0055494E" w:rsidRPr="00D026DA" w:rsidRDefault="0055494E" w:rsidP="00D026DA">
      <w:pPr>
        <w:pStyle w:val="Tekstprzypisudolnego"/>
        <w:spacing w:line="276" w:lineRule="auto"/>
        <w:rPr>
          <w:rFonts w:ascii="Arial" w:hAnsi="Arial" w:cs="Arial"/>
          <w:sz w:val="16"/>
          <w:szCs w:val="16"/>
        </w:rPr>
      </w:pPr>
      <w:r w:rsidRPr="00D026DA">
        <w:rPr>
          <w:rStyle w:val="Odwoanieprzypisudolnego"/>
          <w:rFonts w:ascii="Arial" w:hAnsi="Arial" w:cs="Arial"/>
          <w:sz w:val="16"/>
          <w:szCs w:val="16"/>
        </w:rPr>
        <w:footnoteRef/>
      </w:r>
      <w:r w:rsidRPr="00D026DA">
        <w:rPr>
          <w:rFonts w:ascii="Arial" w:hAnsi="Arial" w:cs="Arial"/>
          <w:sz w:val="16"/>
          <w:szCs w:val="16"/>
        </w:rPr>
        <w:t xml:space="preserve"> Należy określić liczbę dni, maksymalnie 30.</w:t>
      </w:r>
    </w:p>
  </w:footnote>
  <w:footnote w:id="43">
    <w:p w14:paraId="08059BFB" w14:textId="77777777" w:rsidR="0055494E" w:rsidRPr="00D026DA" w:rsidRDefault="0055494E" w:rsidP="00D026DA">
      <w:pPr>
        <w:pStyle w:val="Tekstprzypisudolnego"/>
        <w:spacing w:line="276" w:lineRule="auto"/>
        <w:jc w:val="both"/>
        <w:rPr>
          <w:rFonts w:ascii="Arial" w:hAnsi="Arial" w:cs="Arial"/>
          <w:sz w:val="16"/>
          <w:szCs w:val="16"/>
        </w:rPr>
      </w:pPr>
      <w:r w:rsidRPr="00D026DA">
        <w:rPr>
          <w:rStyle w:val="Odwoanieprzypisudolnego"/>
          <w:rFonts w:ascii="Arial" w:hAnsi="Arial" w:cs="Arial"/>
          <w:sz w:val="16"/>
          <w:szCs w:val="16"/>
        </w:rPr>
        <w:footnoteRef/>
      </w:r>
      <w:r w:rsidRPr="00D026DA">
        <w:rPr>
          <w:rFonts w:ascii="Arial" w:hAnsi="Arial" w:cs="Arial"/>
          <w:sz w:val="16"/>
          <w:szCs w:val="16"/>
        </w:rPr>
        <w:t xml:space="preserve"> Należy określić przyjęty przez partnerstwo tryb rozwiązania sporu, np. sąd powszechny lub sąd polubowny (art. 695-715 kodeksu postępowania cywilnego). W tym punkcie należy uwzględnić rozwiązania obowiązujące Partnerów w poszczególnych partnerstwach.</w:t>
      </w:r>
    </w:p>
  </w:footnote>
  <w:footnote w:id="44">
    <w:p w14:paraId="5A3DAC52" w14:textId="77777777" w:rsidR="0055494E" w:rsidRPr="00110596" w:rsidRDefault="0055494E" w:rsidP="00110596">
      <w:pPr>
        <w:pStyle w:val="Tekstprzypisudolnego"/>
        <w:rPr>
          <w:rFonts w:ascii="Arial" w:hAnsi="Arial" w:cs="Arial"/>
          <w:sz w:val="16"/>
          <w:szCs w:val="16"/>
        </w:rPr>
      </w:pPr>
      <w:r w:rsidRPr="00110596">
        <w:rPr>
          <w:rStyle w:val="Odwoanieprzypisudolnego"/>
          <w:rFonts w:ascii="Arial" w:hAnsi="Arial" w:cs="Arial"/>
          <w:sz w:val="16"/>
          <w:szCs w:val="16"/>
        </w:rPr>
        <w:footnoteRef/>
      </w:r>
      <w:r w:rsidRPr="00110596">
        <w:rPr>
          <w:rFonts w:ascii="Arial" w:hAnsi="Arial" w:cs="Arial"/>
          <w:sz w:val="16"/>
          <w:szCs w:val="16"/>
        </w:rPr>
        <w:t xml:space="preserve"> Należy wskazać właściwe dla zakresu merytorycznego projektu Wytyczne</w:t>
      </w:r>
      <w:r>
        <w:rPr>
          <w:rFonts w:ascii="Arial" w:hAnsi="Arial" w:cs="Arial"/>
          <w:sz w:val="16"/>
          <w:szCs w:val="16"/>
        </w:rPr>
        <w:t xml:space="preserve"> spośród określonych w pkt. 8-12.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B8E"/>
    <w:multiLevelType w:val="hybridMultilevel"/>
    <w:tmpl w:val="933879E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5234D15"/>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002763"/>
    <w:multiLevelType w:val="hybridMultilevel"/>
    <w:tmpl w:val="15AE286A"/>
    <w:lvl w:ilvl="0" w:tplc="0A72FEB8">
      <w:start w:val="1"/>
      <w:numFmt w:val="decimal"/>
      <w:lvlText w:val="%1."/>
      <w:lvlJc w:val="left"/>
      <w:pPr>
        <w:tabs>
          <w:tab w:val="num" w:pos="360"/>
        </w:tabs>
        <w:ind w:left="360" w:hanging="360"/>
      </w:pPr>
      <w:rPr>
        <w:rFonts w:hint="default"/>
        <w:i w:val="0"/>
        <w:color w:val="000000" w:themeColor="text1"/>
      </w:rPr>
    </w:lvl>
    <w:lvl w:ilvl="1" w:tplc="F892BAF0">
      <w:start w:val="1"/>
      <w:numFmt w:val="decimal"/>
      <w:lvlText w:val="%2)"/>
      <w:lvlJc w:val="left"/>
      <w:pPr>
        <w:tabs>
          <w:tab w:val="num" w:pos="1500"/>
        </w:tabs>
        <w:ind w:left="1500" w:hanging="420"/>
      </w:pPr>
      <w:rPr>
        <w:color w:val="auto"/>
      </w:rPr>
    </w:lvl>
    <w:lvl w:ilvl="2" w:tplc="04150011">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8F3E32"/>
    <w:multiLevelType w:val="hybridMultilevel"/>
    <w:tmpl w:val="5CB28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B309F0"/>
    <w:multiLevelType w:val="hybridMultilevel"/>
    <w:tmpl w:val="844E47BC"/>
    <w:lvl w:ilvl="0" w:tplc="B0462512">
      <w:start w:val="1"/>
      <w:numFmt w:val="lowerLetter"/>
      <w:lvlText w:val="%1)"/>
      <w:lvlJc w:val="left"/>
      <w:pPr>
        <w:ind w:left="1353" w:hanging="360"/>
      </w:pPr>
      <w:rPr>
        <w:rFonts w:hint="default"/>
        <w:i w:val="0"/>
      </w:rPr>
    </w:lvl>
    <w:lvl w:ilvl="1" w:tplc="04150019" w:tentative="1">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12450283"/>
    <w:multiLevelType w:val="hybridMultilevel"/>
    <w:tmpl w:val="524C96BA"/>
    <w:lvl w:ilvl="0" w:tplc="0415000F">
      <w:start w:val="1"/>
      <w:numFmt w:val="decimal"/>
      <w:lvlText w:val="%1."/>
      <w:lvlJc w:val="left"/>
      <w:pPr>
        <w:ind w:left="720" w:hanging="360"/>
      </w:pPr>
    </w:lvl>
    <w:lvl w:ilvl="1" w:tplc="ED184F86">
      <w:start w:val="1"/>
      <w:numFmt w:val="decimal"/>
      <w:lvlText w:val="%2)"/>
      <w:lvlJc w:val="left"/>
      <w:pPr>
        <w:ind w:left="1440"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FE4FA7"/>
    <w:multiLevelType w:val="hybridMultilevel"/>
    <w:tmpl w:val="3AC6134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5CF5200"/>
    <w:multiLevelType w:val="hybridMultilevel"/>
    <w:tmpl w:val="1AA23A6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BC05311"/>
    <w:multiLevelType w:val="hybridMultilevel"/>
    <w:tmpl w:val="0E0E7A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4852E3"/>
    <w:multiLevelType w:val="hybridMultilevel"/>
    <w:tmpl w:val="19869D5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207A21E5"/>
    <w:multiLevelType w:val="hybridMultilevel"/>
    <w:tmpl w:val="31C23FA6"/>
    <w:lvl w:ilvl="0" w:tplc="2C04F11A">
      <w:start w:val="1"/>
      <w:numFmt w:val="decimal"/>
      <w:lvlText w:val="%1)"/>
      <w:lvlJc w:val="left"/>
      <w:pPr>
        <w:ind w:left="1068" w:hanging="360"/>
      </w:pPr>
      <w:rPr>
        <w:rFonts w:ascii="Arial" w:eastAsiaTheme="minorHAnsi" w:hAnsi="Arial" w:cs="Arial"/>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17">
      <w:start w:val="1"/>
      <w:numFmt w:val="lowerLetter"/>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1CD5FCE"/>
    <w:multiLevelType w:val="hybridMultilevel"/>
    <w:tmpl w:val="3B300A24"/>
    <w:lvl w:ilvl="0" w:tplc="3B50BF10">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95B18"/>
    <w:multiLevelType w:val="hybridMultilevel"/>
    <w:tmpl w:val="FF38B288"/>
    <w:lvl w:ilvl="0" w:tplc="0A72FEB8">
      <w:start w:val="1"/>
      <w:numFmt w:val="decimal"/>
      <w:lvlText w:val="%1."/>
      <w:lvlJc w:val="left"/>
      <w:pPr>
        <w:ind w:left="720" w:hanging="360"/>
      </w:pPr>
      <w:rPr>
        <w:rFonts w:hint="default"/>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38C7670"/>
    <w:multiLevelType w:val="hybridMultilevel"/>
    <w:tmpl w:val="4C5615C2"/>
    <w:lvl w:ilvl="0" w:tplc="33000636">
      <w:start w:val="1"/>
      <w:numFmt w:val="decimal"/>
      <w:lvlText w:val="%1)"/>
      <w:lvlJc w:val="left"/>
      <w:pPr>
        <w:ind w:left="5760" w:hanging="360"/>
      </w:pPr>
      <w:rPr>
        <w:rFonts w:ascii="Arial" w:eastAsiaTheme="minorHAnsi" w:hAnsi="Arial" w:cs="Arial"/>
      </w:rPr>
    </w:lvl>
    <w:lvl w:ilvl="1" w:tplc="04150019">
      <w:start w:val="1"/>
      <w:numFmt w:val="lowerLetter"/>
      <w:lvlText w:val="%2."/>
      <w:lvlJc w:val="left"/>
      <w:pPr>
        <w:ind w:left="6480" w:hanging="360"/>
      </w:pPr>
    </w:lvl>
    <w:lvl w:ilvl="2" w:tplc="0415001B">
      <w:start w:val="1"/>
      <w:numFmt w:val="lowerRoman"/>
      <w:lvlText w:val="%3."/>
      <w:lvlJc w:val="right"/>
      <w:pPr>
        <w:ind w:left="7200" w:hanging="180"/>
      </w:pPr>
    </w:lvl>
    <w:lvl w:ilvl="3" w:tplc="0415000F">
      <w:start w:val="1"/>
      <w:numFmt w:val="decimal"/>
      <w:lvlText w:val="%4."/>
      <w:lvlJc w:val="left"/>
      <w:pPr>
        <w:ind w:left="7920" w:hanging="360"/>
      </w:pPr>
    </w:lvl>
    <w:lvl w:ilvl="4" w:tplc="04150019">
      <w:start w:val="1"/>
      <w:numFmt w:val="lowerLetter"/>
      <w:lvlText w:val="%5."/>
      <w:lvlJc w:val="left"/>
      <w:pPr>
        <w:ind w:left="8640" w:hanging="360"/>
      </w:pPr>
    </w:lvl>
    <w:lvl w:ilvl="5" w:tplc="0415001B">
      <w:start w:val="1"/>
      <w:numFmt w:val="lowerRoman"/>
      <w:lvlText w:val="%6."/>
      <w:lvlJc w:val="right"/>
      <w:pPr>
        <w:ind w:left="9360" w:hanging="180"/>
      </w:pPr>
    </w:lvl>
    <w:lvl w:ilvl="6" w:tplc="0415000F">
      <w:start w:val="1"/>
      <w:numFmt w:val="decimal"/>
      <w:lvlText w:val="%7."/>
      <w:lvlJc w:val="left"/>
      <w:pPr>
        <w:ind w:left="10080" w:hanging="360"/>
      </w:pPr>
    </w:lvl>
    <w:lvl w:ilvl="7" w:tplc="04150019">
      <w:start w:val="1"/>
      <w:numFmt w:val="lowerLetter"/>
      <w:lvlText w:val="%8."/>
      <w:lvlJc w:val="left"/>
      <w:pPr>
        <w:ind w:left="10800" w:hanging="360"/>
      </w:pPr>
    </w:lvl>
    <w:lvl w:ilvl="8" w:tplc="0415001B" w:tentative="1">
      <w:start w:val="1"/>
      <w:numFmt w:val="lowerRoman"/>
      <w:lvlText w:val="%9."/>
      <w:lvlJc w:val="right"/>
      <w:pPr>
        <w:ind w:left="11520" w:hanging="180"/>
      </w:pPr>
    </w:lvl>
  </w:abstractNum>
  <w:abstractNum w:abstractNumId="16" w15:restartNumberingAfterBreak="0">
    <w:nsid w:val="2721641B"/>
    <w:multiLevelType w:val="hybridMultilevel"/>
    <w:tmpl w:val="653660A6"/>
    <w:lvl w:ilvl="0" w:tplc="0A72FEB8">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0160C9"/>
    <w:multiLevelType w:val="hybridMultilevel"/>
    <w:tmpl w:val="805E2D8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1002C4"/>
    <w:multiLevelType w:val="hybridMultilevel"/>
    <w:tmpl w:val="A4FE1E80"/>
    <w:lvl w:ilvl="0" w:tplc="0A72FEB8">
      <w:start w:val="1"/>
      <w:numFmt w:val="decimal"/>
      <w:lvlText w:val="%1."/>
      <w:lvlJc w:val="left"/>
      <w:pPr>
        <w:ind w:left="720" w:hanging="360"/>
      </w:pPr>
      <w:rPr>
        <w:rFonts w:hint="default"/>
        <w:i w:val="0"/>
        <w:color w:val="000000" w:themeColor="text1"/>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524CFA"/>
    <w:multiLevelType w:val="hybridMultilevel"/>
    <w:tmpl w:val="B882F63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EF23F63"/>
    <w:multiLevelType w:val="hybridMultilevel"/>
    <w:tmpl w:val="CE6A4C04"/>
    <w:lvl w:ilvl="0" w:tplc="BD3E81DC">
      <w:start w:val="1"/>
      <w:numFmt w:val="lowerLetter"/>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FF57D57"/>
    <w:multiLevelType w:val="hybridMultilevel"/>
    <w:tmpl w:val="E5769C96"/>
    <w:lvl w:ilvl="0" w:tplc="0A72FEB8">
      <w:start w:val="1"/>
      <w:numFmt w:val="decimal"/>
      <w:lvlText w:val="%1."/>
      <w:lvlJc w:val="left"/>
      <w:pPr>
        <w:ind w:left="720" w:hanging="360"/>
      </w:pPr>
      <w:rPr>
        <w:rFonts w:hint="default"/>
        <w:i w:val="0"/>
        <w:color w:val="000000" w:themeColor="text1"/>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962BA5"/>
    <w:multiLevelType w:val="hybridMultilevel"/>
    <w:tmpl w:val="9E84B18A"/>
    <w:lvl w:ilvl="0" w:tplc="AEBA8E48">
      <w:start w:val="1"/>
      <w:numFmt w:val="decimal"/>
      <w:lvlText w:val="%1)"/>
      <w:lvlJc w:val="left"/>
      <w:pPr>
        <w:ind w:left="1146" w:hanging="360"/>
      </w:pPr>
      <w:rPr>
        <w:rFonts w:ascii="Arial" w:eastAsiaTheme="minorHAnsi" w:hAnsi="Arial" w:cs="Arial"/>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3643F34"/>
    <w:multiLevelType w:val="hybridMultilevel"/>
    <w:tmpl w:val="C4F8F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E40B13"/>
    <w:multiLevelType w:val="hybridMultilevel"/>
    <w:tmpl w:val="CDBA0BD6"/>
    <w:lvl w:ilvl="0" w:tplc="EFAAF118">
      <w:start w:val="1"/>
      <w:numFmt w:val="decimal"/>
      <w:lvlText w:val="%1."/>
      <w:lvlJc w:val="left"/>
      <w:pPr>
        <w:tabs>
          <w:tab w:val="num" w:pos="360"/>
        </w:tabs>
        <w:ind w:left="360" w:hanging="360"/>
      </w:pPr>
      <w:rPr>
        <w:rFonts w:hint="default"/>
        <w:i w:val="0"/>
        <w:color w:val="000000" w:themeColor="text1"/>
      </w:rPr>
    </w:lvl>
    <w:lvl w:ilvl="1" w:tplc="8FD43E3C">
      <w:start w:val="1"/>
      <w:numFmt w:val="decimal"/>
      <w:lvlText w:val="%2)"/>
      <w:lvlJc w:val="left"/>
      <w:pPr>
        <w:tabs>
          <w:tab w:val="num" w:pos="1500"/>
        </w:tabs>
        <w:ind w:left="1500" w:hanging="420"/>
      </w:pPr>
    </w:lvl>
    <w:lvl w:ilvl="2" w:tplc="04150011">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7E34727"/>
    <w:multiLevelType w:val="hybridMultilevel"/>
    <w:tmpl w:val="E94C974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6" w15:restartNumberingAfterBreak="0">
    <w:nsid w:val="3B1D1067"/>
    <w:multiLevelType w:val="hybridMultilevel"/>
    <w:tmpl w:val="D2547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503073"/>
    <w:multiLevelType w:val="hybridMultilevel"/>
    <w:tmpl w:val="E7987634"/>
    <w:lvl w:ilvl="0" w:tplc="0A72FEB8">
      <w:start w:val="1"/>
      <w:numFmt w:val="decimal"/>
      <w:lvlText w:val="%1."/>
      <w:lvlJc w:val="left"/>
      <w:pPr>
        <w:tabs>
          <w:tab w:val="num" w:pos="360"/>
        </w:tabs>
        <w:ind w:left="360" w:hanging="360"/>
      </w:pPr>
      <w:rPr>
        <w:rFonts w:hint="default"/>
        <w:i w:val="0"/>
        <w:color w:val="000000" w:themeColor="text1"/>
      </w:rPr>
    </w:lvl>
    <w:lvl w:ilvl="1" w:tplc="04150011">
      <w:start w:val="1"/>
      <w:numFmt w:val="decimal"/>
      <w:lvlText w:val="%2)"/>
      <w:lvlJc w:val="left"/>
      <w:pPr>
        <w:tabs>
          <w:tab w:val="num" w:pos="1500"/>
        </w:tabs>
        <w:ind w:left="1500" w:hanging="420"/>
      </w:pPr>
    </w:lvl>
    <w:lvl w:ilvl="2" w:tplc="04150011">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84E1BE6"/>
    <w:multiLevelType w:val="hybridMultilevel"/>
    <w:tmpl w:val="2B245D80"/>
    <w:lvl w:ilvl="0" w:tplc="0415000F">
      <w:start w:val="1"/>
      <w:numFmt w:val="decimal"/>
      <w:lvlText w:val="%1."/>
      <w:lvlJc w:val="left"/>
      <w:pPr>
        <w:ind w:left="720" w:hanging="360"/>
      </w:pPr>
      <w:rPr>
        <w:rFonts w:hint="default"/>
      </w:rPr>
    </w:lvl>
    <w:lvl w:ilvl="1" w:tplc="7DFA725A">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275049"/>
    <w:multiLevelType w:val="hybridMultilevel"/>
    <w:tmpl w:val="67D02F02"/>
    <w:lvl w:ilvl="0" w:tplc="E3DCF640">
      <w:start w:val="8"/>
      <w:numFmt w:val="decimal"/>
      <w:lvlText w:val="%1."/>
      <w:lvlJc w:val="left"/>
      <w:pPr>
        <w:ind w:left="720" w:hanging="360"/>
      </w:pPr>
      <w:rPr>
        <w:rFonts w:hint="default"/>
        <w:b w:val="0"/>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881CCB"/>
    <w:multiLevelType w:val="hybridMultilevel"/>
    <w:tmpl w:val="8D6013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322C0F"/>
    <w:multiLevelType w:val="hybridMultilevel"/>
    <w:tmpl w:val="5C384AA6"/>
    <w:lvl w:ilvl="0" w:tplc="04150017">
      <w:start w:val="1"/>
      <w:numFmt w:val="lowerLetter"/>
      <w:lvlText w:val="%1)"/>
      <w:lvlJc w:val="left"/>
      <w:pPr>
        <w:ind w:left="1429" w:hanging="360"/>
      </w:pPr>
    </w:lvl>
    <w:lvl w:ilvl="1" w:tplc="138C2666">
      <w:start w:val="1"/>
      <w:numFmt w:val="lowerLetter"/>
      <w:lvlText w:val="%2)"/>
      <w:lvlJc w:val="left"/>
      <w:pPr>
        <w:ind w:left="2149" w:hanging="360"/>
      </w:pPr>
      <w:rPr>
        <w:i w:val="0"/>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5A5E04A8"/>
    <w:multiLevelType w:val="hybridMultilevel"/>
    <w:tmpl w:val="9DD47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256701"/>
    <w:multiLevelType w:val="hybridMultilevel"/>
    <w:tmpl w:val="D878133E"/>
    <w:lvl w:ilvl="0" w:tplc="0415001B">
      <w:start w:val="1"/>
      <w:numFmt w:val="lowerRoman"/>
      <w:lvlText w:val="%1."/>
      <w:lvlJc w:val="right"/>
      <w:pPr>
        <w:ind w:left="2340" w:hanging="360"/>
      </w:p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6" w15:restartNumberingAfterBreak="0">
    <w:nsid w:val="5B72624E"/>
    <w:multiLevelType w:val="hybridMultilevel"/>
    <w:tmpl w:val="43020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BC7705"/>
    <w:multiLevelType w:val="hybridMultilevel"/>
    <w:tmpl w:val="B314B698"/>
    <w:lvl w:ilvl="0" w:tplc="0A72FEB8">
      <w:start w:val="1"/>
      <w:numFmt w:val="decimal"/>
      <w:lvlText w:val="%1."/>
      <w:lvlJc w:val="left"/>
      <w:pPr>
        <w:ind w:left="720" w:hanging="360"/>
      </w:pPr>
      <w:rPr>
        <w:rFonts w:hint="default"/>
        <w:i w:val="0"/>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9" w15:restartNumberingAfterBreak="0">
    <w:nsid w:val="5DA95E61"/>
    <w:multiLevelType w:val="hybridMultilevel"/>
    <w:tmpl w:val="CC50935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F660DEA"/>
    <w:multiLevelType w:val="hybridMultilevel"/>
    <w:tmpl w:val="1D8CD4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3113C26"/>
    <w:multiLevelType w:val="hybridMultilevel"/>
    <w:tmpl w:val="A558C74A"/>
    <w:lvl w:ilvl="0" w:tplc="0A72FEB8">
      <w:start w:val="1"/>
      <w:numFmt w:val="decimal"/>
      <w:lvlText w:val="%1."/>
      <w:lvlJc w:val="left"/>
      <w:pPr>
        <w:tabs>
          <w:tab w:val="num" w:pos="360"/>
        </w:tabs>
        <w:ind w:left="360" w:hanging="360"/>
      </w:pPr>
      <w:rPr>
        <w:rFonts w:hint="default"/>
        <w:i w:val="0"/>
        <w:color w:val="000000" w:themeColor="text1"/>
      </w:rPr>
    </w:lvl>
    <w:lvl w:ilvl="1" w:tplc="8FD43E3C">
      <w:start w:val="1"/>
      <w:numFmt w:val="decimal"/>
      <w:lvlText w:val="%2)"/>
      <w:lvlJc w:val="left"/>
      <w:pPr>
        <w:tabs>
          <w:tab w:val="num" w:pos="1500"/>
        </w:tabs>
        <w:ind w:left="1500" w:hanging="420"/>
      </w:pPr>
    </w:lvl>
    <w:lvl w:ilvl="2" w:tplc="04150011">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3E104FD"/>
    <w:multiLevelType w:val="hybridMultilevel"/>
    <w:tmpl w:val="52784BA0"/>
    <w:lvl w:ilvl="0" w:tplc="0415000F">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CCD46AF"/>
    <w:multiLevelType w:val="hybridMultilevel"/>
    <w:tmpl w:val="C06C5F0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45" w15:restartNumberingAfterBreak="0">
    <w:nsid w:val="75145414"/>
    <w:multiLevelType w:val="multilevel"/>
    <w:tmpl w:val="93605D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6B72ED3"/>
    <w:multiLevelType w:val="hybridMultilevel"/>
    <w:tmpl w:val="D5DCE3EE"/>
    <w:lvl w:ilvl="0" w:tplc="75D4C104">
      <w:start w:val="1"/>
      <w:numFmt w:val="decimal"/>
      <w:lvlText w:val="%1."/>
      <w:lvlJc w:val="left"/>
      <w:pPr>
        <w:tabs>
          <w:tab w:val="num" w:pos="360"/>
        </w:tabs>
        <w:ind w:left="360" w:hanging="360"/>
      </w:pPr>
      <w:rPr>
        <w:i w:val="0"/>
        <w:color w:val="000000" w:themeColor="text1"/>
      </w:rPr>
    </w:lvl>
    <w:lvl w:ilvl="1" w:tplc="9D44A3D0">
      <w:start w:val="1"/>
      <w:numFmt w:val="decimal"/>
      <w:lvlText w:val="%2)"/>
      <w:lvlJc w:val="left"/>
      <w:pPr>
        <w:tabs>
          <w:tab w:val="num" w:pos="1080"/>
        </w:tabs>
        <w:ind w:left="1080" w:hanging="360"/>
      </w:pPr>
      <w:rPr>
        <w:rFonts w:ascii="Arial" w:eastAsiaTheme="minorHAnsi" w:hAnsi="Arial" w:cs="Arial"/>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797962EC"/>
    <w:multiLevelType w:val="hybridMultilevel"/>
    <w:tmpl w:val="CC1E262E"/>
    <w:lvl w:ilvl="0" w:tplc="0A72FEB8">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E5C319E">
      <w:start w:val="1"/>
      <w:numFmt w:val="decimal"/>
      <w:lvlText w:val="%8)"/>
      <w:lvlJc w:val="left"/>
      <w:pPr>
        <w:ind w:left="5760" w:hanging="360"/>
      </w:pPr>
      <w:rPr>
        <w:rFonts w:ascii="Arial" w:eastAsiaTheme="minorHAnsi" w:hAnsi="Arial" w:cs="Arial"/>
      </w:rPr>
    </w:lvl>
    <w:lvl w:ilvl="8" w:tplc="0415001B" w:tentative="1">
      <w:start w:val="1"/>
      <w:numFmt w:val="lowerRoman"/>
      <w:lvlText w:val="%9."/>
      <w:lvlJc w:val="right"/>
      <w:pPr>
        <w:ind w:left="6480" w:hanging="180"/>
      </w:pPr>
    </w:lvl>
  </w:abstractNum>
  <w:abstractNum w:abstractNumId="48" w15:restartNumberingAfterBreak="0">
    <w:nsid w:val="7A987996"/>
    <w:multiLevelType w:val="hybridMultilevel"/>
    <w:tmpl w:val="81EA5C1E"/>
    <w:lvl w:ilvl="0" w:tplc="EFAAF118">
      <w:start w:val="1"/>
      <w:numFmt w:val="decimal"/>
      <w:lvlText w:val="%1."/>
      <w:lvlJc w:val="left"/>
      <w:pPr>
        <w:tabs>
          <w:tab w:val="num" w:pos="360"/>
        </w:tabs>
        <w:ind w:left="360" w:hanging="360"/>
      </w:pPr>
      <w:rPr>
        <w:rFonts w:hint="default"/>
        <w:i w:val="0"/>
        <w:color w:val="000000" w:themeColor="text1"/>
      </w:rPr>
    </w:lvl>
    <w:lvl w:ilvl="1" w:tplc="5E0C7B3E">
      <w:start w:val="1"/>
      <w:numFmt w:val="decimal"/>
      <w:lvlText w:val="%2)"/>
      <w:lvlJc w:val="left"/>
      <w:pPr>
        <w:tabs>
          <w:tab w:val="num" w:pos="1500"/>
        </w:tabs>
        <w:ind w:left="1500" w:hanging="420"/>
      </w:pPr>
      <w:rPr>
        <w:rFonts w:ascii="Arial" w:eastAsiaTheme="minorHAnsi" w:hAnsi="Arial" w:cs="Arial"/>
      </w:rPr>
    </w:lvl>
    <w:lvl w:ilvl="2" w:tplc="04150011">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AFE2A0F"/>
    <w:multiLevelType w:val="hybridMultilevel"/>
    <w:tmpl w:val="93D832E6"/>
    <w:lvl w:ilvl="0" w:tplc="0A72FEB8">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EF1402"/>
    <w:multiLevelType w:val="hybridMultilevel"/>
    <w:tmpl w:val="BD4A5DD6"/>
    <w:lvl w:ilvl="0" w:tplc="0415000F">
      <w:start w:val="1"/>
      <w:numFmt w:val="decimal"/>
      <w:lvlText w:val="%1."/>
      <w:lvlJc w:val="left"/>
      <w:pPr>
        <w:tabs>
          <w:tab w:val="num" w:pos="720"/>
        </w:tabs>
        <w:ind w:left="720" w:hanging="360"/>
      </w:pPr>
    </w:lvl>
    <w:lvl w:ilvl="1" w:tplc="B88A1714">
      <w:start w:val="1"/>
      <w:numFmt w:val="decimal"/>
      <w:lvlText w:val="%2"/>
      <w:lvlJc w:val="left"/>
      <w:pPr>
        <w:tabs>
          <w:tab w:val="num" w:pos="1440"/>
        </w:tabs>
        <w:ind w:left="1440" w:hanging="360"/>
      </w:pPr>
    </w:lvl>
    <w:lvl w:ilvl="2" w:tplc="3B50BF10">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1"/>
  </w:num>
  <w:num w:numId="4">
    <w:abstractNumId w:val="25"/>
  </w:num>
  <w:num w:numId="5">
    <w:abstractNumId w:val="49"/>
  </w:num>
  <w:num w:numId="6">
    <w:abstractNumId w:val="19"/>
  </w:num>
  <w:num w:numId="7">
    <w:abstractNumId w:val="18"/>
  </w:num>
  <w:num w:numId="8">
    <w:abstractNumId w:val="30"/>
  </w:num>
  <w:num w:numId="9">
    <w:abstractNumId w:val="50"/>
  </w:num>
  <w:num w:numId="10">
    <w:abstractNumId w:val="33"/>
  </w:num>
  <w:num w:numId="11">
    <w:abstractNumId w:val="20"/>
  </w:num>
  <w:num w:numId="12">
    <w:abstractNumId w:val="4"/>
  </w:num>
  <w:num w:numId="13">
    <w:abstractNumId w:val="22"/>
  </w:num>
  <w:num w:numId="14">
    <w:abstractNumId w:val="32"/>
  </w:num>
  <w:num w:numId="15">
    <w:abstractNumId w:val="41"/>
  </w:num>
  <w:num w:numId="16">
    <w:abstractNumId w:val="10"/>
  </w:num>
  <w:num w:numId="17">
    <w:abstractNumId w:val="24"/>
  </w:num>
  <w:num w:numId="18">
    <w:abstractNumId w:val="28"/>
  </w:num>
  <w:num w:numId="19">
    <w:abstractNumId w:val="2"/>
  </w:num>
  <w:num w:numId="20">
    <w:abstractNumId w:val="13"/>
  </w:num>
  <w:num w:numId="21">
    <w:abstractNumId w:val="48"/>
  </w:num>
  <w:num w:numId="22">
    <w:abstractNumId w:val="46"/>
  </w:num>
  <w:num w:numId="23">
    <w:abstractNumId w:val="9"/>
  </w:num>
  <w:num w:numId="24">
    <w:abstractNumId w:val="27"/>
  </w:num>
  <w:num w:numId="25">
    <w:abstractNumId w:val="39"/>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8"/>
  </w:num>
  <w:num w:numId="29">
    <w:abstractNumId w:val="34"/>
  </w:num>
  <w:num w:numId="30">
    <w:abstractNumId w:val="16"/>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47"/>
  </w:num>
  <w:num w:numId="34">
    <w:abstractNumId w:val="15"/>
  </w:num>
  <w:num w:numId="35">
    <w:abstractNumId w:val="36"/>
  </w:num>
  <w:num w:numId="36">
    <w:abstractNumId w:val="3"/>
  </w:num>
  <w:num w:numId="37">
    <w:abstractNumId w:val="12"/>
  </w:num>
  <w:num w:numId="38">
    <w:abstractNumId w:val="44"/>
  </w:num>
  <w:num w:numId="39">
    <w:abstractNumId w:val="29"/>
  </w:num>
  <w:num w:numId="40">
    <w:abstractNumId w:val="6"/>
  </w:num>
  <w:num w:numId="41">
    <w:abstractNumId w:val="23"/>
  </w:num>
  <w:num w:numId="42">
    <w:abstractNumId w:val="42"/>
  </w:num>
  <w:num w:numId="43">
    <w:abstractNumId w:val="5"/>
  </w:num>
  <w:num w:numId="44">
    <w:abstractNumId w:val="35"/>
  </w:num>
  <w:num w:numId="45">
    <w:abstractNumId w:val="31"/>
  </w:num>
  <w:num w:numId="46">
    <w:abstractNumId w:val="45"/>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7"/>
  </w:num>
  <w:num w:numId="51">
    <w:abstractNumId w:val="43"/>
  </w:num>
  <w:num w:numId="52">
    <w:abstractNumId w:val="38"/>
  </w:num>
  <w:num w:numId="53">
    <w:abstractNumId w:val="11"/>
  </w:num>
  <w:num w:numId="54">
    <w:abstractNumId w:val="1"/>
  </w:num>
  <w:num w:numId="55">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66"/>
    <w:rsid w:val="00005645"/>
    <w:rsid w:val="000101ED"/>
    <w:rsid w:val="00020832"/>
    <w:rsid w:val="000323AA"/>
    <w:rsid w:val="00033A21"/>
    <w:rsid w:val="00070C59"/>
    <w:rsid w:val="00072007"/>
    <w:rsid w:val="000755B3"/>
    <w:rsid w:val="00076DE4"/>
    <w:rsid w:val="00084DB2"/>
    <w:rsid w:val="00087225"/>
    <w:rsid w:val="00087304"/>
    <w:rsid w:val="00091584"/>
    <w:rsid w:val="00092B7F"/>
    <w:rsid w:val="000A64EE"/>
    <w:rsid w:val="000C2B5C"/>
    <w:rsid w:val="000C4F7D"/>
    <w:rsid w:val="000C7C53"/>
    <w:rsid w:val="000E185D"/>
    <w:rsid w:val="000E3466"/>
    <w:rsid w:val="000E3766"/>
    <w:rsid w:val="000E5D72"/>
    <w:rsid w:val="000F37C9"/>
    <w:rsid w:val="001028FC"/>
    <w:rsid w:val="00103A17"/>
    <w:rsid w:val="001051B7"/>
    <w:rsid w:val="00110596"/>
    <w:rsid w:val="00113946"/>
    <w:rsid w:val="00114271"/>
    <w:rsid w:val="00121BCA"/>
    <w:rsid w:val="001232A8"/>
    <w:rsid w:val="00125167"/>
    <w:rsid w:val="001277AC"/>
    <w:rsid w:val="00131A91"/>
    <w:rsid w:val="001322D1"/>
    <w:rsid w:val="00134EDA"/>
    <w:rsid w:val="00153247"/>
    <w:rsid w:val="00165406"/>
    <w:rsid w:val="00166217"/>
    <w:rsid w:val="00170F7C"/>
    <w:rsid w:val="0018096C"/>
    <w:rsid w:val="001816B6"/>
    <w:rsid w:val="00181DCB"/>
    <w:rsid w:val="00186D75"/>
    <w:rsid w:val="00190FAE"/>
    <w:rsid w:val="00191729"/>
    <w:rsid w:val="00193E63"/>
    <w:rsid w:val="001B4A06"/>
    <w:rsid w:val="001B726F"/>
    <w:rsid w:val="001C1FF3"/>
    <w:rsid w:val="001C2217"/>
    <w:rsid w:val="001C317D"/>
    <w:rsid w:val="001C38FC"/>
    <w:rsid w:val="001D2B0F"/>
    <w:rsid w:val="001D3D0C"/>
    <w:rsid w:val="001D76E7"/>
    <w:rsid w:val="001E7585"/>
    <w:rsid w:val="001F23D7"/>
    <w:rsid w:val="001F5F3C"/>
    <w:rsid w:val="001F70CD"/>
    <w:rsid w:val="001F717C"/>
    <w:rsid w:val="001F7F93"/>
    <w:rsid w:val="002013D2"/>
    <w:rsid w:val="00201A6E"/>
    <w:rsid w:val="00206B32"/>
    <w:rsid w:val="00207B6E"/>
    <w:rsid w:val="002171FF"/>
    <w:rsid w:val="002233F9"/>
    <w:rsid w:val="00230BCF"/>
    <w:rsid w:val="002323CC"/>
    <w:rsid w:val="0024290A"/>
    <w:rsid w:val="0025629A"/>
    <w:rsid w:val="0026372E"/>
    <w:rsid w:val="002804A5"/>
    <w:rsid w:val="002822EC"/>
    <w:rsid w:val="002958A4"/>
    <w:rsid w:val="00296930"/>
    <w:rsid w:val="002A049E"/>
    <w:rsid w:val="002A3ABC"/>
    <w:rsid w:val="002A6854"/>
    <w:rsid w:val="002D110C"/>
    <w:rsid w:val="002D2D27"/>
    <w:rsid w:val="002D4400"/>
    <w:rsid w:val="002D60F3"/>
    <w:rsid w:val="002E1D12"/>
    <w:rsid w:val="002E64B0"/>
    <w:rsid w:val="002F2A24"/>
    <w:rsid w:val="002F5288"/>
    <w:rsid w:val="002F5D14"/>
    <w:rsid w:val="002F5D51"/>
    <w:rsid w:val="00300ACB"/>
    <w:rsid w:val="00305DF5"/>
    <w:rsid w:val="00317088"/>
    <w:rsid w:val="00320068"/>
    <w:rsid w:val="0032138D"/>
    <w:rsid w:val="00321B98"/>
    <w:rsid w:val="00324BF0"/>
    <w:rsid w:val="00325507"/>
    <w:rsid w:val="0033340B"/>
    <w:rsid w:val="00334499"/>
    <w:rsid w:val="00334B0A"/>
    <w:rsid w:val="00341C59"/>
    <w:rsid w:val="003429A0"/>
    <w:rsid w:val="00352B07"/>
    <w:rsid w:val="003553C7"/>
    <w:rsid w:val="00355B14"/>
    <w:rsid w:val="00356115"/>
    <w:rsid w:val="00361149"/>
    <w:rsid w:val="0037228C"/>
    <w:rsid w:val="00376B6B"/>
    <w:rsid w:val="00384B56"/>
    <w:rsid w:val="003901CD"/>
    <w:rsid w:val="00390E28"/>
    <w:rsid w:val="00390EFD"/>
    <w:rsid w:val="0039145F"/>
    <w:rsid w:val="00392D8B"/>
    <w:rsid w:val="003A538A"/>
    <w:rsid w:val="003B332A"/>
    <w:rsid w:val="003B39D2"/>
    <w:rsid w:val="003B5B5B"/>
    <w:rsid w:val="003C0474"/>
    <w:rsid w:val="003C13F4"/>
    <w:rsid w:val="003C27F5"/>
    <w:rsid w:val="003C2F32"/>
    <w:rsid w:val="003D3D9B"/>
    <w:rsid w:val="003D4AAE"/>
    <w:rsid w:val="003F211B"/>
    <w:rsid w:val="00421D68"/>
    <w:rsid w:val="0042659C"/>
    <w:rsid w:val="0043691A"/>
    <w:rsid w:val="004379D2"/>
    <w:rsid w:val="00441BB6"/>
    <w:rsid w:val="00443C67"/>
    <w:rsid w:val="0045051A"/>
    <w:rsid w:val="004507F6"/>
    <w:rsid w:val="004517EB"/>
    <w:rsid w:val="00454B8F"/>
    <w:rsid w:val="0046218A"/>
    <w:rsid w:val="00463E12"/>
    <w:rsid w:val="00465C2C"/>
    <w:rsid w:val="004757A0"/>
    <w:rsid w:val="004759FA"/>
    <w:rsid w:val="00475A88"/>
    <w:rsid w:val="00475FA7"/>
    <w:rsid w:val="004874A7"/>
    <w:rsid w:val="00495E00"/>
    <w:rsid w:val="004A4FE4"/>
    <w:rsid w:val="004A739A"/>
    <w:rsid w:val="004B258C"/>
    <w:rsid w:val="004B67A2"/>
    <w:rsid w:val="004B74EE"/>
    <w:rsid w:val="004D0156"/>
    <w:rsid w:val="004D1CDF"/>
    <w:rsid w:val="004D4482"/>
    <w:rsid w:val="004E2EF2"/>
    <w:rsid w:val="004E707C"/>
    <w:rsid w:val="004F178C"/>
    <w:rsid w:val="004F5FF8"/>
    <w:rsid w:val="004F6EAF"/>
    <w:rsid w:val="00500328"/>
    <w:rsid w:val="00503B2F"/>
    <w:rsid w:val="005148F5"/>
    <w:rsid w:val="00535C94"/>
    <w:rsid w:val="00540ED7"/>
    <w:rsid w:val="00542154"/>
    <w:rsid w:val="005430F9"/>
    <w:rsid w:val="00545ACA"/>
    <w:rsid w:val="00551151"/>
    <w:rsid w:val="00552783"/>
    <w:rsid w:val="00552CE0"/>
    <w:rsid w:val="0055494E"/>
    <w:rsid w:val="0055693E"/>
    <w:rsid w:val="00562986"/>
    <w:rsid w:val="0056792E"/>
    <w:rsid w:val="00571104"/>
    <w:rsid w:val="00576BB2"/>
    <w:rsid w:val="005929DF"/>
    <w:rsid w:val="005A27AD"/>
    <w:rsid w:val="005A27E3"/>
    <w:rsid w:val="005B63A3"/>
    <w:rsid w:val="005C562B"/>
    <w:rsid w:val="005C5C26"/>
    <w:rsid w:val="005C699E"/>
    <w:rsid w:val="005C6D50"/>
    <w:rsid w:val="005D7055"/>
    <w:rsid w:val="005D7EF7"/>
    <w:rsid w:val="005E0AE9"/>
    <w:rsid w:val="005F21C4"/>
    <w:rsid w:val="005F26A3"/>
    <w:rsid w:val="005F3826"/>
    <w:rsid w:val="00603716"/>
    <w:rsid w:val="00610F66"/>
    <w:rsid w:val="00615366"/>
    <w:rsid w:val="0062181A"/>
    <w:rsid w:val="0062440C"/>
    <w:rsid w:val="006304A0"/>
    <w:rsid w:val="006347A6"/>
    <w:rsid w:val="006428FF"/>
    <w:rsid w:val="006458E3"/>
    <w:rsid w:val="00645E7A"/>
    <w:rsid w:val="006617BE"/>
    <w:rsid w:val="006659D4"/>
    <w:rsid w:val="006724E8"/>
    <w:rsid w:val="00674440"/>
    <w:rsid w:val="00680345"/>
    <w:rsid w:val="00681C2A"/>
    <w:rsid w:val="00692FD9"/>
    <w:rsid w:val="00693E2A"/>
    <w:rsid w:val="00695BDC"/>
    <w:rsid w:val="006A3224"/>
    <w:rsid w:val="006A47E2"/>
    <w:rsid w:val="006B06D8"/>
    <w:rsid w:val="006B2236"/>
    <w:rsid w:val="006B52DB"/>
    <w:rsid w:val="006C57E1"/>
    <w:rsid w:val="006D0FA0"/>
    <w:rsid w:val="006D6A2F"/>
    <w:rsid w:val="006E1C34"/>
    <w:rsid w:val="006E2F8F"/>
    <w:rsid w:val="006E5FC7"/>
    <w:rsid w:val="006F12DB"/>
    <w:rsid w:val="006F3870"/>
    <w:rsid w:val="006F5EFC"/>
    <w:rsid w:val="00720870"/>
    <w:rsid w:val="00722492"/>
    <w:rsid w:val="007227C9"/>
    <w:rsid w:val="00725211"/>
    <w:rsid w:val="0072694D"/>
    <w:rsid w:val="00731ED1"/>
    <w:rsid w:val="00741FC9"/>
    <w:rsid w:val="007443CD"/>
    <w:rsid w:val="00745074"/>
    <w:rsid w:val="007469D1"/>
    <w:rsid w:val="00756046"/>
    <w:rsid w:val="00760CE6"/>
    <w:rsid w:val="00777B60"/>
    <w:rsid w:val="00781CD4"/>
    <w:rsid w:val="00782E97"/>
    <w:rsid w:val="00794640"/>
    <w:rsid w:val="007A4D67"/>
    <w:rsid w:val="007A6541"/>
    <w:rsid w:val="007B7577"/>
    <w:rsid w:val="007B7EF0"/>
    <w:rsid w:val="007C7912"/>
    <w:rsid w:val="007E038C"/>
    <w:rsid w:val="007E1BD8"/>
    <w:rsid w:val="007F46B0"/>
    <w:rsid w:val="008079B2"/>
    <w:rsid w:val="008161BC"/>
    <w:rsid w:val="008172C9"/>
    <w:rsid w:val="00823648"/>
    <w:rsid w:val="00840D35"/>
    <w:rsid w:val="008426F8"/>
    <w:rsid w:val="0084575B"/>
    <w:rsid w:val="00846512"/>
    <w:rsid w:val="00860CE5"/>
    <w:rsid w:val="00861DF8"/>
    <w:rsid w:val="008621B8"/>
    <w:rsid w:val="008657AC"/>
    <w:rsid w:val="00885C90"/>
    <w:rsid w:val="00885E14"/>
    <w:rsid w:val="0089443C"/>
    <w:rsid w:val="008A2128"/>
    <w:rsid w:val="008A6298"/>
    <w:rsid w:val="008A6584"/>
    <w:rsid w:val="008B7954"/>
    <w:rsid w:val="008C18FB"/>
    <w:rsid w:val="008D00DC"/>
    <w:rsid w:val="008D6A05"/>
    <w:rsid w:val="008E0A18"/>
    <w:rsid w:val="008E0AED"/>
    <w:rsid w:val="008F18D5"/>
    <w:rsid w:val="008F2DB3"/>
    <w:rsid w:val="008F4717"/>
    <w:rsid w:val="008F5E10"/>
    <w:rsid w:val="0090246A"/>
    <w:rsid w:val="00903C84"/>
    <w:rsid w:val="00906D3C"/>
    <w:rsid w:val="00912DBF"/>
    <w:rsid w:val="00916A84"/>
    <w:rsid w:val="00936969"/>
    <w:rsid w:val="00942809"/>
    <w:rsid w:val="00946EFD"/>
    <w:rsid w:val="009500F1"/>
    <w:rsid w:val="00957100"/>
    <w:rsid w:val="009722AA"/>
    <w:rsid w:val="0097270C"/>
    <w:rsid w:val="0098677A"/>
    <w:rsid w:val="009875B5"/>
    <w:rsid w:val="00991AD2"/>
    <w:rsid w:val="009928F3"/>
    <w:rsid w:val="00993AC7"/>
    <w:rsid w:val="009941AB"/>
    <w:rsid w:val="009946D6"/>
    <w:rsid w:val="009958C6"/>
    <w:rsid w:val="00997C35"/>
    <w:rsid w:val="009A1B8D"/>
    <w:rsid w:val="009A5FA2"/>
    <w:rsid w:val="009C3825"/>
    <w:rsid w:val="009C460E"/>
    <w:rsid w:val="009C6032"/>
    <w:rsid w:val="009D2079"/>
    <w:rsid w:val="009D49D3"/>
    <w:rsid w:val="009F0C35"/>
    <w:rsid w:val="009F1EEA"/>
    <w:rsid w:val="00A01021"/>
    <w:rsid w:val="00A01E21"/>
    <w:rsid w:val="00A05A54"/>
    <w:rsid w:val="00A20CA4"/>
    <w:rsid w:val="00A41A9A"/>
    <w:rsid w:val="00A442A5"/>
    <w:rsid w:val="00A454C0"/>
    <w:rsid w:val="00A45B9B"/>
    <w:rsid w:val="00A46007"/>
    <w:rsid w:val="00A549BF"/>
    <w:rsid w:val="00A763D1"/>
    <w:rsid w:val="00A76FF1"/>
    <w:rsid w:val="00A81CB5"/>
    <w:rsid w:val="00A8353C"/>
    <w:rsid w:val="00A90D06"/>
    <w:rsid w:val="00A9494D"/>
    <w:rsid w:val="00A95BEA"/>
    <w:rsid w:val="00AA0A07"/>
    <w:rsid w:val="00AA21BA"/>
    <w:rsid w:val="00AA75F4"/>
    <w:rsid w:val="00AB004B"/>
    <w:rsid w:val="00AB2691"/>
    <w:rsid w:val="00AB3544"/>
    <w:rsid w:val="00AB6133"/>
    <w:rsid w:val="00AC76D7"/>
    <w:rsid w:val="00AD7A6C"/>
    <w:rsid w:val="00AF2B7B"/>
    <w:rsid w:val="00AF4709"/>
    <w:rsid w:val="00AF6C81"/>
    <w:rsid w:val="00B06AED"/>
    <w:rsid w:val="00B13013"/>
    <w:rsid w:val="00B20325"/>
    <w:rsid w:val="00B203BB"/>
    <w:rsid w:val="00B30305"/>
    <w:rsid w:val="00B416FA"/>
    <w:rsid w:val="00B419A5"/>
    <w:rsid w:val="00B5087D"/>
    <w:rsid w:val="00B55D28"/>
    <w:rsid w:val="00B5604B"/>
    <w:rsid w:val="00B576CF"/>
    <w:rsid w:val="00B61C5A"/>
    <w:rsid w:val="00B64BE9"/>
    <w:rsid w:val="00B67C5C"/>
    <w:rsid w:val="00B80540"/>
    <w:rsid w:val="00B8054F"/>
    <w:rsid w:val="00BB3120"/>
    <w:rsid w:val="00BB4422"/>
    <w:rsid w:val="00BC06CB"/>
    <w:rsid w:val="00BC5EED"/>
    <w:rsid w:val="00BD36C2"/>
    <w:rsid w:val="00BE00E4"/>
    <w:rsid w:val="00BF06A6"/>
    <w:rsid w:val="00BF260E"/>
    <w:rsid w:val="00C02CAC"/>
    <w:rsid w:val="00C245C0"/>
    <w:rsid w:val="00C40D02"/>
    <w:rsid w:val="00C471AC"/>
    <w:rsid w:val="00C53202"/>
    <w:rsid w:val="00C540D7"/>
    <w:rsid w:val="00C55109"/>
    <w:rsid w:val="00C55BD5"/>
    <w:rsid w:val="00C630A9"/>
    <w:rsid w:val="00C74B8A"/>
    <w:rsid w:val="00C770CE"/>
    <w:rsid w:val="00C8100D"/>
    <w:rsid w:val="00C862D4"/>
    <w:rsid w:val="00C86D71"/>
    <w:rsid w:val="00CA0C89"/>
    <w:rsid w:val="00CB31D7"/>
    <w:rsid w:val="00CC017F"/>
    <w:rsid w:val="00CC1DD5"/>
    <w:rsid w:val="00CD0419"/>
    <w:rsid w:val="00CD66B5"/>
    <w:rsid w:val="00CD6F63"/>
    <w:rsid w:val="00CE4AA0"/>
    <w:rsid w:val="00D026DA"/>
    <w:rsid w:val="00D02978"/>
    <w:rsid w:val="00D02FF9"/>
    <w:rsid w:val="00D126DA"/>
    <w:rsid w:val="00D161D5"/>
    <w:rsid w:val="00D2105B"/>
    <w:rsid w:val="00D2469F"/>
    <w:rsid w:val="00D248FB"/>
    <w:rsid w:val="00D2594D"/>
    <w:rsid w:val="00D3321A"/>
    <w:rsid w:val="00D3560D"/>
    <w:rsid w:val="00D41A0E"/>
    <w:rsid w:val="00D43857"/>
    <w:rsid w:val="00D56D63"/>
    <w:rsid w:val="00D56D8E"/>
    <w:rsid w:val="00D61531"/>
    <w:rsid w:val="00D637AC"/>
    <w:rsid w:val="00D708A1"/>
    <w:rsid w:val="00D73DF0"/>
    <w:rsid w:val="00D848F6"/>
    <w:rsid w:val="00D85A62"/>
    <w:rsid w:val="00D912D6"/>
    <w:rsid w:val="00D92970"/>
    <w:rsid w:val="00DA355C"/>
    <w:rsid w:val="00DA51E6"/>
    <w:rsid w:val="00DC112B"/>
    <w:rsid w:val="00DC3003"/>
    <w:rsid w:val="00DC4707"/>
    <w:rsid w:val="00DE023F"/>
    <w:rsid w:val="00E00291"/>
    <w:rsid w:val="00E0054F"/>
    <w:rsid w:val="00E105F2"/>
    <w:rsid w:val="00E25A7E"/>
    <w:rsid w:val="00E30B23"/>
    <w:rsid w:val="00E3238C"/>
    <w:rsid w:val="00E36891"/>
    <w:rsid w:val="00E46C39"/>
    <w:rsid w:val="00E5668E"/>
    <w:rsid w:val="00E567AD"/>
    <w:rsid w:val="00E574E1"/>
    <w:rsid w:val="00E62047"/>
    <w:rsid w:val="00E624A8"/>
    <w:rsid w:val="00E71828"/>
    <w:rsid w:val="00E72149"/>
    <w:rsid w:val="00E76C8E"/>
    <w:rsid w:val="00E77D37"/>
    <w:rsid w:val="00E828D3"/>
    <w:rsid w:val="00E86B37"/>
    <w:rsid w:val="00E92D58"/>
    <w:rsid w:val="00EA2448"/>
    <w:rsid w:val="00EA6212"/>
    <w:rsid w:val="00EB50D4"/>
    <w:rsid w:val="00EB5F19"/>
    <w:rsid w:val="00EB61AA"/>
    <w:rsid w:val="00EB6489"/>
    <w:rsid w:val="00EC0BC9"/>
    <w:rsid w:val="00EC1E29"/>
    <w:rsid w:val="00EC7DD7"/>
    <w:rsid w:val="00EC7EDD"/>
    <w:rsid w:val="00EE0307"/>
    <w:rsid w:val="00EE06E1"/>
    <w:rsid w:val="00EE286A"/>
    <w:rsid w:val="00EE7EAF"/>
    <w:rsid w:val="00EF46D5"/>
    <w:rsid w:val="00EF4C20"/>
    <w:rsid w:val="00F00F11"/>
    <w:rsid w:val="00F133F8"/>
    <w:rsid w:val="00F13AD9"/>
    <w:rsid w:val="00F17E0E"/>
    <w:rsid w:val="00F318DC"/>
    <w:rsid w:val="00F3203B"/>
    <w:rsid w:val="00F34C03"/>
    <w:rsid w:val="00F37A87"/>
    <w:rsid w:val="00F424A2"/>
    <w:rsid w:val="00F517DF"/>
    <w:rsid w:val="00F51F4E"/>
    <w:rsid w:val="00F55225"/>
    <w:rsid w:val="00F60D48"/>
    <w:rsid w:val="00F61F92"/>
    <w:rsid w:val="00F64276"/>
    <w:rsid w:val="00F65ACF"/>
    <w:rsid w:val="00F72483"/>
    <w:rsid w:val="00F74F13"/>
    <w:rsid w:val="00F76172"/>
    <w:rsid w:val="00F8476F"/>
    <w:rsid w:val="00F85ADC"/>
    <w:rsid w:val="00FA09BC"/>
    <w:rsid w:val="00FA0C17"/>
    <w:rsid w:val="00FC1BE3"/>
    <w:rsid w:val="00FC3588"/>
    <w:rsid w:val="00FC5ED1"/>
    <w:rsid w:val="00FC6013"/>
    <w:rsid w:val="00FC66C9"/>
    <w:rsid w:val="00FD22DC"/>
    <w:rsid w:val="00FD519C"/>
    <w:rsid w:val="00FE1A6C"/>
    <w:rsid w:val="00FE428E"/>
    <w:rsid w:val="00FE69B6"/>
    <w:rsid w:val="00FF2033"/>
    <w:rsid w:val="00FF43B5"/>
    <w:rsid w:val="00FF4C3C"/>
    <w:rsid w:val="00FF4C9C"/>
    <w:rsid w:val="00FF64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542A"/>
  <w15:docId w15:val="{62601CC3-B155-437D-AB02-40F7C84C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E3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552C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52CE0"/>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552CE0"/>
    <w:rPr>
      <w:vertAlign w:val="superscript"/>
    </w:rPr>
  </w:style>
  <w:style w:type="paragraph" w:styleId="Akapitzlist">
    <w:name w:val="List Paragraph"/>
    <w:basedOn w:val="Normalny"/>
    <w:uiPriority w:val="34"/>
    <w:qFormat/>
    <w:rsid w:val="004F5FF8"/>
    <w:pPr>
      <w:ind w:left="720"/>
      <w:contextualSpacing/>
    </w:pPr>
  </w:style>
  <w:style w:type="character" w:styleId="Hipercze">
    <w:name w:val="Hyperlink"/>
    <w:basedOn w:val="Domylnaczcionkaakapitu"/>
    <w:uiPriority w:val="99"/>
    <w:unhideWhenUsed/>
    <w:rsid w:val="00E574E1"/>
    <w:rPr>
      <w:color w:val="0563C1" w:themeColor="hyperlink"/>
      <w:u w:val="single"/>
    </w:rPr>
  </w:style>
  <w:style w:type="paragraph" w:styleId="Nagwek">
    <w:name w:val="header"/>
    <w:basedOn w:val="Normalny"/>
    <w:link w:val="NagwekZnak"/>
    <w:uiPriority w:val="99"/>
    <w:unhideWhenUsed/>
    <w:rsid w:val="00F00F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F11"/>
  </w:style>
  <w:style w:type="paragraph" w:styleId="Stopka">
    <w:name w:val="footer"/>
    <w:basedOn w:val="Normalny"/>
    <w:link w:val="StopkaZnak"/>
    <w:uiPriority w:val="99"/>
    <w:unhideWhenUsed/>
    <w:rsid w:val="00F00F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F11"/>
  </w:style>
  <w:style w:type="character" w:styleId="Odwoaniedokomentarza">
    <w:name w:val="annotation reference"/>
    <w:basedOn w:val="Domylnaczcionkaakapitu"/>
    <w:uiPriority w:val="99"/>
    <w:semiHidden/>
    <w:unhideWhenUsed/>
    <w:rsid w:val="007E1BD8"/>
    <w:rPr>
      <w:sz w:val="16"/>
      <w:szCs w:val="16"/>
    </w:rPr>
  </w:style>
  <w:style w:type="paragraph" w:styleId="Tekstkomentarza">
    <w:name w:val="annotation text"/>
    <w:basedOn w:val="Normalny"/>
    <w:link w:val="TekstkomentarzaZnak"/>
    <w:uiPriority w:val="99"/>
    <w:unhideWhenUsed/>
    <w:rsid w:val="007E1BD8"/>
    <w:pPr>
      <w:spacing w:line="240" w:lineRule="auto"/>
    </w:pPr>
    <w:rPr>
      <w:sz w:val="20"/>
      <w:szCs w:val="20"/>
    </w:rPr>
  </w:style>
  <w:style w:type="character" w:customStyle="1" w:styleId="TekstkomentarzaZnak">
    <w:name w:val="Tekst komentarza Znak"/>
    <w:basedOn w:val="Domylnaczcionkaakapitu"/>
    <w:link w:val="Tekstkomentarza"/>
    <w:uiPriority w:val="99"/>
    <w:rsid w:val="007E1BD8"/>
    <w:rPr>
      <w:sz w:val="20"/>
      <w:szCs w:val="20"/>
    </w:rPr>
  </w:style>
  <w:style w:type="paragraph" w:styleId="Tematkomentarza">
    <w:name w:val="annotation subject"/>
    <w:basedOn w:val="Tekstkomentarza"/>
    <w:next w:val="Tekstkomentarza"/>
    <w:link w:val="TematkomentarzaZnak"/>
    <w:uiPriority w:val="99"/>
    <w:semiHidden/>
    <w:unhideWhenUsed/>
    <w:rsid w:val="007E1BD8"/>
    <w:rPr>
      <w:b/>
      <w:bCs/>
    </w:rPr>
  </w:style>
  <w:style w:type="character" w:customStyle="1" w:styleId="TematkomentarzaZnak">
    <w:name w:val="Temat komentarza Znak"/>
    <w:basedOn w:val="TekstkomentarzaZnak"/>
    <w:link w:val="Tematkomentarza"/>
    <w:uiPriority w:val="99"/>
    <w:semiHidden/>
    <w:rsid w:val="007E1BD8"/>
    <w:rPr>
      <w:b/>
      <w:bCs/>
      <w:sz w:val="20"/>
      <w:szCs w:val="20"/>
    </w:rPr>
  </w:style>
  <w:style w:type="paragraph" w:styleId="Tekstdymka">
    <w:name w:val="Balloon Text"/>
    <w:basedOn w:val="Normalny"/>
    <w:link w:val="TekstdymkaZnak"/>
    <w:uiPriority w:val="99"/>
    <w:semiHidden/>
    <w:unhideWhenUsed/>
    <w:rsid w:val="007E1B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1BD8"/>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576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76CF"/>
    <w:rPr>
      <w:sz w:val="20"/>
      <w:szCs w:val="20"/>
    </w:rPr>
  </w:style>
  <w:style w:type="character" w:styleId="Odwoanieprzypisukocowego">
    <w:name w:val="endnote reference"/>
    <w:basedOn w:val="Domylnaczcionkaakapitu"/>
    <w:uiPriority w:val="99"/>
    <w:semiHidden/>
    <w:unhideWhenUsed/>
    <w:rsid w:val="00B576CF"/>
    <w:rPr>
      <w:vertAlign w:val="superscript"/>
    </w:rPr>
  </w:style>
  <w:style w:type="paragraph" w:styleId="Poprawka">
    <w:name w:val="Revision"/>
    <w:hidden/>
    <w:uiPriority w:val="99"/>
    <w:semiHidden/>
    <w:rsid w:val="00AB2691"/>
    <w:pPr>
      <w:spacing w:after="0" w:line="240" w:lineRule="auto"/>
    </w:pPr>
  </w:style>
  <w:style w:type="character" w:customStyle="1" w:styleId="tabulatory">
    <w:name w:val="tabulatory"/>
    <w:basedOn w:val="Domylnaczcionkaakapitu"/>
    <w:rsid w:val="00B30305"/>
  </w:style>
  <w:style w:type="paragraph" w:customStyle="1" w:styleId="CMSHeadL7">
    <w:name w:val="CMS Head L7"/>
    <w:basedOn w:val="Normalny"/>
    <w:rsid w:val="00DC4707"/>
    <w:pPr>
      <w:numPr>
        <w:ilvl w:val="6"/>
        <w:numId w:val="52"/>
      </w:numPr>
      <w:spacing w:after="240" w:line="240" w:lineRule="auto"/>
      <w:outlineLvl w:val="6"/>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80041">
      <w:bodyDiv w:val="1"/>
      <w:marLeft w:val="0"/>
      <w:marRight w:val="0"/>
      <w:marTop w:val="0"/>
      <w:marBottom w:val="0"/>
      <w:divBdr>
        <w:top w:val="none" w:sz="0" w:space="0" w:color="auto"/>
        <w:left w:val="none" w:sz="0" w:space="0" w:color="auto"/>
        <w:bottom w:val="none" w:sz="0" w:space="0" w:color="auto"/>
        <w:right w:val="none" w:sz="0" w:space="0" w:color="auto"/>
      </w:divBdr>
    </w:div>
    <w:div w:id="1262951338">
      <w:bodyDiv w:val="1"/>
      <w:marLeft w:val="0"/>
      <w:marRight w:val="0"/>
      <w:marTop w:val="0"/>
      <w:marBottom w:val="0"/>
      <w:divBdr>
        <w:top w:val="none" w:sz="0" w:space="0" w:color="auto"/>
        <w:left w:val="none" w:sz="0" w:space="0" w:color="auto"/>
        <w:bottom w:val="none" w:sz="0" w:space="0" w:color="auto"/>
        <w:right w:val="none" w:sz="0" w:space="0" w:color="auto"/>
      </w:divBdr>
      <w:divsChild>
        <w:div w:id="1135879029">
          <w:marLeft w:val="0"/>
          <w:marRight w:val="0"/>
          <w:marTop w:val="0"/>
          <w:marBottom w:val="0"/>
          <w:divBdr>
            <w:top w:val="none" w:sz="0" w:space="0" w:color="auto"/>
            <w:left w:val="none" w:sz="0" w:space="0" w:color="auto"/>
            <w:bottom w:val="none" w:sz="0" w:space="0" w:color="auto"/>
            <w:right w:val="none" w:sz="0" w:space="0" w:color="auto"/>
          </w:divBdr>
          <w:divsChild>
            <w:div w:id="1454712728">
              <w:marLeft w:val="0"/>
              <w:marRight w:val="0"/>
              <w:marTop w:val="0"/>
              <w:marBottom w:val="0"/>
              <w:divBdr>
                <w:top w:val="none" w:sz="0" w:space="0" w:color="auto"/>
                <w:left w:val="none" w:sz="0" w:space="0" w:color="auto"/>
                <w:bottom w:val="none" w:sz="0" w:space="0" w:color="auto"/>
                <w:right w:val="none" w:sz="0" w:space="0" w:color="auto"/>
              </w:divBdr>
            </w:div>
            <w:div w:id="1712725616">
              <w:marLeft w:val="0"/>
              <w:marRight w:val="0"/>
              <w:marTop w:val="0"/>
              <w:marBottom w:val="0"/>
              <w:divBdr>
                <w:top w:val="none" w:sz="0" w:space="0" w:color="auto"/>
                <w:left w:val="none" w:sz="0" w:space="0" w:color="auto"/>
                <w:bottom w:val="none" w:sz="0" w:space="0" w:color="auto"/>
                <w:right w:val="none" w:sz="0" w:space="0" w:color="auto"/>
              </w:divBdr>
              <w:divsChild>
                <w:div w:id="195972451">
                  <w:marLeft w:val="0"/>
                  <w:marRight w:val="0"/>
                  <w:marTop w:val="0"/>
                  <w:marBottom w:val="0"/>
                  <w:divBdr>
                    <w:top w:val="none" w:sz="0" w:space="0" w:color="auto"/>
                    <w:left w:val="none" w:sz="0" w:space="0" w:color="auto"/>
                    <w:bottom w:val="none" w:sz="0" w:space="0" w:color="auto"/>
                    <w:right w:val="none" w:sz="0" w:space="0" w:color="auto"/>
                  </w:divBdr>
                </w:div>
              </w:divsChild>
            </w:div>
            <w:div w:id="705370024">
              <w:marLeft w:val="0"/>
              <w:marRight w:val="0"/>
              <w:marTop w:val="0"/>
              <w:marBottom w:val="0"/>
              <w:divBdr>
                <w:top w:val="none" w:sz="0" w:space="0" w:color="auto"/>
                <w:left w:val="none" w:sz="0" w:space="0" w:color="auto"/>
                <w:bottom w:val="none" w:sz="0" w:space="0" w:color="auto"/>
                <w:right w:val="none" w:sz="0" w:space="0" w:color="auto"/>
              </w:divBdr>
              <w:divsChild>
                <w:div w:id="1302610456">
                  <w:marLeft w:val="0"/>
                  <w:marRight w:val="0"/>
                  <w:marTop w:val="0"/>
                  <w:marBottom w:val="0"/>
                  <w:divBdr>
                    <w:top w:val="none" w:sz="0" w:space="0" w:color="auto"/>
                    <w:left w:val="none" w:sz="0" w:space="0" w:color="auto"/>
                    <w:bottom w:val="none" w:sz="0" w:space="0" w:color="auto"/>
                    <w:right w:val="none" w:sz="0" w:space="0" w:color="auto"/>
                  </w:divBdr>
                </w:div>
              </w:divsChild>
            </w:div>
            <w:div w:id="903873258">
              <w:marLeft w:val="0"/>
              <w:marRight w:val="0"/>
              <w:marTop w:val="0"/>
              <w:marBottom w:val="0"/>
              <w:divBdr>
                <w:top w:val="none" w:sz="0" w:space="0" w:color="auto"/>
                <w:left w:val="none" w:sz="0" w:space="0" w:color="auto"/>
                <w:bottom w:val="none" w:sz="0" w:space="0" w:color="auto"/>
                <w:right w:val="none" w:sz="0" w:space="0" w:color="auto"/>
              </w:divBdr>
              <w:divsChild>
                <w:div w:id="450322997">
                  <w:marLeft w:val="0"/>
                  <w:marRight w:val="0"/>
                  <w:marTop w:val="0"/>
                  <w:marBottom w:val="0"/>
                  <w:divBdr>
                    <w:top w:val="none" w:sz="0" w:space="0" w:color="auto"/>
                    <w:left w:val="none" w:sz="0" w:space="0" w:color="auto"/>
                    <w:bottom w:val="none" w:sz="0" w:space="0" w:color="auto"/>
                    <w:right w:val="none" w:sz="0" w:space="0" w:color="auto"/>
                  </w:divBdr>
                </w:div>
              </w:divsChild>
            </w:div>
            <w:div w:id="1093281232">
              <w:marLeft w:val="0"/>
              <w:marRight w:val="0"/>
              <w:marTop w:val="0"/>
              <w:marBottom w:val="0"/>
              <w:divBdr>
                <w:top w:val="none" w:sz="0" w:space="0" w:color="auto"/>
                <w:left w:val="none" w:sz="0" w:space="0" w:color="auto"/>
                <w:bottom w:val="none" w:sz="0" w:space="0" w:color="auto"/>
                <w:right w:val="none" w:sz="0" w:space="0" w:color="auto"/>
              </w:divBdr>
              <w:divsChild>
                <w:div w:id="1602058604">
                  <w:marLeft w:val="0"/>
                  <w:marRight w:val="0"/>
                  <w:marTop w:val="0"/>
                  <w:marBottom w:val="0"/>
                  <w:divBdr>
                    <w:top w:val="none" w:sz="0" w:space="0" w:color="auto"/>
                    <w:left w:val="none" w:sz="0" w:space="0" w:color="auto"/>
                    <w:bottom w:val="none" w:sz="0" w:space="0" w:color="auto"/>
                    <w:right w:val="none" w:sz="0" w:space="0" w:color="auto"/>
                  </w:divBdr>
                </w:div>
              </w:divsChild>
            </w:div>
            <w:div w:id="1210844926">
              <w:marLeft w:val="0"/>
              <w:marRight w:val="0"/>
              <w:marTop w:val="0"/>
              <w:marBottom w:val="0"/>
              <w:divBdr>
                <w:top w:val="none" w:sz="0" w:space="0" w:color="auto"/>
                <w:left w:val="none" w:sz="0" w:space="0" w:color="auto"/>
                <w:bottom w:val="none" w:sz="0" w:space="0" w:color="auto"/>
                <w:right w:val="none" w:sz="0" w:space="0" w:color="auto"/>
              </w:divBdr>
              <w:divsChild>
                <w:div w:id="9216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EE06-A406-4F85-B979-B2B55792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9779</Words>
  <Characters>58676</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UMSTW</Company>
  <LinksUpToDate>false</LinksUpToDate>
  <CharactersWithSpaces>68319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Leśniewska Jolanta</dc:creator>
  <cp:lastModifiedBy>Ziółkowski Piotr</cp:lastModifiedBy>
  <cp:revision>2</cp:revision>
  <cp:lastPrinted>2019-01-02T12:57:00Z</cp:lastPrinted>
  <dcterms:created xsi:type="dcterms:W3CDTF">2019-01-15T09:44:00Z</dcterms:created>
  <dcterms:modified xsi:type="dcterms:W3CDTF">2019-01-15T09:44:00Z</dcterms:modified>
</cp:coreProperties>
</file>